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5A" w:rsidRDefault="009B295A" w:rsidP="009B295A">
      <w:pPr>
        <w:pStyle w:val="a3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t>протокол № 1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 xml:space="preserve">рассмотрения заявок на участие в аукционе </w:t>
      </w:r>
    </w:p>
    <w:p w:rsidR="009B295A" w:rsidRDefault="009B295A" w:rsidP="009B295A">
      <w:pPr>
        <w:ind w:firstLine="567"/>
        <w:jc w:val="both"/>
        <w:rPr>
          <w:sz w:val="28"/>
          <w:szCs w:val="28"/>
        </w:rPr>
      </w:pPr>
    </w:p>
    <w:p w:rsidR="009B295A" w:rsidRDefault="009B295A" w:rsidP="009B295A">
      <w:pPr>
        <w:pStyle w:val="a5"/>
        <w:ind w:left="0"/>
        <w:jc w:val="left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х. Семичный                           </w:t>
      </w:r>
      <w:r w:rsidR="0095456A">
        <w:rPr>
          <w:sz w:val="28"/>
          <w:szCs w:val="28"/>
        </w:rPr>
        <w:t xml:space="preserve">  «29</w:t>
      </w:r>
      <w:r w:rsidR="009C3037">
        <w:rPr>
          <w:sz w:val="28"/>
          <w:szCs w:val="28"/>
        </w:rPr>
        <w:t xml:space="preserve">» </w:t>
      </w:r>
      <w:r w:rsidR="0095456A">
        <w:rPr>
          <w:sz w:val="28"/>
          <w:szCs w:val="28"/>
        </w:rPr>
        <w:t>августа</w:t>
      </w:r>
      <w:r w:rsidR="009C3037">
        <w:rPr>
          <w:sz w:val="28"/>
          <w:szCs w:val="28"/>
        </w:rPr>
        <w:t xml:space="preserve">  2016 </w:t>
      </w:r>
      <w:r>
        <w:rPr>
          <w:sz w:val="28"/>
          <w:szCs w:val="28"/>
        </w:rPr>
        <w:t> года</w:t>
      </w:r>
      <w:r w:rsidR="004718CE">
        <w:rPr>
          <w:sz w:val="28"/>
          <w:szCs w:val="28"/>
        </w:rPr>
        <w:t xml:space="preserve">  12:00 часов</w:t>
      </w:r>
    </w:p>
    <w:p w:rsidR="009B295A" w:rsidRDefault="009B295A" w:rsidP="009B295A">
      <w:pPr>
        <w:numPr>
          <w:ilvl w:val="0"/>
          <w:numId w:val="2"/>
        </w:numPr>
        <w:tabs>
          <w:tab w:val="num" w:pos="0"/>
        </w:tabs>
        <w:suppressAutoHyphens/>
        <w:spacing w:before="120" w:after="120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предмета аукциона:</w:t>
      </w:r>
    </w:p>
    <w:p w:rsidR="009B295A" w:rsidRDefault="009B295A" w:rsidP="00377E65">
      <w:pPr>
        <w:jc w:val="both"/>
        <w:rPr>
          <w:sz w:val="28"/>
          <w:szCs w:val="28"/>
        </w:rPr>
      </w:pPr>
      <w:r w:rsidRPr="009B295A">
        <w:rPr>
          <w:rFonts w:eastAsia="Batang"/>
          <w:sz w:val="28"/>
          <w:szCs w:val="28"/>
        </w:rPr>
        <w:t xml:space="preserve">На </w:t>
      </w:r>
      <w:r w:rsidRPr="009B295A">
        <w:rPr>
          <w:sz w:val="28"/>
          <w:szCs w:val="28"/>
        </w:rPr>
        <w:t xml:space="preserve"> </w:t>
      </w:r>
      <w:r w:rsidR="0053640D">
        <w:rPr>
          <w:sz w:val="28"/>
          <w:szCs w:val="28"/>
        </w:rPr>
        <w:t>право заключения дог</w:t>
      </w:r>
      <w:r w:rsidR="0095456A">
        <w:rPr>
          <w:sz w:val="28"/>
          <w:szCs w:val="28"/>
        </w:rPr>
        <w:t>оворов купли – продажи земельного</w:t>
      </w:r>
      <w:r>
        <w:rPr>
          <w:sz w:val="28"/>
          <w:szCs w:val="28"/>
        </w:rPr>
        <w:t xml:space="preserve"> </w:t>
      </w:r>
      <w:r w:rsidR="0095456A">
        <w:rPr>
          <w:sz w:val="28"/>
          <w:szCs w:val="28"/>
        </w:rPr>
        <w:t>участка</w:t>
      </w:r>
      <w:r w:rsidR="0053640D">
        <w:rPr>
          <w:sz w:val="28"/>
          <w:szCs w:val="28"/>
        </w:rPr>
        <w:t xml:space="preserve">, </w:t>
      </w:r>
      <w:r w:rsidR="0095456A">
        <w:rPr>
          <w:sz w:val="28"/>
          <w:szCs w:val="28"/>
        </w:rPr>
        <w:t>находящего</w:t>
      </w:r>
      <w:r w:rsidRPr="009B295A">
        <w:rPr>
          <w:sz w:val="28"/>
          <w:szCs w:val="28"/>
        </w:rPr>
        <w:t>ся в муниципальной собственности  МО «Семичанское сельское поселение»</w:t>
      </w:r>
    </w:p>
    <w:p w:rsidR="009B295A" w:rsidRDefault="004718CE" w:rsidP="009B295A">
      <w:pPr>
        <w:numPr>
          <w:ilvl w:val="0"/>
          <w:numId w:val="2"/>
        </w:numPr>
        <w:shd w:val="clear" w:color="auto" w:fill="FFFFFF"/>
        <w:tabs>
          <w:tab w:val="num" w:pos="0"/>
        </w:tabs>
        <w:suppressAutoHyphens/>
        <w:spacing w:before="120" w:after="120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 лота</w:t>
      </w:r>
      <w:r w:rsidR="009B295A">
        <w:rPr>
          <w:b/>
          <w:bCs/>
          <w:sz w:val="28"/>
          <w:szCs w:val="28"/>
        </w:rPr>
        <w:t xml:space="preserve"> </w:t>
      </w:r>
    </w:p>
    <w:p w:rsidR="0053640D" w:rsidRDefault="009B295A" w:rsidP="009B295A">
      <w:p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 w:rsidRPr="00377E65">
        <w:rPr>
          <w:b/>
          <w:sz w:val="28"/>
          <w:szCs w:val="28"/>
        </w:rPr>
        <w:t>ЛОТ №  1</w:t>
      </w:r>
      <w:r w:rsidR="0066288D" w:rsidRPr="00377E65">
        <w:rPr>
          <w:b/>
          <w:sz w:val="28"/>
          <w:szCs w:val="28"/>
        </w:rPr>
        <w:t>:</w:t>
      </w:r>
      <w:r w:rsidR="00662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288D">
        <w:rPr>
          <w:sz w:val="28"/>
          <w:szCs w:val="28"/>
        </w:rPr>
        <w:t>Земельный участок сельскохозяйстве</w:t>
      </w:r>
      <w:r w:rsidR="0053640D">
        <w:rPr>
          <w:sz w:val="28"/>
          <w:szCs w:val="28"/>
        </w:rPr>
        <w:t xml:space="preserve">нного назначения площадью </w:t>
      </w:r>
      <w:r w:rsidR="0095456A">
        <w:rPr>
          <w:sz w:val="28"/>
          <w:szCs w:val="28"/>
        </w:rPr>
        <w:t>313879</w:t>
      </w:r>
      <w:r w:rsidR="0066288D">
        <w:rPr>
          <w:sz w:val="28"/>
          <w:szCs w:val="28"/>
        </w:rPr>
        <w:t xml:space="preserve"> кв.м.,</w:t>
      </w:r>
      <w:r w:rsidR="003359CB">
        <w:rPr>
          <w:sz w:val="28"/>
          <w:szCs w:val="28"/>
        </w:rPr>
        <w:t xml:space="preserve"> кадас</w:t>
      </w:r>
      <w:r w:rsidR="0095456A">
        <w:rPr>
          <w:sz w:val="28"/>
          <w:szCs w:val="28"/>
        </w:rPr>
        <w:t>тровый номер 61:09:0600007: 135</w:t>
      </w:r>
      <w:r w:rsidR="004718CE">
        <w:rPr>
          <w:sz w:val="28"/>
          <w:szCs w:val="28"/>
        </w:rPr>
        <w:t>2</w:t>
      </w:r>
      <w:r w:rsidR="003359CB">
        <w:rPr>
          <w:sz w:val="28"/>
          <w:szCs w:val="28"/>
        </w:rPr>
        <w:t xml:space="preserve">, </w:t>
      </w:r>
      <w:r w:rsidR="0066288D">
        <w:rPr>
          <w:sz w:val="28"/>
          <w:szCs w:val="28"/>
        </w:rPr>
        <w:t xml:space="preserve"> находящийся по адресу: </w:t>
      </w:r>
      <w:r w:rsidR="0066288D" w:rsidRPr="0066288D">
        <w:rPr>
          <w:sz w:val="28"/>
          <w:szCs w:val="28"/>
        </w:rPr>
        <w:t>Рост</w:t>
      </w:r>
      <w:r w:rsidR="0053640D">
        <w:rPr>
          <w:sz w:val="28"/>
          <w:szCs w:val="28"/>
        </w:rPr>
        <w:t>овская обл., Дубовский район, Семичанское сельское поселение</w:t>
      </w:r>
      <w:r w:rsidR="0066288D" w:rsidRPr="0066288D">
        <w:rPr>
          <w:sz w:val="28"/>
          <w:szCs w:val="28"/>
        </w:rPr>
        <w:t xml:space="preserve">, для </w:t>
      </w:r>
      <w:r w:rsidR="0053640D">
        <w:rPr>
          <w:sz w:val="28"/>
          <w:szCs w:val="28"/>
        </w:rPr>
        <w:t>сельскохозяйственного производства</w:t>
      </w:r>
      <w:r w:rsidR="0066288D" w:rsidRPr="0066288D">
        <w:rPr>
          <w:sz w:val="28"/>
          <w:szCs w:val="28"/>
        </w:rPr>
        <w:t>.</w:t>
      </w:r>
    </w:p>
    <w:p w:rsidR="009B295A" w:rsidRDefault="009B295A" w:rsidP="009B295A">
      <w:pPr>
        <w:numPr>
          <w:ilvl w:val="0"/>
          <w:numId w:val="2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комиссии.</w:t>
      </w:r>
    </w:p>
    <w:p w:rsidR="009B295A" w:rsidRDefault="009B295A" w:rsidP="009B295A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 коми</w:t>
      </w:r>
      <w:r w:rsidR="0066288D">
        <w:rPr>
          <w:sz w:val="28"/>
          <w:szCs w:val="28"/>
        </w:rPr>
        <w:t>ссии по проведению  аукциона</w:t>
      </w:r>
      <w:r>
        <w:rPr>
          <w:sz w:val="28"/>
          <w:szCs w:val="28"/>
        </w:rPr>
        <w:t xml:space="preserve"> на право заключения договоров </w:t>
      </w:r>
      <w:r w:rsidR="0066288D">
        <w:rPr>
          <w:sz w:val="28"/>
          <w:szCs w:val="28"/>
        </w:rPr>
        <w:t>купли</w:t>
      </w:r>
      <w:r w:rsidR="00837CC1">
        <w:rPr>
          <w:sz w:val="28"/>
          <w:szCs w:val="28"/>
        </w:rPr>
        <w:t xml:space="preserve"> </w:t>
      </w:r>
      <w:r w:rsidR="0066288D">
        <w:rPr>
          <w:sz w:val="28"/>
          <w:szCs w:val="28"/>
        </w:rPr>
        <w:t xml:space="preserve">- продажи </w:t>
      </w:r>
      <w:r>
        <w:rPr>
          <w:sz w:val="28"/>
          <w:szCs w:val="28"/>
        </w:rPr>
        <w:t xml:space="preserve"> </w:t>
      </w:r>
      <w:r w:rsidR="0053640D">
        <w:rPr>
          <w:sz w:val="28"/>
          <w:szCs w:val="28"/>
        </w:rPr>
        <w:t>земель</w:t>
      </w:r>
      <w:r w:rsidR="0066288D">
        <w:rPr>
          <w:sz w:val="28"/>
          <w:szCs w:val="28"/>
        </w:rPr>
        <w:t xml:space="preserve"> сельскохозяйственного назначения для сельскохозяйст</w:t>
      </w:r>
      <w:r w:rsidR="0053640D">
        <w:rPr>
          <w:sz w:val="28"/>
          <w:szCs w:val="28"/>
        </w:rPr>
        <w:t>венного производства, находящих</w:t>
      </w:r>
      <w:r w:rsidR="0066288D">
        <w:rPr>
          <w:sz w:val="28"/>
          <w:szCs w:val="28"/>
        </w:rPr>
        <w:t xml:space="preserve">ся в муниципальной собственности  Семичанского </w:t>
      </w:r>
      <w:r>
        <w:rPr>
          <w:sz w:val="28"/>
          <w:szCs w:val="28"/>
        </w:rPr>
        <w:t xml:space="preserve">сельского поселения </w:t>
      </w:r>
      <w:r w:rsidR="0066288D">
        <w:rPr>
          <w:sz w:val="28"/>
          <w:szCs w:val="28"/>
        </w:rPr>
        <w:t>и по определению претендентов участников аукциона.</w:t>
      </w:r>
    </w:p>
    <w:p w:rsidR="009B295A" w:rsidRDefault="009B295A" w:rsidP="009B295A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Председатель комиссии: </w:t>
      </w:r>
    </w:p>
    <w:p w:rsidR="0066288D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Крикунов Роман Иванович</w:t>
      </w:r>
      <w:r>
        <w:rPr>
          <w:sz w:val="28"/>
          <w:szCs w:val="28"/>
        </w:rPr>
        <w:t>, Глава Семичанского сельского  поселения,  ведущий аукциона;</w:t>
      </w:r>
    </w:p>
    <w:p w:rsidR="009B295A" w:rsidRDefault="009B295A" w:rsidP="009B295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Секретарь комиссии:</w:t>
      </w: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Власенко Елена Михайловна,</w:t>
      </w:r>
      <w:r>
        <w:rPr>
          <w:sz w:val="28"/>
          <w:szCs w:val="28"/>
        </w:rPr>
        <w:t xml:space="preserve"> специалист по имущественным</w:t>
      </w:r>
      <w:r w:rsidR="003359CB" w:rsidRPr="003359CB">
        <w:rPr>
          <w:sz w:val="28"/>
          <w:szCs w:val="28"/>
        </w:rPr>
        <w:t xml:space="preserve"> </w:t>
      </w:r>
      <w:r w:rsidR="003359CB">
        <w:rPr>
          <w:sz w:val="28"/>
          <w:szCs w:val="28"/>
        </w:rPr>
        <w:t xml:space="preserve">и земельным </w:t>
      </w:r>
      <w:r>
        <w:rPr>
          <w:sz w:val="28"/>
          <w:szCs w:val="28"/>
        </w:rPr>
        <w:t xml:space="preserve"> отношениям;</w:t>
      </w:r>
    </w:p>
    <w:p w:rsidR="009B295A" w:rsidRDefault="009B295A" w:rsidP="009B295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Жигунова Галина Григорьевна</w:t>
      </w:r>
      <w:r>
        <w:rPr>
          <w:sz w:val="28"/>
          <w:szCs w:val="28"/>
        </w:rPr>
        <w:t>, начальник сектора экономики и финансов;</w:t>
      </w:r>
    </w:p>
    <w:p w:rsidR="009B295A" w:rsidRDefault="0066288D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Наровенко Ирина Юрьевна</w:t>
      </w:r>
      <w:r w:rsidR="009B295A">
        <w:rPr>
          <w:sz w:val="28"/>
          <w:szCs w:val="28"/>
        </w:rPr>
        <w:t>, главный   бухгалтер;</w:t>
      </w:r>
    </w:p>
    <w:p w:rsidR="009B295A" w:rsidRPr="00377E65" w:rsidRDefault="0066288D" w:rsidP="0066288D">
      <w:pPr>
        <w:pStyle w:val="a5"/>
        <w:tabs>
          <w:tab w:val="left" w:pos="851"/>
        </w:tabs>
        <w:ind w:left="0"/>
        <w:jc w:val="both"/>
        <w:rPr>
          <w:bCs/>
          <w:sz w:val="28"/>
          <w:szCs w:val="28"/>
          <w:u w:val="single"/>
        </w:rPr>
      </w:pPr>
      <w:r w:rsidRPr="0066288D">
        <w:rPr>
          <w:bCs/>
          <w:sz w:val="28"/>
          <w:szCs w:val="28"/>
          <w:u w:val="single"/>
        </w:rPr>
        <w:t>Акользина Оксана Владимировна, специалист – финансист.</w:t>
      </w:r>
      <w:r w:rsidR="009B295A" w:rsidRPr="0066288D">
        <w:rPr>
          <w:bCs/>
          <w:sz w:val="28"/>
          <w:szCs w:val="28"/>
          <w:u w:val="single"/>
        </w:rPr>
        <w:t xml:space="preserve">      </w:t>
      </w:r>
    </w:p>
    <w:p w:rsidR="0066288D" w:rsidRPr="00377E65" w:rsidRDefault="009B295A" w:rsidP="00377E65">
      <w:pPr>
        <w:pStyle w:val="a5"/>
        <w:numPr>
          <w:ilvl w:val="0"/>
          <w:numId w:val="2"/>
        </w:numPr>
        <w:tabs>
          <w:tab w:val="num" w:pos="0"/>
        </w:tabs>
        <w:spacing w:before="120"/>
        <w:ind w:left="0" w:firstLine="74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Процедура рассмотрения заявок на участие в аукционе проводилась  комиссией в период </w:t>
      </w:r>
      <w:r w:rsidR="004718CE">
        <w:rPr>
          <w:b/>
          <w:sz w:val="28"/>
          <w:szCs w:val="28"/>
        </w:rPr>
        <w:t>с 12</w:t>
      </w:r>
      <w:r>
        <w:rPr>
          <w:b/>
          <w:sz w:val="28"/>
          <w:szCs w:val="28"/>
        </w:rPr>
        <w:t xml:space="preserve"> часов 00</w:t>
      </w:r>
      <w:r w:rsidR="0095456A">
        <w:rPr>
          <w:b/>
          <w:sz w:val="28"/>
          <w:szCs w:val="28"/>
        </w:rPr>
        <w:t xml:space="preserve"> минут до  12 часов 20 минут «29</w:t>
      </w:r>
      <w:r w:rsidR="0053640D">
        <w:rPr>
          <w:b/>
          <w:sz w:val="28"/>
          <w:szCs w:val="28"/>
        </w:rPr>
        <w:t xml:space="preserve">» </w:t>
      </w:r>
      <w:r w:rsidR="0095456A">
        <w:rPr>
          <w:b/>
          <w:sz w:val="28"/>
          <w:szCs w:val="28"/>
        </w:rPr>
        <w:t>августа</w:t>
      </w:r>
      <w:r w:rsidR="0053640D">
        <w:rPr>
          <w:b/>
          <w:sz w:val="28"/>
          <w:szCs w:val="28"/>
        </w:rPr>
        <w:t xml:space="preserve"> 2016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>по адресу: ул. Ленина.14 х. Семичный Дубовский район Ростовская область, кабинет № 16.</w:t>
      </w:r>
    </w:p>
    <w:p w:rsidR="009B295A" w:rsidRDefault="0053640D" w:rsidP="009B295A">
      <w:pPr>
        <w:pStyle w:val="a5"/>
        <w:numPr>
          <w:ilvl w:val="0"/>
          <w:numId w:val="2"/>
        </w:numPr>
        <w:tabs>
          <w:tab w:val="num" w:pos="0"/>
        </w:tabs>
        <w:ind w:left="0" w:firstLine="74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процедуру рассмотрения были предоставлены  заявки</w:t>
      </w:r>
      <w:r w:rsidR="009B295A">
        <w:rPr>
          <w:sz w:val="28"/>
          <w:szCs w:val="28"/>
        </w:rPr>
        <w:t xml:space="preserve"> на участие в аукционе </w:t>
      </w:r>
      <w:r>
        <w:rPr>
          <w:sz w:val="28"/>
          <w:szCs w:val="28"/>
        </w:rPr>
        <w:t>соответственно по лотам</w:t>
      </w:r>
      <w:r w:rsidR="009B295A">
        <w:rPr>
          <w:sz w:val="28"/>
          <w:szCs w:val="28"/>
        </w:rPr>
        <w:t>:</w:t>
      </w:r>
    </w:p>
    <w:p w:rsidR="0066288D" w:rsidRDefault="0053640D" w:rsidP="00377E65">
      <w:pPr>
        <w:pStyle w:val="a5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ЛОТ № 1</w:t>
      </w:r>
    </w:p>
    <w:tbl>
      <w:tblPr>
        <w:tblW w:w="5536" w:type="pct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  <w:gridCol w:w="885"/>
        <w:gridCol w:w="1034"/>
        <w:gridCol w:w="934"/>
        <w:gridCol w:w="703"/>
        <w:gridCol w:w="297"/>
        <w:gridCol w:w="1050"/>
        <w:gridCol w:w="384"/>
        <w:gridCol w:w="822"/>
        <w:gridCol w:w="280"/>
        <w:gridCol w:w="642"/>
        <w:gridCol w:w="405"/>
        <w:gridCol w:w="403"/>
        <w:gridCol w:w="1144"/>
        <w:gridCol w:w="1153"/>
      </w:tblGrid>
      <w:tr w:rsidR="00670774" w:rsidRPr="0066288D" w:rsidTr="00585EC0">
        <w:trPr>
          <w:tblCellSpacing w:w="7" w:type="dxa"/>
        </w:trPr>
        <w:tc>
          <w:tcPr>
            <w:tcW w:w="1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№ п/п</w:t>
            </w:r>
          </w:p>
        </w:tc>
        <w:tc>
          <w:tcPr>
            <w:tcW w:w="373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липом, ответственным за прием заявок</w:t>
            </w:r>
          </w:p>
        </w:tc>
        <w:tc>
          <w:tcPr>
            <w:tcW w:w="108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при рассмотрении организатором аукциона поданных и не отозванных заявок и приложенных к ним документов</w:t>
            </w:r>
          </w:p>
        </w:tc>
      </w:tr>
      <w:tr w:rsidR="00670774" w:rsidRPr="0066288D" w:rsidTr="00585EC0">
        <w:trPr>
          <w:tblCellSpacing w:w="7" w:type="dxa"/>
        </w:trPr>
        <w:tc>
          <w:tcPr>
            <w:tcW w:w="1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  <w:tc>
          <w:tcPr>
            <w:tcW w:w="252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подаче заявки заявителем</w:t>
            </w:r>
          </w:p>
        </w:tc>
        <w:tc>
          <w:tcPr>
            <w:tcW w:w="12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поступлении заявления об отзыве заявки</w:t>
            </w:r>
          </w:p>
        </w:tc>
        <w:tc>
          <w:tcPr>
            <w:tcW w:w="108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373695" w:rsidRPr="0066288D" w:rsidTr="00585EC0">
        <w:trPr>
          <w:tblCellSpacing w:w="7" w:type="dxa"/>
        </w:trPr>
        <w:tc>
          <w:tcPr>
            <w:tcW w:w="1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Дата подачи (поступления) заявки</w:t>
            </w:r>
          </w:p>
        </w:tc>
        <w:tc>
          <w:tcPr>
            <w:tcW w:w="9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Сведения о заявителе</w:t>
            </w: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Сумма внесенного задатка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Дача поступления заявления об отзыве заявки</w:t>
            </w:r>
          </w:p>
        </w:tc>
        <w:tc>
          <w:tcPr>
            <w:tcW w:w="6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Результат рассмотрения заявки и приложенных к ней документов (допущен / не допущен) к участию в аукционе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Причины отказа</w:t>
            </w:r>
            <w:r w:rsidR="0053640D">
              <w:rPr>
                <w:sz w:val="24"/>
                <w:szCs w:val="24"/>
              </w:rPr>
              <w:t xml:space="preserve"> </w:t>
            </w:r>
            <w:r w:rsidRPr="0066288D">
              <w:rPr>
                <w:sz w:val="24"/>
                <w:szCs w:val="24"/>
              </w:rPr>
              <w:t>в допуске претендента к участию в аукционе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40D" w:rsidRDefault="004718CE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  <w:r w:rsidR="0053640D">
              <w:rPr>
                <w:sz w:val="24"/>
                <w:szCs w:val="24"/>
              </w:rPr>
              <w:t>.</w:t>
            </w:r>
          </w:p>
          <w:p w:rsidR="0066288D" w:rsidRDefault="0053640D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  <w:p w:rsidR="004718CE" w:rsidRPr="0066288D" w:rsidRDefault="004718CE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09:05</w:t>
            </w:r>
          </w:p>
        </w:tc>
        <w:tc>
          <w:tcPr>
            <w:tcW w:w="9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70774" w:rsidRDefault="0095456A" w:rsidP="000F1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Эллаев Аслудин Асхабович, паспорт 60 01  № 430093 выдан 21.04.2001 г. ОВД Дубовского р-на Ростовской области, </w:t>
            </w:r>
            <w:r w:rsidR="0053640D">
              <w:rPr>
                <w:sz w:val="22"/>
                <w:szCs w:val="22"/>
              </w:rPr>
              <w:t xml:space="preserve"> адрес регистрации: Ростовская область Дубовский р-н х. </w:t>
            </w:r>
            <w:r>
              <w:rPr>
                <w:sz w:val="22"/>
                <w:szCs w:val="22"/>
              </w:rPr>
              <w:t xml:space="preserve">Яблочный ул. Животноводческая дом 3/3 </w:t>
            </w:r>
          </w:p>
          <w:p w:rsidR="00670774" w:rsidRPr="00670774" w:rsidRDefault="0053640D" w:rsidP="00954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8</w:t>
            </w:r>
            <w:r w:rsidR="0095456A">
              <w:rPr>
                <w:sz w:val="22"/>
                <w:szCs w:val="22"/>
              </w:rPr>
              <w:t>9616774148</w:t>
            </w: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70774" w:rsidRDefault="00670774" w:rsidP="000F1AF1">
            <w:pPr>
              <w:rPr>
                <w:sz w:val="22"/>
                <w:szCs w:val="22"/>
              </w:rPr>
            </w:pPr>
            <w:r w:rsidRPr="00670774">
              <w:rPr>
                <w:sz w:val="22"/>
                <w:szCs w:val="22"/>
              </w:rPr>
              <w:t>0,00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70774" w:rsidRPr="0066288D" w:rsidTr="00585EC0">
        <w:trPr>
          <w:tblCellSpacing w:w="7" w:type="dxa"/>
        </w:trPr>
        <w:tc>
          <w:tcPr>
            <w:tcW w:w="184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Всего поступило заявок:</w:t>
            </w:r>
          </w:p>
        </w:tc>
        <w:tc>
          <w:tcPr>
            <w:tcW w:w="184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  <w:tc>
          <w:tcPr>
            <w:tcW w:w="12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70774" w:rsidRPr="0066288D" w:rsidTr="00585EC0">
        <w:trPr>
          <w:tblCellSpacing w:w="7" w:type="dxa"/>
        </w:trPr>
        <w:tc>
          <w:tcPr>
            <w:tcW w:w="1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 отозвано:</w:t>
            </w:r>
          </w:p>
        </w:tc>
        <w:tc>
          <w:tcPr>
            <w:tcW w:w="24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  <w:tc>
          <w:tcPr>
            <w:tcW w:w="147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373695" w:rsidRPr="0066288D" w:rsidTr="00585EC0">
        <w:trPr>
          <w:tblCellSpacing w:w="7" w:type="dxa"/>
        </w:trPr>
        <w:tc>
          <w:tcPr>
            <w:tcW w:w="306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Рассмотрено не отозванных заявок организатором аукциона</w:t>
            </w:r>
          </w:p>
        </w:tc>
        <w:tc>
          <w:tcPr>
            <w:tcW w:w="191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24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допущено претендентов к участию в аукционе:</w:t>
            </w:r>
          </w:p>
        </w:tc>
        <w:tc>
          <w:tcPr>
            <w:tcW w:w="24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(один)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24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отказано в допуске к участию в аукционе:</w:t>
            </w:r>
          </w:p>
        </w:tc>
        <w:tc>
          <w:tcPr>
            <w:tcW w:w="24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</w:tr>
    </w:tbl>
    <w:p w:rsidR="009B295A" w:rsidRPr="0066288D" w:rsidRDefault="00585EC0" w:rsidP="0066288D">
      <w:pPr>
        <w:pStyle w:val="a5"/>
        <w:numPr>
          <w:ilvl w:val="0"/>
          <w:numId w:val="2"/>
        </w:numPr>
        <w:tabs>
          <w:tab w:val="num" w:pos="0"/>
        </w:tabs>
        <w:spacing w:before="120" w:after="120"/>
        <w:ind w:left="0" w:firstLine="74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Комиссия рассмотрела заявки</w:t>
      </w:r>
      <w:r w:rsidR="009B295A" w:rsidRPr="0066288D">
        <w:rPr>
          <w:sz w:val="28"/>
          <w:szCs w:val="28"/>
        </w:rPr>
        <w:t xml:space="preserve"> на участие в аукционе в соответствии с требованиями и условиями, установленным в аукционной документации, и приняла решение: </w:t>
      </w:r>
    </w:p>
    <w:p w:rsidR="00837CC1" w:rsidRPr="00377E65" w:rsidRDefault="009B295A" w:rsidP="00377E65">
      <w:pPr>
        <w:pStyle w:val="1"/>
        <w:numPr>
          <w:ilvl w:val="0"/>
          <w:numId w:val="0"/>
        </w:numPr>
        <w:tabs>
          <w:tab w:val="left" w:pos="708"/>
        </w:tabs>
        <w:spacing w:before="120"/>
        <w:ind w:left="432" w:hanging="4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6.1.Допустить к участию в аукционе и признать участником  аукциона следующего участника, </w:t>
      </w:r>
      <w:r>
        <w:rPr>
          <w:rFonts w:ascii="Times New Roman" w:hAnsi="Times New Roman" w:cs="Times New Roman"/>
          <w:b w:val="0"/>
          <w:sz w:val="28"/>
          <w:szCs w:val="28"/>
        </w:rPr>
        <w:t>подавшего заявку на участие в аукционе по лоту №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9072"/>
      </w:tblGrid>
      <w:tr w:rsidR="009B295A" w:rsidTr="009B295A">
        <w:trPr>
          <w:cantSplit/>
          <w:trHeight w:val="656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(для юридического лица), </w:t>
            </w:r>
            <w:r>
              <w:rPr>
                <w:sz w:val="28"/>
                <w:szCs w:val="28"/>
              </w:rPr>
              <w:br/>
              <w:t>фамилия, имя, отчество (для физического лица), участника размещения заказа</w:t>
            </w:r>
          </w:p>
        </w:tc>
      </w:tr>
      <w:tr w:rsidR="009B295A" w:rsidTr="009B295A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95A" w:rsidRDefault="0095456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Эллаев Аслудин Асхабович</w:t>
            </w:r>
            <w:r w:rsidR="009B295A">
              <w:rPr>
                <w:sz w:val="28"/>
                <w:szCs w:val="28"/>
              </w:rPr>
              <w:t xml:space="preserve"> </w:t>
            </w:r>
          </w:p>
        </w:tc>
      </w:tr>
    </w:tbl>
    <w:p w:rsidR="009B295A" w:rsidRDefault="009B295A" w:rsidP="009B295A">
      <w:pPr>
        <w:jc w:val="both"/>
        <w:rPr>
          <w:sz w:val="28"/>
          <w:szCs w:val="28"/>
        </w:rPr>
      </w:pP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участником аукциона по лоту № 1</w:t>
      </w:r>
      <w:r w:rsidR="004718C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участника, подавшего заявку на участие в аукционе по лоту № 1</w:t>
      </w:r>
      <w:r w:rsidR="004718CE">
        <w:rPr>
          <w:sz w:val="28"/>
          <w:szCs w:val="28"/>
        </w:rPr>
        <w:t xml:space="preserve">  </w:t>
      </w:r>
      <w:r>
        <w:rPr>
          <w:sz w:val="28"/>
          <w:szCs w:val="28"/>
        </w:rPr>
        <w:t>как единственного участника аукциона.</w:t>
      </w:r>
    </w:p>
    <w:p w:rsidR="00427633" w:rsidRPr="00427633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7</w:t>
      </w:r>
      <w:r w:rsidRPr="003359CB">
        <w:rPr>
          <w:sz w:val="28"/>
          <w:szCs w:val="28"/>
        </w:rPr>
        <w:t>.   ПРИЗНАТЬ АУКЦ</w:t>
      </w:r>
      <w:r w:rsidR="003359CB" w:rsidRPr="003359CB">
        <w:rPr>
          <w:sz w:val="28"/>
          <w:szCs w:val="28"/>
        </w:rPr>
        <w:t>ИОН  на право заключения договоров</w:t>
      </w:r>
      <w:r w:rsidRPr="003359CB">
        <w:rPr>
          <w:sz w:val="28"/>
          <w:szCs w:val="28"/>
        </w:rPr>
        <w:t xml:space="preserve"> </w:t>
      </w:r>
      <w:r w:rsidR="003359CB" w:rsidRPr="003359CB">
        <w:rPr>
          <w:sz w:val="28"/>
          <w:szCs w:val="28"/>
        </w:rPr>
        <w:t>купли - продажи  земель</w:t>
      </w:r>
      <w:r w:rsidR="00837CC1" w:rsidRPr="003359CB">
        <w:rPr>
          <w:sz w:val="28"/>
          <w:szCs w:val="28"/>
        </w:rPr>
        <w:t xml:space="preserve"> сельскохозяйственного назначения для сельскохозяйст</w:t>
      </w:r>
      <w:r w:rsidR="003359CB" w:rsidRPr="003359CB">
        <w:rPr>
          <w:sz w:val="28"/>
          <w:szCs w:val="28"/>
        </w:rPr>
        <w:t>венного производства, находящих</w:t>
      </w:r>
      <w:r w:rsidR="00837CC1" w:rsidRPr="003359CB">
        <w:rPr>
          <w:sz w:val="28"/>
          <w:szCs w:val="28"/>
        </w:rPr>
        <w:t xml:space="preserve">ся в муниципальной собственности  Семичанского сельского поселения </w:t>
      </w:r>
      <w:r w:rsidRPr="003359CB">
        <w:rPr>
          <w:sz w:val="28"/>
          <w:szCs w:val="28"/>
        </w:rPr>
        <w:t xml:space="preserve">по адресу: </w:t>
      </w:r>
      <w:r w:rsidR="00837CC1" w:rsidRPr="003359CB">
        <w:rPr>
          <w:sz w:val="28"/>
          <w:szCs w:val="28"/>
        </w:rPr>
        <w:t>Ростовская область Дубовский район  Семичанское сельское поселение</w:t>
      </w:r>
      <w:r w:rsidRPr="003359CB">
        <w:rPr>
          <w:sz w:val="28"/>
          <w:szCs w:val="28"/>
        </w:rPr>
        <w:t xml:space="preserve"> на условиях, опубликованных в газ</w:t>
      </w:r>
      <w:r w:rsidR="00837CC1" w:rsidRPr="003359CB">
        <w:rPr>
          <w:sz w:val="28"/>
          <w:szCs w:val="28"/>
        </w:rPr>
        <w:t xml:space="preserve">ете «Семичанские ведомости» №  </w:t>
      </w:r>
      <w:r w:rsidR="0095456A">
        <w:rPr>
          <w:sz w:val="28"/>
          <w:szCs w:val="28"/>
        </w:rPr>
        <w:t>15</w:t>
      </w:r>
      <w:r w:rsidR="003359CB" w:rsidRPr="003359CB">
        <w:rPr>
          <w:sz w:val="28"/>
          <w:szCs w:val="28"/>
        </w:rPr>
        <w:t xml:space="preserve"> от </w:t>
      </w:r>
      <w:r w:rsidR="0095456A">
        <w:rPr>
          <w:sz w:val="28"/>
          <w:szCs w:val="28"/>
        </w:rPr>
        <w:t>27.07</w:t>
      </w:r>
      <w:r w:rsidR="003359CB" w:rsidRPr="003359CB">
        <w:rPr>
          <w:sz w:val="28"/>
          <w:szCs w:val="28"/>
        </w:rPr>
        <w:t>.2016</w:t>
      </w:r>
      <w:r w:rsidRPr="003359CB">
        <w:rPr>
          <w:sz w:val="28"/>
          <w:szCs w:val="28"/>
        </w:rPr>
        <w:t xml:space="preserve"> года НЕСОСТОЯВШИМСЯ и заключить договор аренды  с единственным участником аукциона  по лоту № 1</w:t>
      </w:r>
      <w:r w:rsidR="003359CB" w:rsidRPr="003359CB">
        <w:rPr>
          <w:sz w:val="28"/>
          <w:szCs w:val="28"/>
        </w:rPr>
        <w:t xml:space="preserve">, </w:t>
      </w:r>
      <w:r w:rsidR="004718CE">
        <w:rPr>
          <w:sz w:val="28"/>
          <w:szCs w:val="28"/>
        </w:rPr>
        <w:t>который подал заявку</w:t>
      </w:r>
      <w:r w:rsidRPr="003359CB">
        <w:rPr>
          <w:sz w:val="28"/>
          <w:szCs w:val="28"/>
        </w:rPr>
        <w:t xml:space="preserve"> на участие в аукционе, и был признан участником аукциона, на условиях, предусмотренных   аукционной документации: по начальной цене.  </w:t>
      </w:r>
      <w:r w:rsidRPr="00427633">
        <w:rPr>
          <w:sz w:val="28"/>
          <w:szCs w:val="28"/>
        </w:rPr>
        <w:t xml:space="preserve">Участник аукциона согласен </w:t>
      </w:r>
      <w:r w:rsidR="00837CC1" w:rsidRPr="00427633">
        <w:rPr>
          <w:sz w:val="28"/>
          <w:szCs w:val="28"/>
        </w:rPr>
        <w:t>заключить договор</w:t>
      </w:r>
      <w:r w:rsidR="00427633" w:rsidRPr="00427633">
        <w:rPr>
          <w:sz w:val="28"/>
          <w:szCs w:val="28"/>
        </w:rPr>
        <w:t>а купли – продажи земельных участков</w:t>
      </w:r>
      <w:r w:rsidR="00837CC1" w:rsidRPr="00427633">
        <w:rPr>
          <w:sz w:val="28"/>
          <w:szCs w:val="28"/>
        </w:rPr>
        <w:t xml:space="preserve"> по цене</w:t>
      </w:r>
      <w:r w:rsidR="00427633" w:rsidRPr="00427633">
        <w:rPr>
          <w:sz w:val="28"/>
          <w:szCs w:val="28"/>
        </w:rPr>
        <w:t>:</w:t>
      </w:r>
    </w:p>
    <w:p w:rsidR="00427633" w:rsidRPr="00427633" w:rsidRDefault="00427633" w:rsidP="009B295A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 xml:space="preserve">Лот № 1 -  </w:t>
      </w:r>
      <w:r w:rsidR="0095456A">
        <w:rPr>
          <w:sz w:val="28"/>
          <w:szCs w:val="28"/>
        </w:rPr>
        <w:t>115 200</w:t>
      </w:r>
      <w:r w:rsidR="00837CC1" w:rsidRPr="00427633">
        <w:rPr>
          <w:sz w:val="28"/>
          <w:szCs w:val="28"/>
        </w:rPr>
        <w:t>,00</w:t>
      </w:r>
      <w:r w:rsidR="009B295A" w:rsidRPr="00427633">
        <w:rPr>
          <w:sz w:val="28"/>
          <w:szCs w:val="28"/>
        </w:rPr>
        <w:t xml:space="preserve"> (</w:t>
      </w:r>
      <w:r w:rsidR="0095456A">
        <w:rPr>
          <w:sz w:val="28"/>
          <w:szCs w:val="28"/>
        </w:rPr>
        <w:t>сто пятнадцать тысяч двести</w:t>
      </w:r>
      <w:r w:rsidR="00837CC1" w:rsidRPr="00427633">
        <w:rPr>
          <w:sz w:val="28"/>
          <w:szCs w:val="28"/>
        </w:rPr>
        <w:t>) рублей</w:t>
      </w:r>
      <w:r w:rsidR="009B295A" w:rsidRPr="00427633">
        <w:rPr>
          <w:sz w:val="28"/>
          <w:szCs w:val="28"/>
        </w:rPr>
        <w:t xml:space="preserve">. </w:t>
      </w:r>
    </w:p>
    <w:p w:rsidR="009B295A" w:rsidRPr="00377E65" w:rsidRDefault="009B295A" w:rsidP="00377E65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>В соответствии с пунктом 15 части 1 статьи 17.1 Закона о защите конкуренции права владения и (или) пользования в отношении государственного или муниципального имущества могут быть переданы без проведения торгов лицу, подавшему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лицу, признанному единственным участником аукциона,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9B295A" w:rsidRDefault="009B295A" w:rsidP="00377E65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 xml:space="preserve">8.   Настоящий протокол составлен в 2-х экземплярах, имеющих одинаковую юридическую силу. Извещение о заключении договора аренды  подлежит  опубликованию в газете "Семичанские ведомости".  Настоящий протокол подлежит размещению на официальном сайте Семичанского сельского поселения и официальном </w:t>
      </w:r>
      <w:r w:rsidR="00427633">
        <w:rPr>
          <w:sz w:val="28"/>
          <w:szCs w:val="28"/>
        </w:rPr>
        <w:t xml:space="preserve">сайте организатора торгов  с  </w:t>
      </w:r>
      <w:r w:rsidR="0095456A">
        <w:rPr>
          <w:sz w:val="28"/>
          <w:szCs w:val="28"/>
        </w:rPr>
        <w:t>29.08</w:t>
      </w:r>
      <w:r w:rsidR="00427633">
        <w:rPr>
          <w:sz w:val="28"/>
          <w:szCs w:val="28"/>
        </w:rPr>
        <w:t>.2016</w:t>
      </w:r>
      <w:r w:rsidRPr="00427633">
        <w:rPr>
          <w:sz w:val="28"/>
          <w:szCs w:val="28"/>
        </w:rPr>
        <w:t xml:space="preserve"> г.</w:t>
      </w:r>
    </w:p>
    <w:p w:rsidR="009B295A" w:rsidRDefault="009B295A" w:rsidP="009B295A">
      <w:pPr>
        <w:pStyle w:val="a5"/>
        <w:spacing w:before="120" w:after="12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 Настоящий протокол подлежит хранению в течение трех лет с даты подведения итогов настоящего аукциона.</w:t>
      </w:r>
    </w:p>
    <w:p w:rsidR="009B295A" w:rsidRDefault="009B295A" w:rsidP="009B295A">
      <w:pPr>
        <w:pStyle w:val="a5"/>
        <w:numPr>
          <w:ilvl w:val="0"/>
          <w:numId w:val="3"/>
        </w:numPr>
        <w:tabs>
          <w:tab w:val="num" w:pos="426"/>
        </w:tabs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Подписи:</w:t>
      </w:r>
    </w:p>
    <w:tbl>
      <w:tblPr>
        <w:tblW w:w="0" w:type="auto"/>
        <w:tblInd w:w="108" w:type="dxa"/>
        <w:tblLook w:val="01E0"/>
      </w:tblPr>
      <w:tblGrid>
        <w:gridCol w:w="3537"/>
        <w:gridCol w:w="5926"/>
      </w:tblGrid>
      <w:tr w:rsidR="009B295A" w:rsidTr="00427633">
        <w:tc>
          <w:tcPr>
            <w:tcW w:w="3537" w:type="dxa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spacing w:before="24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926" w:type="dxa"/>
            <w:hideMark/>
          </w:tcPr>
          <w:p w:rsidR="009B295A" w:rsidRDefault="009B295A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Крикунов Р.И. </w:t>
            </w:r>
          </w:p>
          <w:p w:rsidR="009B295A" w:rsidRDefault="009B295A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</w:t>
            </w:r>
          </w:p>
        </w:tc>
      </w:tr>
      <w:tr w:rsidR="00427633" w:rsidTr="00427633">
        <w:tc>
          <w:tcPr>
            <w:tcW w:w="3537" w:type="dxa"/>
            <w:hideMark/>
          </w:tcPr>
          <w:p w:rsidR="00427633" w:rsidRDefault="00377E65" w:rsidP="00083FD6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427633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926" w:type="dxa"/>
            <w:hideMark/>
          </w:tcPr>
          <w:p w:rsidR="00427633" w:rsidRDefault="00427633" w:rsidP="00083FD6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Власенко Е.М.       </w:t>
            </w:r>
          </w:p>
          <w:p w:rsidR="00427633" w:rsidRDefault="00427633" w:rsidP="00083FD6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 </w:t>
            </w:r>
          </w:p>
        </w:tc>
      </w:tr>
      <w:tr w:rsidR="00427633" w:rsidTr="00427633">
        <w:tc>
          <w:tcPr>
            <w:tcW w:w="3537" w:type="dxa"/>
            <w:hideMark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Жигунова Г.Г.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  </w:t>
            </w:r>
          </w:p>
        </w:tc>
      </w:tr>
      <w:tr w:rsidR="00427633" w:rsidTr="00427633">
        <w:tc>
          <w:tcPr>
            <w:tcW w:w="3537" w:type="dxa"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Наровенко И.Ю.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</w:t>
            </w:r>
          </w:p>
        </w:tc>
      </w:tr>
      <w:tr w:rsidR="00427633" w:rsidTr="00427633">
        <w:tc>
          <w:tcPr>
            <w:tcW w:w="3537" w:type="dxa"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Акользина О.В.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</w:t>
            </w:r>
          </w:p>
        </w:tc>
      </w:tr>
    </w:tbl>
    <w:p w:rsidR="00F33202" w:rsidRDefault="00F33202"/>
    <w:sectPr w:rsidR="00F33202" w:rsidSect="004718C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A6" w:rsidRDefault="000011A6" w:rsidP="00670774">
      <w:r>
        <w:separator/>
      </w:r>
    </w:p>
  </w:endnote>
  <w:endnote w:type="continuationSeparator" w:id="0">
    <w:p w:rsidR="000011A6" w:rsidRDefault="000011A6" w:rsidP="0067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A6" w:rsidRDefault="000011A6" w:rsidP="00670774">
      <w:r>
        <w:separator/>
      </w:r>
    </w:p>
  </w:footnote>
  <w:footnote w:type="continuationSeparator" w:id="0">
    <w:p w:rsidR="000011A6" w:rsidRDefault="000011A6" w:rsidP="00670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845D7D"/>
    <w:multiLevelType w:val="hybridMultilevel"/>
    <w:tmpl w:val="A3544E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80276">
      <w:start w:val="1"/>
      <w:numFmt w:val="decimal"/>
      <w:lvlText w:val="7.%2."/>
      <w:lvlJc w:val="left"/>
      <w:pPr>
        <w:tabs>
          <w:tab w:val="num" w:pos="2367"/>
        </w:tabs>
        <w:ind w:left="200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37656"/>
    <w:multiLevelType w:val="hybridMultilevel"/>
    <w:tmpl w:val="52DA0F9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95A"/>
    <w:rsid w:val="000011A6"/>
    <w:rsid w:val="000A5777"/>
    <w:rsid w:val="002E4F84"/>
    <w:rsid w:val="003359CB"/>
    <w:rsid w:val="00353E51"/>
    <w:rsid w:val="00373695"/>
    <w:rsid w:val="00377BAF"/>
    <w:rsid w:val="00377E65"/>
    <w:rsid w:val="00427633"/>
    <w:rsid w:val="00441E3F"/>
    <w:rsid w:val="004718CE"/>
    <w:rsid w:val="0053640D"/>
    <w:rsid w:val="00585EC0"/>
    <w:rsid w:val="0066288D"/>
    <w:rsid w:val="00670774"/>
    <w:rsid w:val="00837CC1"/>
    <w:rsid w:val="0095456A"/>
    <w:rsid w:val="009B295A"/>
    <w:rsid w:val="009C3037"/>
    <w:rsid w:val="00C13707"/>
    <w:rsid w:val="00CB522B"/>
    <w:rsid w:val="00CD5D7B"/>
    <w:rsid w:val="00D81502"/>
    <w:rsid w:val="00EF792C"/>
    <w:rsid w:val="00F3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95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9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9B295A"/>
    <w:pPr>
      <w:jc w:val="center"/>
    </w:pPr>
    <w:rPr>
      <w:b/>
      <w:smallCaps/>
      <w:sz w:val="32"/>
    </w:rPr>
  </w:style>
  <w:style w:type="character" w:customStyle="1" w:styleId="a4">
    <w:name w:val="Название Знак"/>
    <w:basedOn w:val="a0"/>
    <w:link w:val="a3"/>
    <w:rsid w:val="009B295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9B295A"/>
    <w:pPr>
      <w:ind w:left="5529"/>
      <w:jc w:val="center"/>
    </w:pPr>
  </w:style>
  <w:style w:type="character" w:customStyle="1" w:styleId="a6">
    <w:name w:val="Основной текст с отступом Знак"/>
    <w:basedOn w:val="a0"/>
    <w:link w:val="a5"/>
    <w:rsid w:val="009B2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2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B2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9B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07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0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07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A17A-1B1A-4669-88EA-B05CD3AF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6</cp:revision>
  <cp:lastPrinted>2016-08-29T08:47:00Z</cp:lastPrinted>
  <dcterms:created xsi:type="dcterms:W3CDTF">2016-03-01T08:18:00Z</dcterms:created>
  <dcterms:modified xsi:type="dcterms:W3CDTF">2016-08-29T08:47:00Z</dcterms:modified>
</cp:coreProperties>
</file>