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C5" w:rsidRPr="00F620C5" w:rsidRDefault="00F620C5" w:rsidP="00F620C5">
      <w:pPr>
        <w:pStyle w:val="a8"/>
        <w:jc w:val="center"/>
        <w:rPr>
          <w:rFonts w:ascii="Times New Roman" w:hAnsi="Times New Roman" w:cs="Times New Roman"/>
          <w:b/>
          <w:sz w:val="28"/>
          <w:szCs w:val="28"/>
        </w:rPr>
      </w:pPr>
      <w:r w:rsidRPr="00F620C5">
        <w:rPr>
          <w:rFonts w:ascii="Times New Roman" w:hAnsi="Times New Roman" w:cs="Times New Roman"/>
          <w:b/>
          <w:sz w:val="28"/>
          <w:szCs w:val="28"/>
        </w:rPr>
        <w:t>РОСТОВСКАЯ ОБЛАСТЬ</w:t>
      </w:r>
    </w:p>
    <w:p w:rsidR="00F620C5" w:rsidRPr="00F620C5" w:rsidRDefault="00F620C5" w:rsidP="00F620C5">
      <w:pPr>
        <w:pStyle w:val="a8"/>
        <w:jc w:val="center"/>
        <w:rPr>
          <w:rFonts w:ascii="Times New Roman" w:hAnsi="Times New Roman" w:cs="Times New Roman"/>
          <w:b/>
          <w:sz w:val="28"/>
          <w:szCs w:val="28"/>
        </w:rPr>
      </w:pPr>
      <w:r w:rsidRPr="00F620C5">
        <w:rPr>
          <w:rFonts w:ascii="Times New Roman" w:hAnsi="Times New Roman" w:cs="Times New Roman"/>
          <w:b/>
          <w:sz w:val="28"/>
          <w:szCs w:val="28"/>
        </w:rPr>
        <w:t>ДУБОВСКИЙ РАЙОН</w:t>
      </w:r>
    </w:p>
    <w:p w:rsidR="00F620C5" w:rsidRPr="00F620C5" w:rsidRDefault="00F620C5" w:rsidP="00F620C5">
      <w:pPr>
        <w:pStyle w:val="a8"/>
        <w:jc w:val="center"/>
        <w:rPr>
          <w:rFonts w:ascii="Times New Roman" w:hAnsi="Times New Roman" w:cs="Times New Roman"/>
          <w:b/>
          <w:sz w:val="28"/>
          <w:szCs w:val="28"/>
        </w:rPr>
      </w:pPr>
      <w:r w:rsidRPr="00F620C5">
        <w:rPr>
          <w:rFonts w:ascii="Times New Roman" w:hAnsi="Times New Roman" w:cs="Times New Roman"/>
          <w:b/>
          <w:sz w:val="28"/>
          <w:szCs w:val="28"/>
        </w:rPr>
        <w:t>АДМИНИСТРАЦИЯ СЕМИЧАНСКОГО</w:t>
      </w:r>
    </w:p>
    <w:p w:rsidR="00F620C5" w:rsidRPr="00F620C5" w:rsidRDefault="00F620C5" w:rsidP="00F620C5">
      <w:pPr>
        <w:pStyle w:val="a8"/>
        <w:jc w:val="center"/>
        <w:rPr>
          <w:rFonts w:ascii="Times New Roman" w:hAnsi="Times New Roman" w:cs="Times New Roman"/>
          <w:b/>
          <w:sz w:val="28"/>
          <w:szCs w:val="28"/>
        </w:rPr>
      </w:pPr>
      <w:r w:rsidRPr="00F620C5">
        <w:rPr>
          <w:rFonts w:ascii="Times New Roman" w:hAnsi="Times New Roman" w:cs="Times New Roman"/>
          <w:b/>
          <w:sz w:val="28"/>
          <w:szCs w:val="28"/>
        </w:rPr>
        <w:t>СЕЛЬСКОГО ПОСЕЛЕНИЯ</w:t>
      </w:r>
    </w:p>
    <w:p w:rsidR="00F620C5" w:rsidRPr="00F620C5" w:rsidRDefault="00F620C5" w:rsidP="00F620C5">
      <w:pPr>
        <w:pStyle w:val="a8"/>
        <w:jc w:val="center"/>
        <w:rPr>
          <w:rFonts w:ascii="Times New Roman" w:hAnsi="Times New Roman" w:cs="Times New Roman"/>
          <w:b/>
          <w:sz w:val="28"/>
          <w:szCs w:val="28"/>
        </w:rPr>
      </w:pPr>
    </w:p>
    <w:p w:rsidR="00F620C5" w:rsidRPr="00F620C5" w:rsidRDefault="00F620C5" w:rsidP="00F620C5">
      <w:pPr>
        <w:pStyle w:val="a8"/>
        <w:jc w:val="center"/>
        <w:rPr>
          <w:rFonts w:ascii="Times New Roman" w:hAnsi="Times New Roman" w:cs="Times New Roman"/>
          <w:b/>
          <w:sz w:val="28"/>
          <w:szCs w:val="28"/>
        </w:rPr>
      </w:pPr>
      <w:r w:rsidRPr="00F620C5">
        <w:rPr>
          <w:rFonts w:ascii="Times New Roman" w:hAnsi="Times New Roman" w:cs="Times New Roman"/>
          <w:b/>
          <w:sz w:val="28"/>
          <w:szCs w:val="28"/>
        </w:rPr>
        <w:t>ПОСТАНОВЛЕНИЕ</w:t>
      </w:r>
    </w:p>
    <w:p w:rsidR="00F620C5" w:rsidRPr="00F620C5" w:rsidRDefault="00F620C5" w:rsidP="00F620C5">
      <w:pPr>
        <w:pStyle w:val="a8"/>
        <w:jc w:val="center"/>
        <w:rPr>
          <w:rFonts w:ascii="Times New Roman" w:hAnsi="Times New Roman" w:cs="Times New Roman"/>
          <w:sz w:val="28"/>
          <w:szCs w:val="28"/>
        </w:rPr>
      </w:pPr>
      <w:r w:rsidRPr="00F620C5">
        <w:rPr>
          <w:rFonts w:ascii="Times New Roman" w:hAnsi="Times New Roman" w:cs="Times New Roman"/>
          <w:sz w:val="28"/>
          <w:szCs w:val="28"/>
        </w:rPr>
        <w:t xml:space="preserve">от </w:t>
      </w:r>
      <w:r>
        <w:rPr>
          <w:rFonts w:ascii="Times New Roman" w:hAnsi="Times New Roman" w:cs="Times New Roman"/>
          <w:sz w:val="28"/>
          <w:szCs w:val="28"/>
        </w:rPr>
        <w:t>16</w:t>
      </w:r>
      <w:r w:rsidRPr="00F620C5">
        <w:rPr>
          <w:rFonts w:ascii="Times New Roman" w:hAnsi="Times New Roman" w:cs="Times New Roman"/>
          <w:sz w:val="28"/>
          <w:szCs w:val="28"/>
        </w:rPr>
        <w:t>.</w:t>
      </w:r>
      <w:r>
        <w:rPr>
          <w:rFonts w:ascii="Times New Roman" w:hAnsi="Times New Roman" w:cs="Times New Roman"/>
          <w:sz w:val="28"/>
          <w:szCs w:val="28"/>
        </w:rPr>
        <w:t>03</w:t>
      </w:r>
      <w:r w:rsidRPr="00F620C5">
        <w:rPr>
          <w:rFonts w:ascii="Times New Roman" w:hAnsi="Times New Roman" w:cs="Times New Roman"/>
          <w:sz w:val="28"/>
          <w:szCs w:val="28"/>
        </w:rPr>
        <w:t xml:space="preserve">.2016г.                                                                 </w:t>
      </w:r>
      <w:r w:rsidR="001C6332">
        <w:rPr>
          <w:rFonts w:ascii="Times New Roman" w:hAnsi="Times New Roman" w:cs="Times New Roman"/>
          <w:sz w:val="28"/>
          <w:szCs w:val="28"/>
        </w:rPr>
        <w:t xml:space="preserve">                            № 49</w:t>
      </w:r>
    </w:p>
    <w:p w:rsidR="00F620C5" w:rsidRPr="00F620C5" w:rsidRDefault="00F620C5" w:rsidP="00F620C5">
      <w:pPr>
        <w:pStyle w:val="a8"/>
        <w:jc w:val="center"/>
        <w:rPr>
          <w:rFonts w:ascii="Times New Roman" w:hAnsi="Times New Roman" w:cs="Times New Roman"/>
          <w:sz w:val="28"/>
          <w:szCs w:val="28"/>
        </w:rPr>
      </w:pPr>
      <w:r w:rsidRPr="00F620C5">
        <w:rPr>
          <w:rFonts w:ascii="Times New Roman" w:hAnsi="Times New Roman" w:cs="Times New Roman"/>
          <w:sz w:val="28"/>
          <w:szCs w:val="28"/>
        </w:rPr>
        <w:t>х. Семичный</w:t>
      </w:r>
    </w:p>
    <w:p w:rsidR="00F620C5" w:rsidRPr="00F620C5" w:rsidRDefault="00F620C5" w:rsidP="00F620C5">
      <w:pPr>
        <w:pStyle w:val="a8"/>
        <w:rPr>
          <w:rFonts w:ascii="Times New Roman" w:hAnsi="Times New Roman" w:cs="Times New Roman"/>
          <w:sz w:val="28"/>
          <w:szCs w:val="28"/>
        </w:rPr>
      </w:pPr>
    </w:p>
    <w:p w:rsidR="00F620C5" w:rsidRPr="006865E0" w:rsidRDefault="00F620C5" w:rsidP="00F620C5">
      <w:pPr>
        <w:pStyle w:val="a8"/>
        <w:jc w:val="center"/>
        <w:rPr>
          <w:rFonts w:ascii="Times New Roman" w:hAnsi="Times New Roman" w:cs="Times New Roman"/>
          <w:b/>
          <w:sz w:val="28"/>
          <w:szCs w:val="28"/>
        </w:rPr>
      </w:pPr>
      <w:r w:rsidRPr="006865E0">
        <w:rPr>
          <w:rFonts w:ascii="Times New Roman" w:hAnsi="Times New Roman" w:cs="Times New Roman"/>
          <w:b/>
          <w:sz w:val="28"/>
          <w:szCs w:val="28"/>
        </w:rPr>
        <w:t>«Об организации и осуществлении</w:t>
      </w:r>
    </w:p>
    <w:p w:rsidR="00F620C5" w:rsidRPr="006865E0" w:rsidRDefault="00F620C5" w:rsidP="00F620C5">
      <w:pPr>
        <w:pStyle w:val="a8"/>
        <w:jc w:val="center"/>
        <w:rPr>
          <w:rFonts w:ascii="Times New Roman" w:hAnsi="Times New Roman" w:cs="Times New Roman"/>
          <w:b/>
          <w:sz w:val="28"/>
          <w:szCs w:val="28"/>
        </w:rPr>
      </w:pPr>
      <w:r w:rsidRPr="006865E0">
        <w:rPr>
          <w:rFonts w:ascii="Times New Roman" w:hAnsi="Times New Roman" w:cs="Times New Roman"/>
          <w:b/>
          <w:sz w:val="28"/>
          <w:szCs w:val="28"/>
        </w:rPr>
        <w:t>муниципального жилищного контроля</w:t>
      </w:r>
    </w:p>
    <w:p w:rsidR="00F620C5" w:rsidRPr="006865E0" w:rsidRDefault="00F620C5" w:rsidP="00F620C5">
      <w:pPr>
        <w:pStyle w:val="a8"/>
        <w:jc w:val="center"/>
        <w:rPr>
          <w:rFonts w:ascii="Times New Roman" w:hAnsi="Times New Roman" w:cs="Times New Roman"/>
          <w:b/>
          <w:sz w:val="28"/>
          <w:szCs w:val="28"/>
        </w:rPr>
      </w:pPr>
      <w:r w:rsidRPr="006865E0">
        <w:rPr>
          <w:rFonts w:ascii="Times New Roman" w:hAnsi="Times New Roman" w:cs="Times New Roman"/>
          <w:b/>
          <w:sz w:val="28"/>
          <w:szCs w:val="28"/>
        </w:rPr>
        <w:t>на территории Семичанского сельского поселения»</w:t>
      </w:r>
    </w:p>
    <w:p w:rsidR="00F620C5" w:rsidRPr="00F620C5" w:rsidRDefault="00F620C5" w:rsidP="00F620C5">
      <w:pPr>
        <w:pStyle w:val="a8"/>
        <w:rPr>
          <w:rFonts w:ascii="Times New Roman" w:hAnsi="Times New Roman" w:cs="Times New Roman"/>
          <w:sz w:val="28"/>
          <w:szCs w:val="28"/>
        </w:rPr>
      </w:pPr>
    </w:p>
    <w:p w:rsidR="00F620C5" w:rsidRPr="00F620C5" w:rsidRDefault="001B335E" w:rsidP="001B335E">
      <w:pPr>
        <w:pStyle w:val="a8"/>
        <w:jc w:val="both"/>
        <w:rPr>
          <w:rFonts w:ascii="Times New Roman" w:hAnsi="Times New Roman" w:cs="Times New Roman"/>
          <w:sz w:val="28"/>
          <w:szCs w:val="28"/>
        </w:rPr>
      </w:pPr>
      <w:proofErr w:type="gramStart"/>
      <w:r w:rsidRPr="001B335E">
        <w:rPr>
          <w:rFonts w:ascii="Times New Roman" w:hAnsi="Times New Roman" w:cs="Times New Roman"/>
          <w:sz w:val="28"/>
          <w:szCs w:val="28"/>
          <w:lang w:eastAsia="ru-RU"/>
        </w:rPr>
        <w:t>В соответствии с Жилищным кодексом Российской Федерации, Федеральным законом от 26.12.2008</w:t>
      </w:r>
      <w:r>
        <w:rPr>
          <w:rFonts w:ascii="Times New Roman" w:hAnsi="Times New Roman" w:cs="Times New Roman"/>
          <w:sz w:val="28"/>
          <w:szCs w:val="28"/>
          <w:lang w:eastAsia="ru-RU"/>
        </w:rPr>
        <w:t xml:space="preserve"> г. </w:t>
      </w:r>
      <w:r w:rsidRPr="001B335E">
        <w:rPr>
          <w:rFonts w:ascii="Times New Roman" w:hAnsi="Times New Roman" w:cs="Times New Roman"/>
          <w:sz w:val="28"/>
          <w:szCs w:val="28"/>
          <w:lang w:eastAsia="ru-RU"/>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Ростовской области от 20.09.2012 </w:t>
      </w:r>
      <w:r>
        <w:rPr>
          <w:rFonts w:ascii="Times New Roman" w:hAnsi="Times New Roman" w:cs="Times New Roman"/>
          <w:sz w:val="28"/>
          <w:szCs w:val="28"/>
          <w:lang w:eastAsia="ru-RU"/>
        </w:rPr>
        <w:t xml:space="preserve">г. </w:t>
      </w:r>
      <w:r w:rsidRPr="001B335E">
        <w:rPr>
          <w:rFonts w:ascii="Times New Roman" w:hAnsi="Times New Roman" w:cs="Times New Roman"/>
          <w:sz w:val="28"/>
          <w:szCs w:val="28"/>
          <w:lang w:eastAsia="ru-RU"/>
        </w:rPr>
        <w:t>N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руководствуясь Федеральным законом от 06.10.2003</w:t>
      </w:r>
      <w:proofErr w:type="gramEnd"/>
      <w:r w:rsidRPr="001B335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 </w:t>
      </w:r>
      <w:r w:rsidRPr="001B335E">
        <w:rPr>
          <w:rFonts w:ascii="Times New Roman" w:hAnsi="Times New Roman" w:cs="Times New Roman"/>
          <w:sz w:val="28"/>
          <w:szCs w:val="28"/>
          <w:lang w:eastAsia="ru-RU"/>
        </w:rPr>
        <w:t>N 131-ФЗ "Об общих принципах организации местного самоуправления в Российской Федерации" и Уставом муниципального образования "</w:t>
      </w:r>
      <w:r>
        <w:rPr>
          <w:rFonts w:ascii="Times New Roman" w:hAnsi="Times New Roman" w:cs="Times New Roman"/>
          <w:sz w:val="28"/>
          <w:szCs w:val="28"/>
          <w:lang w:eastAsia="ru-RU"/>
        </w:rPr>
        <w:t>Семичанское сельское поселение</w:t>
      </w:r>
      <w:r w:rsidRPr="001B335E">
        <w:rPr>
          <w:rFonts w:ascii="Times New Roman" w:hAnsi="Times New Roman" w:cs="Times New Roman"/>
          <w:sz w:val="28"/>
          <w:szCs w:val="28"/>
          <w:lang w:eastAsia="ru-RU"/>
        </w:rPr>
        <w:t>",</w:t>
      </w:r>
      <w:r>
        <w:rPr>
          <w:rFonts w:ascii="Times New Roman" w:hAnsi="Times New Roman" w:cs="Times New Roman"/>
          <w:sz w:val="28"/>
          <w:szCs w:val="28"/>
        </w:rPr>
        <w:t xml:space="preserve"> </w:t>
      </w:r>
      <w:r w:rsidR="00F620C5" w:rsidRPr="00F620C5">
        <w:rPr>
          <w:rFonts w:ascii="Times New Roman" w:hAnsi="Times New Roman" w:cs="Times New Roman"/>
          <w:sz w:val="28"/>
          <w:szCs w:val="28"/>
        </w:rPr>
        <w:t xml:space="preserve"> Администрация Семичанского сельского поселения  Дубовского района Ростовской области постановляет</w:t>
      </w:r>
      <w:r w:rsidRPr="00F620C5">
        <w:rPr>
          <w:rFonts w:ascii="Times New Roman" w:hAnsi="Times New Roman" w:cs="Times New Roman"/>
          <w:sz w:val="28"/>
          <w:szCs w:val="28"/>
        </w:rPr>
        <w:t>:</w:t>
      </w:r>
      <w:r w:rsidR="00F620C5" w:rsidRPr="00F620C5">
        <w:rPr>
          <w:rFonts w:ascii="Times New Roman" w:hAnsi="Times New Roman" w:cs="Times New Roman"/>
          <w:sz w:val="28"/>
          <w:szCs w:val="28"/>
        </w:rPr>
        <w:t xml:space="preserve">  </w:t>
      </w:r>
    </w:p>
    <w:p w:rsidR="00166AC1" w:rsidRPr="001B335E" w:rsidRDefault="00166AC1" w:rsidP="001B335E">
      <w:pPr>
        <w:pStyle w:val="a8"/>
        <w:jc w:val="both"/>
        <w:rPr>
          <w:rFonts w:ascii="Times New Roman" w:hAnsi="Times New Roman" w:cs="Times New Roman"/>
          <w:sz w:val="28"/>
          <w:szCs w:val="28"/>
          <w:lang w:eastAsia="ru-RU"/>
        </w:rPr>
      </w:pPr>
      <w:r w:rsidRPr="001B335E">
        <w:rPr>
          <w:rFonts w:ascii="Times New Roman" w:hAnsi="Times New Roman" w:cs="Times New Roman"/>
          <w:sz w:val="28"/>
          <w:szCs w:val="28"/>
          <w:lang w:eastAsia="ru-RU"/>
        </w:rPr>
        <w:t>1. Утвердить Положение об организации и осуществлении муниципального жилищного контроля на территории муниципального образования "</w:t>
      </w:r>
      <w:r w:rsidR="001B335E">
        <w:rPr>
          <w:rFonts w:ascii="Times New Roman" w:hAnsi="Times New Roman" w:cs="Times New Roman"/>
          <w:sz w:val="28"/>
          <w:szCs w:val="28"/>
          <w:lang w:eastAsia="ru-RU"/>
        </w:rPr>
        <w:t>Семичанское сельское поселение</w:t>
      </w:r>
      <w:r w:rsidRPr="001B335E">
        <w:rPr>
          <w:rFonts w:ascii="Times New Roman" w:hAnsi="Times New Roman" w:cs="Times New Roman"/>
          <w:sz w:val="28"/>
          <w:szCs w:val="28"/>
          <w:lang w:eastAsia="ru-RU"/>
        </w:rPr>
        <w:t>" (приложение).</w:t>
      </w:r>
    </w:p>
    <w:p w:rsidR="00166AC1" w:rsidRPr="001B335E" w:rsidRDefault="009D54EF" w:rsidP="001B335E">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2. Установить, что должностное лицо</w:t>
      </w:r>
      <w:r w:rsidR="00166AC1" w:rsidRPr="001B335E">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специалист</w:t>
      </w:r>
      <w:r w:rsidR="00166AC1" w:rsidRPr="001B335E">
        <w:rPr>
          <w:rFonts w:ascii="Times New Roman" w:hAnsi="Times New Roman" w:cs="Times New Roman"/>
          <w:sz w:val="28"/>
          <w:szCs w:val="28"/>
          <w:lang w:eastAsia="ru-RU"/>
        </w:rPr>
        <w:t xml:space="preserve"> </w:t>
      </w:r>
      <w:r w:rsidR="00731810">
        <w:rPr>
          <w:rFonts w:ascii="Times New Roman" w:hAnsi="Times New Roman" w:cs="Times New Roman"/>
          <w:sz w:val="28"/>
          <w:szCs w:val="28"/>
          <w:lang w:eastAsia="ru-RU"/>
        </w:rPr>
        <w:t xml:space="preserve">по вопросам муниципального хозяйства </w:t>
      </w:r>
      <w:r w:rsidR="00166AC1" w:rsidRPr="001B335E">
        <w:rPr>
          <w:rFonts w:ascii="Times New Roman" w:hAnsi="Times New Roman" w:cs="Times New Roman"/>
          <w:sz w:val="28"/>
          <w:szCs w:val="28"/>
          <w:lang w:eastAsia="ru-RU"/>
        </w:rPr>
        <w:t xml:space="preserve">Администрации </w:t>
      </w:r>
      <w:r w:rsidR="001B335E">
        <w:rPr>
          <w:rFonts w:ascii="Times New Roman" w:hAnsi="Times New Roman" w:cs="Times New Roman"/>
          <w:sz w:val="28"/>
          <w:szCs w:val="28"/>
          <w:lang w:eastAsia="ru-RU"/>
        </w:rPr>
        <w:t>се</w:t>
      </w:r>
      <w:r>
        <w:rPr>
          <w:rFonts w:ascii="Times New Roman" w:hAnsi="Times New Roman" w:cs="Times New Roman"/>
          <w:sz w:val="28"/>
          <w:szCs w:val="28"/>
          <w:lang w:eastAsia="ru-RU"/>
        </w:rPr>
        <w:t>льского поселения, ответственный</w:t>
      </w:r>
      <w:r w:rsidR="001B335E">
        <w:rPr>
          <w:rFonts w:ascii="Times New Roman" w:hAnsi="Times New Roman" w:cs="Times New Roman"/>
          <w:sz w:val="28"/>
          <w:szCs w:val="28"/>
          <w:lang w:eastAsia="ru-RU"/>
        </w:rPr>
        <w:t xml:space="preserve"> за проведение муниципального жилищного контроля,</w:t>
      </w:r>
      <w:r>
        <w:rPr>
          <w:rFonts w:ascii="Times New Roman" w:hAnsi="Times New Roman" w:cs="Times New Roman"/>
          <w:sz w:val="28"/>
          <w:szCs w:val="28"/>
          <w:lang w:eastAsia="ru-RU"/>
        </w:rPr>
        <w:t xml:space="preserve"> одновременно по должности является муниципальным жилищным инспектором</w:t>
      </w:r>
      <w:r w:rsidR="00166AC1" w:rsidRPr="001B335E">
        <w:rPr>
          <w:rFonts w:ascii="Times New Roman" w:hAnsi="Times New Roman" w:cs="Times New Roman"/>
          <w:sz w:val="28"/>
          <w:szCs w:val="28"/>
          <w:lang w:eastAsia="ru-RU"/>
        </w:rPr>
        <w:t>.</w:t>
      </w:r>
    </w:p>
    <w:p w:rsidR="00166AC1" w:rsidRPr="001B335E" w:rsidRDefault="00166AC1" w:rsidP="001B335E">
      <w:pPr>
        <w:pStyle w:val="a8"/>
        <w:jc w:val="both"/>
        <w:rPr>
          <w:rFonts w:ascii="Times New Roman" w:hAnsi="Times New Roman" w:cs="Times New Roman"/>
          <w:sz w:val="28"/>
          <w:szCs w:val="28"/>
          <w:lang w:eastAsia="ru-RU"/>
        </w:rPr>
      </w:pPr>
      <w:r w:rsidRPr="001B335E">
        <w:rPr>
          <w:rFonts w:ascii="Times New Roman" w:hAnsi="Times New Roman" w:cs="Times New Roman"/>
          <w:sz w:val="28"/>
          <w:szCs w:val="28"/>
          <w:lang w:eastAsia="ru-RU"/>
        </w:rPr>
        <w:t xml:space="preserve">3. </w:t>
      </w:r>
      <w:r w:rsidR="001B335E">
        <w:rPr>
          <w:rFonts w:ascii="Times New Roman" w:hAnsi="Times New Roman" w:cs="Times New Roman"/>
          <w:sz w:val="28"/>
          <w:szCs w:val="28"/>
          <w:lang w:eastAsia="ru-RU"/>
        </w:rPr>
        <w:t>О</w:t>
      </w:r>
      <w:r w:rsidRPr="001B335E">
        <w:rPr>
          <w:rFonts w:ascii="Times New Roman" w:hAnsi="Times New Roman" w:cs="Times New Roman"/>
          <w:sz w:val="28"/>
          <w:szCs w:val="28"/>
          <w:lang w:eastAsia="ru-RU"/>
        </w:rPr>
        <w:t>публиковать настоящее постановлени</w:t>
      </w:r>
      <w:r w:rsidR="001B335E">
        <w:rPr>
          <w:rFonts w:ascii="Times New Roman" w:hAnsi="Times New Roman" w:cs="Times New Roman"/>
          <w:sz w:val="28"/>
          <w:szCs w:val="28"/>
          <w:lang w:eastAsia="ru-RU"/>
        </w:rPr>
        <w:t>е в газете "Семичанские ведомости</w:t>
      </w:r>
      <w:r w:rsidRPr="001B335E">
        <w:rPr>
          <w:rFonts w:ascii="Times New Roman" w:hAnsi="Times New Roman" w:cs="Times New Roman"/>
          <w:sz w:val="28"/>
          <w:szCs w:val="28"/>
          <w:lang w:eastAsia="ru-RU"/>
        </w:rPr>
        <w:t xml:space="preserve">" и разместить на официальном сайте Администрации </w:t>
      </w:r>
      <w:r w:rsidR="001B335E">
        <w:rPr>
          <w:rFonts w:ascii="Times New Roman" w:hAnsi="Times New Roman" w:cs="Times New Roman"/>
          <w:sz w:val="28"/>
          <w:szCs w:val="28"/>
          <w:lang w:eastAsia="ru-RU"/>
        </w:rPr>
        <w:t>поселения</w:t>
      </w:r>
      <w:r w:rsidRPr="001B335E">
        <w:rPr>
          <w:rFonts w:ascii="Times New Roman" w:hAnsi="Times New Roman" w:cs="Times New Roman"/>
          <w:sz w:val="28"/>
          <w:szCs w:val="28"/>
          <w:lang w:eastAsia="ru-RU"/>
        </w:rPr>
        <w:t>.</w:t>
      </w:r>
    </w:p>
    <w:p w:rsidR="00166AC1" w:rsidRPr="001B335E" w:rsidRDefault="00166AC1" w:rsidP="001B335E">
      <w:pPr>
        <w:pStyle w:val="a8"/>
        <w:jc w:val="both"/>
        <w:rPr>
          <w:rFonts w:ascii="Times New Roman" w:hAnsi="Times New Roman" w:cs="Times New Roman"/>
          <w:sz w:val="28"/>
          <w:szCs w:val="28"/>
          <w:lang w:eastAsia="ru-RU"/>
        </w:rPr>
      </w:pPr>
      <w:r w:rsidRPr="001B335E">
        <w:rPr>
          <w:rFonts w:ascii="Times New Roman" w:hAnsi="Times New Roman" w:cs="Times New Roman"/>
          <w:sz w:val="28"/>
          <w:szCs w:val="28"/>
          <w:lang w:eastAsia="ru-RU"/>
        </w:rPr>
        <w:t>4. В связи с изданием настоящего по</w:t>
      </w:r>
      <w:r w:rsidR="001B335E">
        <w:rPr>
          <w:rFonts w:ascii="Times New Roman" w:hAnsi="Times New Roman" w:cs="Times New Roman"/>
          <w:sz w:val="28"/>
          <w:szCs w:val="28"/>
          <w:lang w:eastAsia="ru-RU"/>
        </w:rPr>
        <w:t>становления признать утратившим силу постановление</w:t>
      </w:r>
      <w:r w:rsidRPr="001B335E">
        <w:rPr>
          <w:rFonts w:ascii="Times New Roman" w:hAnsi="Times New Roman" w:cs="Times New Roman"/>
          <w:sz w:val="28"/>
          <w:szCs w:val="28"/>
          <w:lang w:eastAsia="ru-RU"/>
        </w:rPr>
        <w:t xml:space="preserve"> Администрации </w:t>
      </w:r>
      <w:r w:rsidR="001B335E">
        <w:rPr>
          <w:rFonts w:ascii="Times New Roman" w:hAnsi="Times New Roman" w:cs="Times New Roman"/>
          <w:sz w:val="28"/>
          <w:szCs w:val="28"/>
          <w:lang w:eastAsia="ru-RU"/>
        </w:rPr>
        <w:t>Семичанского сельского поселения</w:t>
      </w:r>
      <w:r w:rsidRPr="001B335E">
        <w:rPr>
          <w:rFonts w:ascii="Times New Roman" w:hAnsi="Times New Roman" w:cs="Times New Roman"/>
          <w:sz w:val="28"/>
          <w:szCs w:val="28"/>
          <w:lang w:eastAsia="ru-RU"/>
        </w:rPr>
        <w:t xml:space="preserve"> от </w:t>
      </w:r>
      <w:r w:rsidR="001B335E">
        <w:rPr>
          <w:rFonts w:ascii="Times New Roman" w:hAnsi="Times New Roman" w:cs="Times New Roman"/>
          <w:sz w:val="28"/>
          <w:szCs w:val="28"/>
          <w:lang w:eastAsia="ru-RU"/>
        </w:rPr>
        <w:t>05.03.2013 г. N 24</w:t>
      </w:r>
      <w:r w:rsidRPr="001B335E">
        <w:rPr>
          <w:rFonts w:ascii="Times New Roman" w:hAnsi="Times New Roman" w:cs="Times New Roman"/>
          <w:sz w:val="28"/>
          <w:szCs w:val="28"/>
          <w:lang w:eastAsia="ru-RU"/>
        </w:rPr>
        <w:t>.</w:t>
      </w:r>
    </w:p>
    <w:p w:rsidR="00166AC1" w:rsidRDefault="00166AC1" w:rsidP="001B335E">
      <w:pPr>
        <w:pStyle w:val="a8"/>
        <w:jc w:val="both"/>
        <w:rPr>
          <w:rFonts w:ascii="Times New Roman" w:hAnsi="Times New Roman" w:cs="Times New Roman"/>
          <w:sz w:val="28"/>
          <w:szCs w:val="28"/>
          <w:lang w:eastAsia="ru-RU"/>
        </w:rPr>
      </w:pPr>
      <w:r w:rsidRPr="001B335E">
        <w:rPr>
          <w:rFonts w:ascii="Times New Roman" w:hAnsi="Times New Roman" w:cs="Times New Roman"/>
          <w:sz w:val="28"/>
          <w:szCs w:val="28"/>
          <w:lang w:eastAsia="ru-RU"/>
        </w:rPr>
        <w:t xml:space="preserve">6. </w:t>
      </w:r>
      <w:proofErr w:type="gramStart"/>
      <w:r w:rsidRPr="001B335E">
        <w:rPr>
          <w:rFonts w:ascii="Times New Roman" w:hAnsi="Times New Roman" w:cs="Times New Roman"/>
          <w:sz w:val="28"/>
          <w:szCs w:val="28"/>
          <w:lang w:eastAsia="ru-RU"/>
        </w:rPr>
        <w:t>Контроль за</w:t>
      </w:r>
      <w:proofErr w:type="gramEnd"/>
      <w:r w:rsidRPr="001B335E">
        <w:rPr>
          <w:rFonts w:ascii="Times New Roman" w:hAnsi="Times New Roman" w:cs="Times New Roman"/>
          <w:sz w:val="28"/>
          <w:szCs w:val="28"/>
          <w:lang w:eastAsia="ru-RU"/>
        </w:rPr>
        <w:t xml:space="preserve"> исполнением постановления </w:t>
      </w:r>
      <w:r w:rsidR="001B335E">
        <w:rPr>
          <w:rFonts w:ascii="Times New Roman" w:hAnsi="Times New Roman" w:cs="Times New Roman"/>
          <w:sz w:val="28"/>
          <w:szCs w:val="28"/>
          <w:lang w:eastAsia="ru-RU"/>
        </w:rPr>
        <w:t xml:space="preserve">оставляю за собой. </w:t>
      </w:r>
    </w:p>
    <w:p w:rsidR="001B335E" w:rsidRDefault="001B335E" w:rsidP="001B335E">
      <w:pPr>
        <w:pStyle w:val="a8"/>
        <w:jc w:val="both"/>
        <w:rPr>
          <w:rFonts w:ascii="Times New Roman" w:hAnsi="Times New Roman" w:cs="Times New Roman"/>
          <w:sz w:val="28"/>
          <w:szCs w:val="28"/>
          <w:lang w:eastAsia="ru-RU"/>
        </w:rPr>
      </w:pPr>
    </w:p>
    <w:p w:rsidR="006865E0" w:rsidRDefault="006865E0" w:rsidP="001B335E">
      <w:pPr>
        <w:pStyle w:val="a8"/>
        <w:jc w:val="both"/>
        <w:rPr>
          <w:rFonts w:ascii="Times New Roman" w:hAnsi="Times New Roman" w:cs="Times New Roman"/>
          <w:sz w:val="28"/>
          <w:szCs w:val="28"/>
          <w:lang w:eastAsia="ru-RU"/>
        </w:rPr>
      </w:pPr>
    </w:p>
    <w:p w:rsidR="006865E0" w:rsidRDefault="006865E0" w:rsidP="001B335E">
      <w:pPr>
        <w:pStyle w:val="a8"/>
        <w:jc w:val="both"/>
        <w:rPr>
          <w:rFonts w:ascii="Times New Roman" w:hAnsi="Times New Roman" w:cs="Times New Roman"/>
          <w:sz w:val="28"/>
          <w:szCs w:val="28"/>
          <w:lang w:eastAsia="ru-RU"/>
        </w:rPr>
      </w:pPr>
    </w:p>
    <w:p w:rsidR="001B335E" w:rsidRPr="001B335E" w:rsidRDefault="001B335E" w:rsidP="001B335E">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Семичанского сельского поселения                              Р.И. Крикунов</w:t>
      </w: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9D54EF" w:rsidRDefault="009D54EF" w:rsidP="00731810">
      <w:pPr>
        <w:shd w:val="clear" w:color="auto" w:fill="FFFFFF"/>
        <w:spacing w:after="0" w:line="360" w:lineRule="atLeast"/>
        <w:textAlignment w:val="baseline"/>
        <w:rPr>
          <w:rFonts w:ascii="Times New Roman" w:eastAsia="Times New Roman" w:hAnsi="Times New Roman" w:cs="Times New Roman"/>
          <w:color w:val="666666"/>
          <w:sz w:val="18"/>
          <w:szCs w:val="18"/>
          <w:lang w:eastAsia="ru-RU"/>
        </w:rPr>
      </w:pPr>
    </w:p>
    <w:p w:rsidR="009D54EF" w:rsidRPr="00731810" w:rsidRDefault="00166AC1" w:rsidP="00731810">
      <w:pPr>
        <w:pStyle w:val="a8"/>
        <w:jc w:val="right"/>
        <w:rPr>
          <w:rFonts w:ascii="Times New Roman" w:hAnsi="Times New Roman" w:cs="Times New Roman"/>
          <w:lang w:eastAsia="ru-RU"/>
        </w:rPr>
      </w:pPr>
      <w:r w:rsidRPr="00731810">
        <w:rPr>
          <w:rFonts w:ascii="Times New Roman" w:hAnsi="Times New Roman" w:cs="Times New Roman"/>
          <w:lang w:eastAsia="ru-RU"/>
        </w:rPr>
        <w:t>Приложение к постановлению Администрации</w:t>
      </w:r>
    </w:p>
    <w:p w:rsidR="00166AC1" w:rsidRPr="00731810" w:rsidRDefault="00166AC1" w:rsidP="00731810">
      <w:pPr>
        <w:pStyle w:val="a8"/>
        <w:jc w:val="right"/>
        <w:rPr>
          <w:rFonts w:ascii="Times New Roman" w:hAnsi="Times New Roman" w:cs="Times New Roman"/>
          <w:lang w:eastAsia="ru-RU"/>
        </w:rPr>
      </w:pPr>
      <w:r w:rsidRPr="00731810">
        <w:rPr>
          <w:rFonts w:ascii="Times New Roman" w:hAnsi="Times New Roman" w:cs="Times New Roman"/>
          <w:lang w:eastAsia="ru-RU"/>
        </w:rPr>
        <w:t xml:space="preserve"> </w:t>
      </w:r>
      <w:r w:rsidR="009D54EF" w:rsidRPr="00731810">
        <w:rPr>
          <w:rFonts w:ascii="Times New Roman" w:hAnsi="Times New Roman" w:cs="Times New Roman"/>
          <w:lang w:eastAsia="ru-RU"/>
        </w:rPr>
        <w:t>Семичанского сельского поселения</w:t>
      </w:r>
      <w:r w:rsidRPr="00731810">
        <w:rPr>
          <w:rFonts w:ascii="Times New Roman" w:hAnsi="Times New Roman" w:cs="Times New Roman"/>
          <w:lang w:eastAsia="ru-RU"/>
        </w:rPr>
        <w:t xml:space="preserve"> от </w:t>
      </w:r>
      <w:r w:rsidR="001C6332">
        <w:rPr>
          <w:rFonts w:ascii="Times New Roman" w:hAnsi="Times New Roman" w:cs="Times New Roman"/>
          <w:lang w:eastAsia="ru-RU"/>
        </w:rPr>
        <w:t>16.03.2016 г. № 49</w:t>
      </w: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166AC1" w:rsidRPr="008F0957" w:rsidRDefault="00166AC1" w:rsidP="008F0957">
      <w:pPr>
        <w:shd w:val="clear" w:color="auto" w:fill="FFFFFF"/>
        <w:spacing w:after="0" w:line="360" w:lineRule="atLeast"/>
        <w:jc w:val="center"/>
        <w:textAlignment w:val="baseline"/>
        <w:outlineLvl w:val="2"/>
        <w:rPr>
          <w:rFonts w:ascii="Times New Roman" w:eastAsia="Times New Roman" w:hAnsi="Times New Roman" w:cs="Times New Roman"/>
          <w:b/>
          <w:bCs/>
          <w:color w:val="444444"/>
          <w:sz w:val="28"/>
          <w:szCs w:val="28"/>
          <w:lang w:eastAsia="ru-RU"/>
        </w:rPr>
      </w:pPr>
      <w:r w:rsidRPr="008F0957">
        <w:rPr>
          <w:rFonts w:ascii="Times New Roman" w:eastAsia="Times New Roman" w:hAnsi="Times New Roman" w:cs="Times New Roman"/>
          <w:b/>
          <w:bCs/>
          <w:color w:val="444444"/>
          <w:sz w:val="28"/>
          <w:szCs w:val="28"/>
          <w:lang w:eastAsia="ru-RU"/>
        </w:rPr>
        <w:t>ПОЛОЖЕНИЕ ОБ ОРГАНИЗАЦИИ И ОСУЩЕСТВЛЕНИИ МУНИЦИПАЛЬНОГО ЖИЛИЩНОГО КОНТРОЛЯ НА ТЕРРИТОРИИ МУ</w:t>
      </w:r>
      <w:r w:rsidR="008F0957">
        <w:rPr>
          <w:rFonts w:ascii="Times New Roman" w:eastAsia="Times New Roman" w:hAnsi="Times New Roman" w:cs="Times New Roman"/>
          <w:b/>
          <w:bCs/>
          <w:color w:val="444444"/>
          <w:sz w:val="28"/>
          <w:szCs w:val="28"/>
          <w:lang w:eastAsia="ru-RU"/>
        </w:rPr>
        <w:t>НИЦИПАЛЬНОГО ОБРАЗОВАНИЯ "СЕМИЧАНСКОЕ СЕЛЬСКОЕ ПОСЕЛЕНИЕ</w:t>
      </w:r>
      <w:r w:rsidRPr="008F0957">
        <w:rPr>
          <w:rFonts w:ascii="Times New Roman" w:eastAsia="Times New Roman" w:hAnsi="Times New Roman" w:cs="Times New Roman"/>
          <w:b/>
          <w:bCs/>
          <w:color w:val="444444"/>
          <w:sz w:val="28"/>
          <w:szCs w:val="28"/>
          <w:lang w:eastAsia="ru-RU"/>
        </w:rPr>
        <w:t>"</w:t>
      </w: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166AC1" w:rsidRPr="00731810" w:rsidRDefault="00166AC1" w:rsidP="008D79F6">
      <w:pPr>
        <w:pStyle w:val="a8"/>
        <w:jc w:val="center"/>
        <w:rPr>
          <w:rFonts w:ascii="Times New Roman" w:hAnsi="Times New Roman" w:cs="Times New Roman"/>
          <w:b/>
          <w:sz w:val="28"/>
          <w:szCs w:val="28"/>
          <w:lang w:eastAsia="ru-RU"/>
        </w:rPr>
      </w:pPr>
      <w:r w:rsidRPr="00731810">
        <w:rPr>
          <w:rFonts w:ascii="Times New Roman" w:hAnsi="Times New Roman" w:cs="Times New Roman"/>
          <w:b/>
          <w:sz w:val="28"/>
          <w:szCs w:val="28"/>
          <w:lang w:eastAsia="ru-RU"/>
        </w:rPr>
        <w:t>1. Общие положения</w:t>
      </w:r>
    </w:p>
    <w:p w:rsidR="00166AC1" w:rsidRPr="008D79F6" w:rsidRDefault="00166AC1" w:rsidP="008D79F6">
      <w:pPr>
        <w:pStyle w:val="a8"/>
        <w:rPr>
          <w:rFonts w:ascii="Times New Roman" w:hAnsi="Times New Roman" w:cs="Times New Roman"/>
          <w:sz w:val="28"/>
          <w:szCs w:val="28"/>
          <w:lang w:eastAsia="ru-RU"/>
        </w:rPr>
      </w:pPr>
    </w:p>
    <w:p w:rsidR="00166AC1" w:rsidRPr="008D79F6" w:rsidRDefault="00166AC1" w:rsidP="008D79F6">
      <w:pPr>
        <w:pStyle w:val="a8"/>
        <w:rPr>
          <w:rFonts w:ascii="Times New Roman" w:hAnsi="Times New Roman" w:cs="Times New Roman"/>
          <w:sz w:val="28"/>
          <w:szCs w:val="28"/>
          <w:lang w:eastAsia="ru-RU"/>
        </w:rPr>
      </w:pPr>
      <w:r w:rsidRPr="008D79F6">
        <w:rPr>
          <w:rFonts w:ascii="Times New Roman" w:hAnsi="Times New Roman" w:cs="Times New Roman"/>
          <w:sz w:val="28"/>
          <w:szCs w:val="28"/>
          <w:lang w:eastAsia="ru-RU"/>
        </w:rPr>
        <w:t xml:space="preserve">1.1. Настоящим </w:t>
      </w:r>
      <w:r w:rsidR="008D79F6">
        <w:rPr>
          <w:rFonts w:ascii="Times New Roman" w:hAnsi="Times New Roman" w:cs="Times New Roman"/>
          <w:sz w:val="28"/>
          <w:szCs w:val="28"/>
          <w:lang w:eastAsia="ru-RU"/>
        </w:rPr>
        <w:t xml:space="preserve">  </w:t>
      </w:r>
      <w:r w:rsidRPr="008D79F6">
        <w:rPr>
          <w:rFonts w:ascii="Times New Roman" w:hAnsi="Times New Roman" w:cs="Times New Roman"/>
          <w:sz w:val="28"/>
          <w:szCs w:val="28"/>
          <w:lang w:eastAsia="ru-RU"/>
        </w:rPr>
        <w:t>Положением:</w:t>
      </w:r>
    </w:p>
    <w:p w:rsidR="00166AC1" w:rsidRPr="008D79F6" w:rsidRDefault="00166AC1" w:rsidP="008D79F6">
      <w:pPr>
        <w:pStyle w:val="a8"/>
        <w:jc w:val="both"/>
        <w:rPr>
          <w:rFonts w:ascii="Times New Roman" w:hAnsi="Times New Roman" w:cs="Times New Roman"/>
          <w:sz w:val="28"/>
          <w:szCs w:val="28"/>
          <w:lang w:eastAsia="ru-RU"/>
        </w:rPr>
      </w:pPr>
      <w:r w:rsidRPr="008D79F6">
        <w:rPr>
          <w:rFonts w:ascii="Times New Roman" w:hAnsi="Times New Roman" w:cs="Times New Roman"/>
          <w:sz w:val="28"/>
          <w:szCs w:val="28"/>
          <w:lang w:eastAsia="ru-RU"/>
        </w:rPr>
        <w:t xml:space="preserve">регулируются вопросы организации и осуществления муниципального жилищного контроля, а также осуществления внеплановых проверок деятельности управляющих организаций, предусмотренных частью 1.1 статьи 165 Жилищного кодекса Российской Федерации, </w:t>
      </w:r>
      <w:r w:rsidR="003571D9" w:rsidRPr="008D79F6">
        <w:rPr>
          <w:rFonts w:ascii="Times New Roman" w:hAnsi="Times New Roman" w:cs="Times New Roman"/>
          <w:sz w:val="28"/>
          <w:szCs w:val="28"/>
          <w:lang w:eastAsia="ru-RU"/>
        </w:rPr>
        <w:t>ответственность должностных лиц (далее – должностные лица)</w:t>
      </w:r>
      <w:r w:rsidR="008D79F6" w:rsidRPr="008D79F6">
        <w:rPr>
          <w:rFonts w:ascii="Times New Roman" w:hAnsi="Times New Roman" w:cs="Times New Roman"/>
          <w:sz w:val="28"/>
          <w:szCs w:val="28"/>
          <w:lang w:eastAsia="ru-RU"/>
        </w:rPr>
        <w:t>,  уполномоченных</w:t>
      </w:r>
      <w:r w:rsidRPr="008D79F6">
        <w:rPr>
          <w:rFonts w:ascii="Times New Roman" w:hAnsi="Times New Roman" w:cs="Times New Roman"/>
          <w:sz w:val="28"/>
          <w:szCs w:val="28"/>
          <w:lang w:eastAsia="ru-RU"/>
        </w:rPr>
        <w:t xml:space="preserve"> на осуществление муниципального жилищного контроля на территории муниципального образования "</w:t>
      </w:r>
      <w:r w:rsidR="008D79F6" w:rsidRPr="008D79F6">
        <w:rPr>
          <w:rFonts w:ascii="Times New Roman" w:hAnsi="Times New Roman" w:cs="Times New Roman"/>
          <w:sz w:val="28"/>
          <w:szCs w:val="28"/>
          <w:lang w:eastAsia="ru-RU"/>
        </w:rPr>
        <w:t>Семичанское сельское поселение</w:t>
      </w:r>
      <w:r w:rsidRPr="008D79F6">
        <w:rPr>
          <w:rFonts w:ascii="Times New Roman" w:hAnsi="Times New Roman" w:cs="Times New Roman"/>
          <w:sz w:val="28"/>
          <w:szCs w:val="28"/>
          <w:lang w:eastAsia="ru-RU"/>
        </w:rPr>
        <w:t xml:space="preserve">" (далее </w:t>
      </w:r>
      <w:r w:rsidR="008D79F6" w:rsidRPr="008D79F6">
        <w:rPr>
          <w:rFonts w:ascii="Times New Roman" w:hAnsi="Times New Roman" w:cs="Times New Roman"/>
          <w:sz w:val="28"/>
          <w:szCs w:val="28"/>
          <w:lang w:eastAsia="ru-RU"/>
        </w:rPr>
        <w:t>–</w:t>
      </w:r>
      <w:r w:rsidRPr="008D79F6">
        <w:rPr>
          <w:rFonts w:ascii="Times New Roman" w:hAnsi="Times New Roman" w:cs="Times New Roman"/>
          <w:sz w:val="28"/>
          <w:szCs w:val="28"/>
          <w:lang w:eastAsia="ru-RU"/>
        </w:rPr>
        <w:t xml:space="preserve"> </w:t>
      </w:r>
      <w:r w:rsidR="008D79F6" w:rsidRPr="008D79F6">
        <w:rPr>
          <w:rFonts w:ascii="Times New Roman" w:hAnsi="Times New Roman" w:cs="Times New Roman"/>
          <w:sz w:val="28"/>
          <w:szCs w:val="28"/>
          <w:lang w:eastAsia="ru-RU"/>
        </w:rPr>
        <w:t>ответственное лицо</w:t>
      </w:r>
      <w:r w:rsidRPr="008D79F6">
        <w:rPr>
          <w:rFonts w:ascii="Times New Roman" w:hAnsi="Times New Roman" w:cs="Times New Roman"/>
          <w:sz w:val="28"/>
          <w:szCs w:val="28"/>
          <w:lang w:eastAsia="ru-RU"/>
        </w:rPr>
        <w:t>);</w:t>
      </w:r>
    </w:p>
    <w:p w:rsidR="00166AC1" w:rsidRPr="008D79F6" w:rsidRDefault="00166AC1" w:rsidP="008D79F6">
      <w:pPr>
        <w:pStyle w:val="a8"/>
        <w:jc w:val="both"/>
        <w:rPr>
          <w:rFonts w:ascii="Times New Roman" w:hAnsi="Times New Roman" w:cs="Times New Roman"/>
          <w:sz w:val="28"/>
          <w:szCs w:val="28"/>
          <w:lang w:eastAsia="ru-RU"/>
        </w:rPr>
      </w:pPr>
      <w:r w:rsidRPr="008D79F6">
        <w:rPr>
          <w:rFonts w:ascii="Times New Roman" w:hAnsi="Times New Roman" w:cs="Times New Roman"/>
          <w:sz w:val="28"/>
          <w:szCs w:val="28"/>
          <w:lang w:eastAsia="ru-RU"/>
        </w:rPr>
        <w:t>определяются права, обязанности и ответственность должностных лиц,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жилищному контролю.</w:t>
      </w: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t>1.2. Под муниципальным жилищным контролем понимается деятельность</w:t>
      </w:r>
      <w:r w:rsidR="00731810" w:rsidRPr="00731810">
        <w:rPr>
          <w:rFonts w:ascii="Times New Roman" w:hAnsi="Times New Roman" w:cs="Times New Roman"/>
          <w:sz w:val="28"/>
          <w:szCs w:val="28"/>
          <w:lang w:eastAsia="ru-RU"/>
        </w:rPr>
        <w:t xml:space="preserve"> </w:t>
      </w:r>
      <w:r w:rsidR="003571D9" w:rsidRPr="00731810">
        <w:rPr>
          <w:rFonts w:ascii="Times New Roman" w:hAnsi="Times New Roman" w:cs="Times New Roman"/>
          <w:sz w:val="28"/>
          <w:szCs w:val="28"/>
          <w:lang w:eastAsia="ru-RU"/>
        </w:rPr>
        <w:t>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t>1.3. Под обязательными требованиями в настоящем Положении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в том числе требования:</w:t>
      </w: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t>1.3.1. к использованию и сохранности муниципального жилищного фонда, включая требования к жилым помещениям муниципального жилищного фонда, к их использованию и содержанию,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lastRenderedPageBreak/>
        <w:t>1.3.2.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находятся в муниципальной собственности;</w:t>
      </w: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t>1.3.3. к предоставлению коммунальных услуг пользователям жилых помещений, которые находятся в муниципальной собственности, а также жилых домов, находящихся в муниципальной собственности;</w:t>
      </w:r>
    </w:p>
    <w:p w:rsidR="00166AC1" w:rsidRPr="00731810" w:rsidRDefault="00166AC1" w:rsidP="00731810">
      <w:pPr>
        <w:pStyle w:val="a8"/>
        <w:jc w:val="both"/>
        <w:rPr>
          <w:rFonts w:ascii="Times New Roman" w:hAnsi="Times New Roman" w:cs="Times New Roman"/>
          <w:i/>
          <w:sz w:val="28"/>
          <w:szCs w:val="28"/>
          <w:lang w:eastAsia="ru-RU"/>
        </w:rPr>
      </w:pPr>
      <w:r w:rsidRPr="00731810">
        <w:rPr>
          <w:rFonts w:ascii="Times New Roman" w:hAnsi="Times New Roman" w:cs="Times New Roman"/>
          <w:sz w:val="28"/>
          <w:szCs w:val="28"/>
          <w:lang w:eastAsia="ru-RU"/>
        </w:rPr>
        <w:t>1.3.4. к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w:t>
      </w:r>
      <w:r w:rsidR="003571D9" w:rsidRPr="00731810">
        <w:rPr>
          <w:rFonts w:ascii="Times New Roman" w:hAnsi="Times New Roman" w:cs="Times New Roman"/>
          <w:sz w:val="28"/>
          <w:szCs w:val="28"/>
          <w:lang w:eastAsia="ru-RU"/>
        </w:rPr>
        <w:t xml:space="preserve"> </w:t>
      </w:r>
    </w:p>
    <w:p w:rsidR="00166AC1" w:rsidRPr="00731810" w:rsidRDefault="00166AC1" w:rsidP="00731810">
      <w:pPr>
        <w:pStyle w:val="a8"/>
        <w:jc w:val="center"/>
        <w:rPr>
          <w:rFonts w:ascii="Times New Roman" w:hAnsi="Times New Roman" w:cs="Times New Roman"/>
          <w:b/>
          <w:sz w:val="28"/>
          <w:szCs w:val="28"/>
          <w:lang w:eastAsia="ru-RU"/>
        </w:rPr>
      </w:pPr>
      <w:r w:rsidRPr="00731810">
        <w:rPr>
          <w:rFonts w:ascii="Times New Roman" w:hAnsi="Times New Roman" w:cs="Times New Roman"/>
          <w:b/>
          <w:sz w:val="28"/>
          <w:szCs w:val="28"/>
          <w:lang w:eastAsia="ru-RU"/>
        </w:rPr>
        <w:t>2. Порядок организации и осуществления муниципального жилищного контроля</w:t>
      </w:r>
    </w:p>
    <w:p w:rsidR="00166AC1" w:rsidRPr="00731810" w:rsidRDefault="00166AC1" w:rsidP="00731810">
      <w:pPr>
        <w:pStyle w:val="a8"/>
        <w:jc w:val="both"/>
        <w:rPr>
          <w:rFonts w:ascii="Times New Roman" w:hAnsi="Times New Roman" w:cs="Times New Roman"/>
          <w:sz w:val="28"/>
          <w:szCs w:val="28"/>
          <w:lang w:eastAsia="ru-RU"/>
        </w:rPr>
      </w:pPr>
    </w:p>
    <w:p w:rsidR="00166AC1" w:rsidRPr="00731810" w:rsidRDefault="00166AC1" w:rsidP="00731810">
      <w:pPr>
        <w:pStyle w:val="a8"/>
        <w:jc w:val="both"/>
        <w:rPr>
          <w:rFonts w:ascii="Times New Roman" w:hAnsi="Times New Roman" w:cs="Times New Roman"/>
          <w:sz w:val="28"/>
          <w:szCs w:val="28"/>
          <w:lang w:eastAsia="ru-RU"/>
        </w:rPr>
      </w:pPr>
      <w:r w:rsidRPr="00731810">
        <w:rPr>
          <w:rFonts w:ascii="Times New Roman" w:hAnsi="Times New Roman" w:cs="Times New Roman"/>
          <w:sz w:val="28"/>
          <w:szCs w:val="28"/>
          <w:lang w:eastAsia="ru-RU"/>
        </w:rPr>
        <w:t xml:space="preserve">2.1. </w:t>
      </w:r>
      <w:proofErr w:type="gramStart"/>
      <w:r w:rsidRPr="00731810">
        <w:rPr>
          <w:rFonts w:ascii="Times New Roman" w:hAnsi="Times New Roman" w:cs="Times New Roman"/>
          <w:sz w:val="28"/>
          <w:szCs w:val="28"/>
          <w:lang w:eastAsia="ru-RU"/>
        </w:rPr>
        <w:t>К отношениям, связанным с осуществлением муниципального жилищного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с учетом особенностей организации и проведения внеплановых проверок, установленных</w:t>
      </w:r>
      <w:proofErr w:type="gramEnd"/>
      <w:r w:rsidRPr="00731810">
        <w:rPr>
          <w:rFonts w:ascii="Times New Roman" w:hAnsi="Times New Roman" w:cs="Times New Roman"/>
          <w:sz w:val="28"/>
          <w:szCs w:val="28"/>
          <w:lang w:eastAsia="ru-RU"/>
        </w:rPr>
        <w:t xml:space="preserve"> </w:t>
      </w:r>
      <w:proofErr w:type="gramStart"/>
      <w:r w:rsidRPr="00731810">
        <w:rPr>
          <w:rFonts w:ascii="Times New Roman" w:hAnsi="Times New Roman" w:cs="Times New Roman"/>
          <w:sz w:val="28"/>
          <w:szCs w:val="28"/>
          <w:lang w:eastAsia="ru-RU"/>
        </w:rPr>
        <w:t>частями 4.1 и 4.2 статьи 20 Жилищного кодекса Российской Федерации.</w:t>
      </w:r>
      <w:proofErr w:type="gramEnd"/>
    </w:p>
    <w:p w:rsidR="00731810" w:rsidRPr="00731810" w:rsidRDefault="00166AC1"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lang w:eastAsia="ru-RU"/>
        </w:rPr>
        <w:t>К отношениям, связанным с осуществлением внеплановых проверок деятельности управляющих организаций, применяются положения Федерального закона от 26.12.2008 N 294-ФЗ с учетом особенностей организации и проведения внеплановых проверок, установленных частью 1.1 статьи 165 Жилищного кодекса Российской Федерации</w:t>
      </w:r>
      <w:r w:rsidRPr="00731810">
        <w:rPr>
          <w:rFonts w:ascii="Times New Roman" w:hAnsi="Times New Roman" w:cs="Times New Roman"/>
          <w:i/>
          <w:sz w:val="28"/>
          <w:szCs w:val="28"/>
          <w:lang w:eastAsia="ru-RU"/>
        </w:rPr>
        <w:t>.</w:t>
      </w:r>
      <w:r w:rsidR="00177103" w:rsidRPr="00731810">
        <w:rPr>
          <w:rFonts w:ascii="Times New Roman" w:hAnsi="Times New Roman" w:cs="Times New Roman"/>
          <w:i/>
          <w:sz w:val="28"/>
          <w:szCs w:val="28"/>
          <w:lang w:eastAsia="ru-RU"/>
        </w:rPr>
        <w:t xml:space="preserve"> </w:t>
      </w:r>
      <w:r w:rsidR="00731810" w:rsidRPr="00731810">
        <w:rPr>
          <w:rFonts w:ascii="Times New Roman" w:hAnsi="Times New Roman" w:cs="Times New Roman"/>
          <w:sz w:val="28"/>
          <w:szCs w:val="28"/>
        </w:rPr>
        <w:t>К отношениям, связанным с осуществлением внеплановых проверок деятельности управляющих организаций, применяются положения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 246-ФЗ) с учетом особенностей организации и проведения внеплановых проверок, установленных частью 1.1 статьи 165 Жилищного кодекса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2.2.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w:t>
      </w:r>
      <w:r w:rsidRPr="00731810">
        <w:rPr>
          <w:rFonts w:ascii="Times New Roman" w:hAnsi="Times New Roman" w:cs="Times New Roman"/>
          <w:sz w:val="28"/>
          <w:szCs w:val="28"/>
        </w:rPr>
        <w:lastRenderedPageBreak/>
        <w:t>домах, осуществляется посредством проведения проверок соблюдения обязательных требований.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2.3.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1) обращений и заявлений граждан, в том числе индивидуальных предпринимателей, юридических лиц;</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 информации от органов государственной власти, органов местного самоуправления о фактах нарушения обязательных требований:</w:t>
      </w:r>
      <w:r w:rsidRPr="00731810">
        <w:rPr>
          <w:rFonts w:ascii="Times New Roman" w:hAnsi="Times New Roman" w:cs="Times New Roman"/>
          <w:sz w:val="28"/>
          <w:szCs w:val="28"/>
        </w:rPr>
        <w:br/>
        <w:t>к порядку принятия общим собранием собственников помещений в многоквартирном доме решения о создании товарищества собственников жилья;</w:t>
      </w:r>
      <w:r w:rsidRPr="00731810">
        <w:rPr>
          <w:rFonts w:ascii="Times New Roman" w:hAnsi="Times New Roman" w:cs="Times New Roman"/>
          <w:sz w:val="28"/>
          <w:szCs w:val="28"/>
        </w:rPr>
        <w:br/>
        <w:t>к уставу товарищества собственников жилья и внесенным в него изменениям;</w:t>
      </w:r>
      <w:r w:rsidRPr="00731810">
        <w:rPr>
          <w:rFonts w:ascii="Times New Roman" w:hAnsi="Times New Roman" w:cs="Times New Roman"/>
          <w:sz w:val="28"/>
          <w:szCs w:val="28"/>
        </w:rPr>
        <w:br/>
      </w:r>
      <w:proofErr w:type="gramStart"/>
      <w:r w:rsidRPr="00731810">
        <w:rPr>
          <w:rFonts w:ascii="Times New Roman" w:hAnsi="Times New Roman" w:cs="Times New Roman"/>
          <w:sz w:val="28"/>
          <w:szCs w:val="28"/>
        </w:rPr>
        <w:t>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r w:rsidRPr="00731810">
        <w:rPr>
          <w:rFonts w:ascii="Times New Roman" w:hAnsi="Times New Roman" w:cs="Times New Roman"/>
          <w:sz w:val="28"/>
          <w:szCs w:val="28"/>
        </w:rPr>
        <w:br/>
        <w:t>к порядку утверждения условий договора управления многоквартирным домом и его заключения;</w:t>
      </w:r>
      <w:proofErr w:type="gramEnd"/>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3)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частью 2 статьи 162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 </w:t>
      </w:r>
      <w:proofErr w:type="gramStart"/>
      <w:r w:rsidRPr="00731810">
        <w:rPr>
          <w:rFonts w:ascii="Times New Roman" w:hAnsi="Times New Roman" w:cs="Times New Roman"/>
          <w:sz w:val="28"/>
          <w:szCs w:val="28"/>
        </w:rPr>
        <w:t>Основанием для проведения внеплановой проверки деятельности управляющей организации, предусмотренной частью 1.1 статьи 165 Жилищного кодекса Российской Федерации, является 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w:t>
      </w:r>
      <w:proofErr w:type="gramEnd"/>
      <w:r w:rsidRPr="00731810">
        <w:rPr>
          <w:rFonts w:ascii="Times New Roman" w:hAnsi="Times New Roman" w:cs="Times New Roman"/>
          <w:sz w:val="28"/>
          <w:szCs w:val="28"/>
        </w:rPr>
        <w:t xml:space="preserve"> 162 Жилищного кодекса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2.4.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731810" w:rsidRPr="00731810" w:rsidRDefault="00731810" w:rsidP="00731810">
      <w:pPr>
        <w:pStyle w:val="a8"/>
        <w:jc w:val="both"/>
        <w:rPr>
          <w:rFonts w:ascii="Times New Roman" w:hAnsi="Times New Roman" w:cs="Times New Roman"/>
          <w:sz w:val="28"/>
          <w:szCs w:val="28"/>
        </w:rPr>
      </w:pPr>
      <w:proofErr w:type="gramStart"/>
      <w:r w:rsidRPr="00731810">
        <w:rPr>
          <w:rFonts w:ascii="Times New Roman" w:hAnsi="Times New Roman" w:cs="Times New Roman"/>
          <w:sz w:val="28"/>
          <w:szCs w:val="28"/>
        </w:rPr>
        <w:t xml:space="preserve">1) выдать предписание юридическому лицу, индивидуальному предпринимателю о прекращении нарушений обязательных требований, об </w:t>
      </w:r>
      <w:r w:rsidRPr="00731810">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2) принять меры по </w:t>
      </w:r>
      <w:proofErr w:type="gramStart"/>
      <w:r w:rsidRPr="00731810">
        <w:rPr>
          <w:rFonts w:ascii="Times New Roman" w:hAnsi="Times New Roman" w:cs="Times New Roman"/>
          <w:sz w:val="28"/>
          <w:szCs w:val="28"/>
        </w:rPr>
        <w:t>контролю за</w:t>
      </w:r>
      <w:proofErr w:type="gramEnd"/>
      <w:r w:rsidRPr="00731810">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 </w:t>
      </w:r>
      <w:r>
        <w:rPr>
          <w:rFonts w:ascii="Times New Roman" w:hAnsi="Times New Roman" w:cs="Times New Roman"/>
          <w:sz w:val="28"/>
          <w:szCs w:val="28"/>
        </w:rPr>
        <w:t xml:space="preserve">В случае </w:t>
      </w:r>
      <w:r w:rsidRPr="00731810">
        <w:rPr>
          <w:rFonts w:ascii="Times New Roman" w:hAnsi="Times New Roman" w:cs="Times New Roman"/>
          <w:sz w:val="28"/>
          <w:szCs w:val="28"/>
        </w:rPr>
        <w:t>если по результатам внеплановой проверки деятельности управляющей организации, предусмотренной частью 1.1 статьи 165 Жилищного кодекса Российской Федерации, выявлено невыполнение управляющей организацией условий договора управления многоквартирным домом, орган муниципального жилищного контроля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2.5.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 предусмотренных подпунктами 1 и 4 пункта 1.3 настоящего Порядка.</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Основаниями для проведения внеплановой проверки соблюдения гражданами обязательных требований являются: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1)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r w:rsidRPr="00731810">
        <w:rPr>
          <w:rFonts w:ascii="Times New Roman" w:hAnsi="Times New Roman" w:cs="Times New Roman"/>
          <w:sz w:val="28"/>
          <w:szCs w:val="28"/>
        </w:rPr>
        <w:br/>
        <w:t>2) истечение срока исполнения гражданином ранее выданного предписания об устранении выявленного нарушения обязательных требований.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2.6.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1) выдать предписание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2) принять меры по </w:t>
      </w:r>
      <w:proofErr w:type="gramStart"/>
      <w:r w:rsidRPr="00731810">
        <w:rPr>
          <w:rFonts w:ascii="Times New Roman" w:hAnsi="Times New Roman" w:cs="Times New Roman"/>
          <w:sz w:val="28"/>
          <w:szCs w:val="28"/>
        </w:rPr>
        <w:t>контролю за</w:t>
      </w:r>
      <w:proofErr w:type="gramEnd"/>
      <w:r w:rsidRPr="00731810">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2.7.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нарушения обязательных </w:t>
      </w:r>
      <w:r w:rsidRPr="00731810">
        <w:rPr>
          <w:rFonts w:ascii="Times New Roman" w:hAnsi="Times New Roman" w:cs="Times New Roman"/>
          <w:sz w:val="28"/>
          <w:szCs w:val="28"/>
        </w:rPr>
        <w:lastRenderedPageBreak/>
        <w:t>требований, не могут служить основанием для проведения внеплановой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2.8. Проверки проводятся в форме документарной и (или) выездной проверки, срок проведения каждой из которых не может превышать двадцать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двадцать рабочих дней.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Внеплановая проверка деятельности управляющей организации, предусмотренная частью 1.1 статьи 165 Жилищного кодекса Российской Федерации, проводится органом муниципального жилищного контроля в пятидневный срок.</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2.9. По результатам проверки должностное лицо органа муниципального жилищного контроля, проводившее проверку, в порядке, установленном законодательством и муниципальными правовыми актами, составляет в двух экземплярах:</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1) акт проверки в отношении юридического лица, индивидуального предпринимателя в соответствии с формой, установленной законодательством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 акт проверки соблюдения гражданами обязательных требований, установленных в отношении муниципального жилищного фонда, по форме, установленной органом муниципального жилищного контроля.</w:t>
      </w:r>
    </w:p>
    <w:p w:rsidR="00731810" w:rsidRPr="0080430C" w:rsidRDefault="00731810" w:rsidP="0080430C">
      <w:pPr>
        <w:pStyle w:val="a8"/>
        <w:jc w:val="center"/>
        <w:rPr>
          <w:rFonts w:ascii="Times New Roman" w:hAnsi="Times New Roman" w:cs="Times New Roman"/>
          <w:b/>
          <w:sz w:val="28"/>
          <w:szCs w:val="28"/>
        </w:rPr>
      </w:pPr>
      <w:r w:rsidRPr="0080430C">
        <w:rPr>
          <w:rFonts w:ascii="Times New Roman" w:hAnsi="Times New Roman" w:cs="Times New Roman"/>
          <w:b/>
          <w:sz w:val="28"/>
          <w:szCs w:val="28"/>
        </w:rPr>
        <w:t xml:space="preserve">3. Права и обязанности должностных лиц </w:t>
      </w:r>
      <w:r w:rsidRPr="0080430C">
        <w:rPr>
          <w:rFonts w:ascii="Times New Roman" w:hAnsi="Times New Roman" w:cs="Times New Roman"/>
          <w:b/>
          <w:sz w:val="28"/>
          <w:szCs w:val="28"/>
        </w:rPr>
        <w:br/>
        <w:t>органов муниципального жилищного контроля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3.1 Должностные лица органа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lastRenderedPageBreak/>
        <w:t>3)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31810">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731810">
        <w:rPr>
          <w:rFonts w:ascii="Times New Roman" w:hAnsi="Times New Roman" w:cs="Times New Roman"/>
          <w:sz w:val="28"/>
          <w:szCs w:val="28"/>
        </w:rPr>
        <w:t xml:space="preserve"> жилья, внесенных в устав изменений обязательным требованиям;</w:t>
      </w:r>
    </w:p>
    <w:p w:rsidR="0080430C"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3.2. В случае если выявленные нарушения обязательных требований содержат состав административного правонарушения, предусмотренного статьями 7.21, 7.22, 7.23, 7.23-1, частью 4 статьи 9.16, частью 5 статьи 9.16, частью 1 статьи 19.4, статьей 19.4-1, частью 1 статьи 19.5, статьей 19.7 Кодекса Российской Федерации об административных правонарушениях должностное лицо органа муниципального жилищного контроля, проводившее проверку, направляет материалы проверки в орган регионального государственного жилищного надзора для решения вопроса о возбуждении дела об административном правонарушении.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 xml:space="preserve">3.3. </w:t>
      </w:r>
      <w:proofErr w:type="gramStart"/>
      <w:r w:rsidRPr="00731810">
        <w:rPr>
          <w:rFonts w:ascii="Times New Roman" w:hAnsi="Times New Roman" w:cs="Times New Roman"/>
          <w:sz w:val="28"/>
          <w:szCs w:val="28"/>
        </w:rPr>
        <w:t>Должностные лица органа муниципального жилищного контроля вправе обратиться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731810">
        <w:rPr>
          <w:rFonts w:ascii="Times New Roman" w:hAnsi="Times New Roman" w:cs="Times New Roman"/>
          <w:sz w:val="28"/>
          <w:szCs w:val="28"/>
        </w:rPr>
        <w:t xml:space="preserve"> устав изменений обязательным требованиям или в случаях </w:t>
      </w:r>
      <w:proofErr w:type="gramStart"/>
      <w:r w:rsidRPr="00731810">
        <w:rPr>
          <w:rFonts w:ascii="Times New Roman" w:hAnsi="Times New Roman" w:cs="Times New Roman"/>
          <w:sz w:val="28"/>
          <w:szCs w:val="28"/>
        </w:rPr>
        <w:t xml:space="preserve">выявления </w:t>
      </w:r>
      <w:r w:rsidRPr="00731810">
        <w:rPr>
          <w:rFonts w:ascii="Times New Roman" w:hAnsi="Times New Roman" w:cs="Times New Roman"/>
          <w:sz w:val="28"/>
          <w:szCs w:val="28"/>
        </w:rPr>
        <w:lastRenderedPageBreak/>
        <w:t>нарушений порядка создания товарищества собственников</w:t>
      </w:r>
      <w:proofErr w:type="gramEnd"/>
      <w:r w:rsidRPr="00731810">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3.4. Должностные лица органа муниципального жилищного контроля при проведении проверки обязаны:</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своевременно и в полной мере исполнять предоставленные в соответствии с федеральным и областным законодательством, муниципальными правовыми актами полномочия по предупреждению, выявлению и пресечению нарушений требований федеральных законов, областных законов Ростовской области и муниципальных правовых актов в области жилищных отношений;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соблюдать федеральное и областное законодательство, муниципальные правовые акты, права и законные интересы гражданина, юридического лица, индивидуального предпринимателя, в отношении которых проводится проверка;</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проводить проверку на основании приказа (распоряжения) руководителя (заместителя руководителя) органа муниципального жилищного контроля о проведении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проводить проверки только во время исполнения служебных обязанностей, а выездные проверки только при предъявлении служебных удостоверений, копии приказа (распоряжения) руководителя (заместителя руководителя) органа муниципального жилищного контроля о проведении проверки и, в случаях, предусмотренных действующим законодательством, - копии документа о согласовании проведения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предоставлять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знакомить физическое лицо, его уполномоченного представителя, руководителя, иного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соблюдать сроки проведения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Ростовской области и муниципальными правовыми актами;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lastRenderedPageBreak/>
        <w:t>перед началом проведения выездной проверки по просьбе гражданина, его уполномоченного представителя, руководителя, иного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3.5. Должностные лица органов муниципального жилищного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31810" w:rsidRPr="0080430C" w:rsidRDefault="00731810" w:rsidP="0080430C">
      <w:pPr>
        <w:pStyle w:val="a8"/>
        <w:jc w:val="center"/>
        <w:rPr>
          <w:rFonts w:ascii="Times New Roman" w:hAnsi="Times New Roman" w:cs="Times New Roman"/>
          <w:b/>
          <w:sz w:val="28"/>
          <w:szCs w:val="28"/>
        </w:rPr>
      </w:pPr>
      <w:r w:rsidRPr="0080430C">
        <w:rPr>
          <w:rFonts w:ascii="Times New Roman" w:hAnsi="Times New Roman" w:cs="Times New Roman"/>
          <w:b/>
          <w:sz w:val="28"/>
          <w:szCs w:val="28"/>
        </w:rPr>
        <w:t>4. Права и обязанности физических и юридических лиц,</w:t>
      </w:r>
      <w:r w:rsidRPr="0080430C">
        <w:rPr>
          <w:rFonts w:ascii="Times New Roman" w:hAnsi="Times New Roman" w:cs="Times New Roman"/>
          <w:b/>
          <w:sz w:val="28"/>
          <w:szCs w:val="28"/>
        </w:rPr>
        <w:br/>
        <w:t>индивидуальных предпринимателей при проведении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4.1. Физическое лицо,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получать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настоящим Порядком;</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обжаловать действия (бездействие) должностных лиц органа муниципального жилищного контроля, повлекшие за собой нарушение прав гражданина, юридического лица или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осуществлять иные права, предусмотренные законодательством Российской Федерации.</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4.2. Граждане, юридические лица и индивидуальные предприниматели при проведении проверки обязаны:</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обеспечивать личное присутствие или присутствие своих уполномоченных представителей;</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представлять необходимые для проведения проверки документы;</w:t>
      </w:r>
      <w:r w:rsidRPr="00731810">
        <w:rPr>
          <w:rFonts w:ascii="Times New Roman" w:hAnsi="Times New Roman" w:cs="Times New Roman"/>
          <w:sz w:val="28"/>
          <w:szCs w:val="28"/>
        </w:rPr>
        <w:br/>
        <w:t>не препятствовать осуществлению должностными лицами органа муниципального жилищного контроля;</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исполнять иные обязанности, предусмотренные законодательством Российской Федерации.</w:t>
      </w:r>
    </w:p>
    <w:p w:rsid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lastRenderedPageBreak/>
        <w:t xml:space="preserve">4.3. </w:t>
      </w:r>
      <w:proofErr w:type="gramStart"/>
      <w:r w:rsidRPr="00731810">
        <w:rPr>
          <w:rFonts w:ascii="Times New Roman" w:hAnsi="Times New Roman" w:cs="Times New Roman"/>
          <w:sz w:val="28"/>
          <w:szCs w:val="28"/>
        </w:rPr>
        <w:t>Гражданин,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жилищного контроля об устранении выявленных нарушений требований федеральных законов, областных законов Ростовской области и муниципальных правовых актов в области жилищных</w:t>
      </w:r>
      <w:proofErr w:type="gramEnd"/>
      <w:r w:rsidRPr="00731810">
        <w:rPr>
          <w:rFonts w:ascii="Times New Roman" w:hAnsi="Times New Roman" w:cs="Times New Roman"/>
          <w:sz w:val="28"/>
          <w:szCs w:val="28"/>
        </w:rPr>
        <w:t xml:space="preserve"> отношений, несут ответственность в соответствии с законодательством Российской Федерации.</w:t>
      </w:r>
    </w:p>
    <w:p w:rsidR="0080430C" w:rsidRPr="0080430C" w:rsidRDefault="0080430C" w:rsidP="0080430C">
      <w:pPr>
        <w:pStyle w:val="a8"/>
        <w:jc w:val="center"/>
        <w:rPr>
          <w:rFonts w:ascii="Times New Roman" w:hAnsi="Times New Roman" w:cs="Times New Roman"/>
          <w:b/>
          <w:sz w:val="28"/>
          <w:szCs w:val="28"/>
          <w:lang w:eastAsia="ru-RU"/>
        </w:rPr>
      </w:pPr>
      <w:r w:rsidRPr="0080430C">
        <w:rPr>
          <w:rFonts w:ascii="Times New Roman" w:hAnsi="Times New Roman" w:cs="Times New Roman"/>
          <w:b/>
          <w:sz w:val="28"/>
          <w:szCs w:val="28"/>
          <w:lang w:eastAsia="ru-RU"/>
        </w:rPr>
        <w:t>5. Взаимодействие отдела муниципального жилищного контроля с уполномоченным органом исполнительной власти Ростовской области, осуществляющим региональный государственный жилищный надзор</w:t>
      </w:r>
    </w:p>
    <w:p w:rsidR="00731810" w:rsidRPr="00731810" w:rsidRDefault="00731810" w:rsidP="00731810">
      <w:pPr>
        <w:pStyle w:val="a8"/>
        <w:jc w:val="both"/>
        <w:rPr>
          <w:rFonts w:ascii="Times New Roman" w:hAnsi="Times New Roman" w:cs="Times New Roman"/>
          <w:sz w:val="28"/>
          <w:szCs w:val="28"/>
        </w:rPr>
      </w:pPr>
      <w:r w:rsidRPr="00731810">
        <w:rPr>
          <w:rFonts w:ascii="Times New Roman" w:hAnsi="Times New Roman" w:cs="Times New Roman"/>
          <w:sz w:val="28"/>
          <w:szCs w:val="28"/>
        </w:rPr>
        <w:t>5. Взаимодействие органов муниципального жилищного контроля с уполномоченным органом исполнительной власти Ростовской области, осуществляющим региональный государственный жилищный надзор</w:t>
      </w:r>
      <w:r w:rsidRPr="00731810">
        <w:rPr>
          <w:rFonts w:ascii="Times New Roman" w:hAnsi="Times New Roman" w:cs="Times New Roman"/>
          <w:sz w:val="28"/>
          <w:szCs w:val="28"/>
        </w:rPr>
        <w:br/>
        <w:t>Взаимодействие органа муниципального жилищного контроля с органом исполнительной власти Ростовской области, уполномоченным на осуществление регионального государственного жилищного надзора, осуществляется в порядке, установленном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166AC1" w:rsidRPr="00166AC1" w:rsidRDefault="00166AC1" w:rsidP="00166AC1">
      <w:pPr>
        <w:spacing w:after="0" w:line="240" w:lineRule="auto"/>
        <w:rPr>
          <w:rFonts w:ascii="Times New Roman" w:eastAsia="Times New Roman" w:hAnsi="Times New Roman" w:cs="Times New Roman"/>
          <w:sz w:val="24"/>
          <w:szCs w:val="24"/>
          <w:lang w:eastAsia="ru-RU"/>
        </w:rPr>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Default="009E2692" w:rsidP="009E2692">
      <w:pPr>
        <w:ind w:firstLine="708"/>
      </w:pPr>
    </w:p>
    <w:p w:rsidR="009E2692" w:rsidRPr="009E2692" w:rsidRDefault="009E2692" w:rsidP="009E2692">
      <w:pPr>
        <w:ind w:firstLine="708"/>
      </w:pPr>
    </w:p>
    <w:sectPr w:rsidR="009E2692" w:rsidRPr="009E2692" w:rsidSect="00F33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AC1"/>
    <w:rsid w:val="00065EFF"/>
    <w:rsid w:val="00097619"/>
    <w:rsid w:val="000A14AC"/>
    <w:rsid w:val="00166AC1"/>
    <w:rsid w:val="00177103"/>
    <w:rsid w:val="001B335E"/>
    <w:rsid w:val="001C6332"/>
    <w:rsid w:val="001D4041"/>
    <w:rsid w:val="003571D9"/>
    <w:rsid w:val="00400798"/>
    <w:rsid w:val="00415845"/>
    <w:rsid w:val="00480F79"/>
    <w:rsid w:val="004976F1"/>
    <w:rsid w:val="0054776D"/>
    <w:rsid w:val="005B0420"/>
    <w:rsid w:val="006865E0"/>
    <w:rsid w:val="00713918"/>
    <w:rsid w:val="00731810"/>
    <w:rsid w:val="0080430C"/>
    <w:rsid w:val="008160CC"/>
    <w:rsid w:val="008D79F6"/>
    <w:rsid w:val="008F0957"/>
    <w:rsid w:val="00910594"/>
    <w:rsid w:val="00974A83"/>
    <w:rsid w:val="009D54EF"/>
    <w:rsid w:val="009E2692"/>
    <w:rsid w:val="00A354D4"/>
    <w:rsid w:val="00AE7797"/>
    <w:rsid w:val="00B314E3"/>
    <w:rsid w:val="00C83546"/>
    <w:rsid w:val="00D571E6"/>
    <w:rsid w:val="00EE4202"/>
    <w:rsid w:val="00F33202"/>
    <w:rsid w:val="00F620C5"/>
    <w:rsid w:val="00FF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02"/>
  </w:style>
  <w:style w:type="paragraph" w:styleId="1">
    <w:name w:val="heading 1"/>
    <w:basedOn w:val="a"/>
    <w:link w:val="10"/>
    <w:uiPriority w:val="9"/>
    <w:qFormat/>
    <w:rsid w:val="00166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6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6A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A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6A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6AC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66AC1"/>
  </w:style>
  <w:style w:type="character" w:styleId="a3">
    <w:name w:val="Hyperlink"/>
    <w:basedOn w:val="a0"/>
    <w:uiPriority w:val="99"/>
    <w:semiHidden/>
    <w:unhideWhenUsed/>
    <w:rsid w:val="009E2692"/>
    <w:rPr>
      <w:color w:val="0000FF"/>
      <w:u w:val="single"/>
    </w:rPr>
  </w:style>
  <w:style w:type="paragraph" w:styleId="a4">
    <w:name w:val="Body Text Indent"/>
    <w:basedOn w:val="a"/>
    <w:link w:val="a5"/>
    <w:rsid w:val="00F620C5"/>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F620C5"/>
    <w:rPr>
      <w:rFonts w:ascii="Times New Roman" w:eastAsia="Times New Roman" w:hAnsi="Times New Roman" w:cs="Times New Roman"/>
      <w:sz w:val="28"/>
      <w:szCs w:val="24"/>
      <w:lang w:eastAsia="ru-RU"/>
    </w:rPr>
  </w:style>
  <w:style w:type="paragraph" w:styleId="a6">
    <w:name w:val="Subtitle"/>
    <w:basedOn w:val="a"/>
    <w:link w:val="a7"/>
    <w:qFormat/>
    <w:rsid w:val="00F620C5"/>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Подзаголовок Знак"/>
    <w:basedOn w:val="a0"/>
    <w:link w:val="a6"/>
    <w:rsid w:val="00F620C5"/>
    <w:rPr>
      <w:rFonts w:ascii="Times New Roman" w:eastAsia="Times New Roman" w:hAnsi="Times New Roman" w:cs="Times New Roman"/>
      <w:sz w:val="28"/>
      <w:szCs w:val="24"/>
      <w:lang w:eastAsia="ru-RU"/>
    </w:rPr>
  </w:style>
  <w:style w:type="paragraph" w:styleId="a8">
    <w:name w:val="No Spacing"/>
    <w:uiPriority w:val="1"/>
    <w:qFormat/>
    <w:rsid w:val="00F620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1672536">
      <w:bodyDiv w:val="1"/>
      <w:marLeft w:val="0"/>
      <w:marRight w:val="0"/>
      <w:marTop w:val="0"/>
      <w:marBottom w:val="0"/>
      <w:divBdr>
        <w:top w:val="none" w:sz="0" w:space="0" w:color="auto"/>
        <w:left w:val="none" w:sz="0" w:space="0" w:color="auto"/>
        <w:bottom w:val="none" w:sz="0" w:space="0" w:color="auto"/>
        <w:right w:val="none" w:sz="0" w:space="0" w:color="auto"/>
      </w:divBdr>
      <w:divsChild>
        <w:div w:id="156810241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3621</Words>
  <Characters>20641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6</cp:revision>
  <cp:lastPrinted>2016-03-15T08:23:00Z</cp:lastPrinted>
  <dcterms:created xsi:type="dcterms:W3CDTF">2016-03-15T10:12:00Z</dcterms:created>
  <dcterms:modified xsi:type="dcterms:W3CDTF">2016-03-16T09:28:00Z</dcterms:modified>
</cp:coreProperties>
</file>