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06" w:rsidRPr="004A7B06" w:rsidRDefault="004A7B06" w:rsidP="004A7B06">
      <w:pPr>
        <w:shd w:val="clear" w:color="auto" w:fill="FFFFFF"/>
        <w:spacing w:line="240" w:lineRule="atLeast"/>
        <w:jc w:val="both"/>
        <w:rPr>
          <w:rFonts w:ascii="Arial" w:eastAsia="Times New Roman" w:hAnsi="Arial" w:cs="Arial"/>
          <w:b/>
          <w:bCs/>
          <w:color w:val="000000"/>
          <w:sz w:val="21"/>
          <w:szCs w:val="21"/>
        </w:rPr>
      </w:pPr>
      <w:r w:rsidRPr="004A7B06">
        <w:rPr>
          <w:rFonts w:ascii="Arial" w:eastAsia="Times New Roman" w:hAnsi="Arial" w:cs="Arial"/>
          <w:b/>
          <w:bCs/>
          <w:color w:val="000000"/>
          <w:sz w:val="21"/>
          <w:szCs w:val="21"/>
        </w:rPr>
        <w:t xml:space="preserve">Извещение о проведении торговой процедуры "Аукцион по аренде имущества № 9799"   </w:t>
      </w:r>
      <w:r>
        <w:rPr>
          <w:rFonts w:ascii="Arial" w:eastAsia="Times New Roman" w:hAnsi="Arial" w:cs="Arial"/>
          <w:b/>
          <w:bCs/>
          <w:noProof/>
          <w:color w:val="0065B2"/>
          <w:sz w:val="21"/>
          <w:szCs w:val="21"/>
        </w:rPr>
        <w:drawing>
          <wp:inline distT="0" distB="0" distL="0" distR="0">
            <wp:extent cx="200025" cy="180975"/>
            <wp:effectExtent l="19050" t="0" r="9525" b="0"/>
            <wp:docPr id="1" name="Рисунок 1" descr="ЭП">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П">
                      <a:hlinkClick r:id="rId4"/>
                    </pic:cNvPr>
                    <pic:cNvPicPr>
                      <a:picLocks noChangeAspect="1" noChangeArrowheads="1"/>
                    </pic:cNvPicPr>
                  </pic:nvPicPr>
                  <pic:blipFill>
                    <a:blip r:embed="rId5"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Организатор</w:t>
      </w:r>
    </w:p>
    <w:p w:rsidR="004A7B06" w:rsidRPr="004A7B06" w:rsidRDefault="004A7B06" w:rsidP="004A7B06">
      <w:pPr>
        <w:shd w:val="clear" w:color="auto" w:fill="FFFFFF"/>
        <w:jc w:val="both"/>
        <w:rPr>
          <w:rFonts w:ascii="Arial" w:eastAsia="Times New Roman" w:hAnsi="Arial" w:cs="Arial"/>
          <w:color w:val="000000"/>
          <w:sz w:val="18"/>
          <w:szCs w:val="18"/>
        </w:rPr>
      </w:pPr>
      <w:hyperlink r:id="rId6" w:tgtFrame="_blank" w:tooltip="Просмотреть информационную карту участника" w:history="1">
        <w:r w:rsidRPr="004A7B06">
          <w:rPr>
            <w:rFonts w:ascii="Arial" w:eastAsia="Times New Roman" w:hAnsi="Arial" w:cs="Arial"/>
            <w:color w:val="0065B2"/>
            <w:sz w:val="18"/>
            <w:u w:val="single"/>
          </w:rPr>
          <w:t>Администрация Семичанского сельского поселения Дубовского района Ростовской области</w:t>
        </w:r>
      </w:hyperlink>
      <w:r w:rsidRPr="004A7B06">
        <w:rPr>
          <w:rFonts w:ascii="Arial" w:eastAsia="Times New Roman" w:hAnsi="Arial" w:cs="Arial"/>
          <w:color w:val="000000"/>
          <w:sz w:val="18"/>
          <w:szCs w:val="18"/>
        </w:rPr>
        <w:t>, Россия, 347400, Ростовская область, х. Семичный, ул. Ленина 14</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Форма торгов</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Аукцион на право заключения договора аренды.</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Сумма задатка должна быть перечислена</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На иной счет</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Условия и сроки платежа, необходимые реквизиты счетов</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Организатором аукциона установлено требование внесения задатка на участие в аукционе, которое в равной мере распространяется на всех участников аукциона. Размер задатка – 20 (двадцать) процентов начальной цены договора аренды в год – 27140 (двадцать семь тысяч сто сорок) руб. 00 копеек. Задаток должен быть внесен на счет организатора аукциона до начала рассмотрения заявок. При этом претендент считается соответствующим данному требованию, если непосредственно перед началом процедуры рассмотрения заявок на участие в аукционе средства поступили на счет, указанный в документации об аукционе. Назначение платежа: Задаток на участие в аукционе на право заключения договора аренды объекта муниципального недвижимого имущества. Задаток, внесенный лицом, признанным победителем аукциона, засчитывается в оплату по договору аренды. Задаток, внесенный лицом, не заключившими в установленном порядке договор аренды, вследствие уклонения от заключения договора, не возвращается. Срок и порядок внесения задатка: </w:t>
      </w:r>
      <w:proofErr w:type="gramStart"/>
      <w:r w:rsidRPr="004A7B06">
        <w:rPr>
          <w:rFonts w:ascii="Arial" w:eastAsia="Times New Roman" w:hAnsi="Arial" w:cs="Arial"/>
          <w:color w:val="000000"/>
          <w:sz w:val="18"/>
          <w:szCs w:val="18"/>
        </w:rPr>
        <w:t>Порядок возвращения задатка: - участникам аукциона, за исключением его победителя, в течение 5 календарных дней со дня подведения итогов аукциона; -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roofErr w:type="gramEnd"/>
      <w:r w:rsidRPr="004A7B06">
        <w:rPr>
          <w:rFonts w:ascii="Arial" w:eastAsia="Times New Roman" w:hAnsi="Arial" w:cs="Arial"/>
          <w:color w:val="000000"/>
          <w:sz w:val="18"/>
          <w:szCs w:val="18"/>
        </w:rPr>
        <w:t xml:space="preserve"> При уклонении или отказе победителя аукциона от заключения в установленный срок договора аренды имущества, задаток ему не возвращается. Претендент вносит задаток на банковский счет по следующим реквизитам: Управление Федерального Казначейства по Ростовской области банк получателя: Отделение </w:t>
      </w:r>
      <w:proofErr w:type="gramStart"/>
      <w:r w:rsidRPr="004A7B06">
        <w:rPr>
          <w:rFonts w:ascii="Arial" w:eastAsia="Times New Roman" w:hAnsi="Arial" w:cs="Arial"/>
          <w:color w:val="000000"/>
          <w:sz w:val="18"/>
          <w:szCs w:val="18"/>
        </w:rPr>
        <w:t>г</w:t>
      </w:r>
      <w:proofErr w:type="gramEnd"/>
      <w:r w:rsidRPr="004A7B06">
        <w:rPr>
          <w:rFonts w:ascii="Arial" w:eastAsia="Times New Roman" w:hAnsi="Arial" w:cs="Arial"/>
          <w:color w:val="000000"/>
          <w:sz w:val="18"/>
          <w:szCs w:val="18"/>
        </w:rPr>
        <w:t>. Ростов-на-Дону (Администрация Семичанского сельского поселения) ИНН 6108006873 КПП 610801001 БИК 046015001 расчетный счет 40302810260153001046 лицевой счет 05583121540 ОКТМО 60613471</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Срок заключения договора аренды имущества</w:t>
      </w:r>
    </w:p>
    <w:p w:rsidR="004A7B06" w:rsidRPr="004A7B06" w:rsidRDefault="004A7B06" w:rsidP="004A7B06">
      <w:pPr>
        <w:shd w:val="clear" w:color="auto" w:fill="FFFFFF"/>
        <w:jc w:val="both"/>
        <w:rPr>
          <w:rFonts w:ascii="Arial" w:eastAsia="Times New Roman" w:hAnsi="Arial" w:cs="Arial"/>
          <w:color w:val="000000"/>
          <w:sz w:val="18"/>
          <w:szCs w:val="18"/>
        </w:rPr>
      </w:pPr>
      <w:proofErr w:type="gramStart"/>
      <w:r w:rsidRPr="004A7B06">
        <w:rPr>
          <w:rFonts w:ascii="Arial" w:eastAsia="Times New Roman" w:hAnsi="Arial" w:cs="Arial"/>
          <w:color w:val="000000"/>
          <w:sz w:val="18"/>
          <w:szCs w:val="18"/>
        </w:rPr>
        <w:t>В срок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победитель аукциона, заявитель, подавший единственную заявку на участие в аукционе либо признанный единственным участником аукциона</w:t>
      </w:r>
      <w:proofErr w:type="gramEnd"/>
      <w:r w:rsidRPr="004A7B06">
        <w:rPr>
          <w:rFonts w:ascii="Arial" w:eastAsia="Times New Roman" w:hAnsi="Arial" w:cs="Arial"/>
          <w:color w:val="000000"/>
          <w:sz w:val="18"/>
          <w:szCs w:val="18"/>
        </w:rPr>
        <w:t>, обязан подписать проект договора аренды объекта недвижимого имущества (нежилого помещения) с организатором аукциона. Заключение договора осуществляется в порядке, предусмотренном Гражданским кодексом Российской Федерации и иными федеральными законами.</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Дата публикации на </w:t>
      </w:r>
      <w:proofErr w:type="spellStart"/>
      <w:r w:rsidRPr="004A7B06">
        <w:rPr>
          <w:rFonts w:ascii="Arial" w:eastAsia="Times New Roman" w:hAnsi="Arial" w:cs="Arial"/>
          <w:color w:val="000000"/>
          <w:sz w:val="18"/>
          <w:szCs w:val="18"/>
        </w:rPr>
        <w:t>etp-torgi.ru</w:t>
      </w:r>
      <w:proofErr w:type="spellEnd"/>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05.04.2021 13:59</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Дата и время начала приема заявок (по московскому времени)</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06.04.2021 09:00</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Дата и время окончания приема заявок (по московскому времени)</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30.04.2021 16:00</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Дата и время окончания срока рассмотрения заявок (по московскому времени)</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04.05.2021 09:00</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Дата и время начала аукциона (по московскому времени)</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06.05.2021 09:00</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Документация по торгам: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С документацией по торгам можно ознакомиться на странице данной торговой процедуры: </w:t>
      </w:r>
      <w:hyperlink r:id="rId7" w:history="1">
        <w:r w:rsidRPr="004A7B06">
          <w:rPr>
            <w:rFonts w:ascii="Arial" w:eastAsia="Times New Roman" w:hAnsi="Arial" w:cs="Arial"/>
            <w:color w:val="0065B2"/>
            <w:sz w:val="18"/>
            <w:u w:val="single"/>
          </w:rPr>
          <w:t>Документация по торгам</w:t>
        </w:r>
      </w:hyperlink>
      <w:r w:rsidRPr="004A7B06">
        <w:rPr>
          <w:rFonts w:ascii="Arial" w:eastAsia="Times New Roman" w:hAnsi="Arial" w:cs="Arial"/>
          <w:color w:val="000000"/>
          <w:sz w:val="18"/>
          <w:szCs w:val="18"/>
        </w:rPr>
        <w:t xml:space="preserve">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Порядок подачи заявок: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Подача заявки на участие в аукционе является акцептом оферты в соответствии со статьей 438 Гражданского кодекса РФ. Заявки по данному предмету договора подаются </w:t>
      </w:r>
      <w:proofErr w:type="gramStart"/>
      <w:r w:rsidRPr="004A7B06">
        <w:rPr>
          <w:rFonts w:ascii="Arial" w:eastAsia="Times New Roman" w:hAnsi="Arial" w:cs="Arial"/>
          <w:color w:val="000000"/>
          <w:sz w:val="18"/>
          <w:szCs w:val="18"/>
        </w:rPr>
        <w:t>в электронной форме претендентами на участие в торговой процедуре посредством системы электронного документооборота на сайте в сети</w:t>
      </w:r>
      <w:proofErr w:type="gramEnd"/>
      <w:r w:rsidRPr="004A7B06">
        <w:rPr>
          <w:rFonts w:ascii="Arial" w:eastAsia="Times New Roman" w:hAnsi="Arial" w:cs="Arial"/>
          <w:color w:val="000000"/>
          <w:sz w:val="18"/>
          <w:szCs w:val="18"/>
        </w:rPr>
        <w:t xml:space="preserve"> Интернет по адресу: </w:t>
      </w:r>
      <w:proofErr w:type="spellStart"/>
      <w:r w:rsidRPr="004A7B06">
        <w:rPr>
          <w:rFonts w:ascii="Arial" w:eastAsia="Times New Roman" w:hAnsi="Arial" w:cs="Arial"/>
          <w:color w:val="000000"/>
          <w:sz w:val="18"/>
          <w:szCs w:val="18"/>
        </w:rPr>
        <w:t>etp-torgi.ru</w:t>
      </w:r>
      <w:proofErr w:type="spellEnd"/>
      <w:r w:rsidRPr="004A7B06">
        <w:rPr>
          <w:rFonts w:ascii="Arial" w:eastAsia="Times New Roman" w:hAnsi="Arial" w:cs="Arial"/>
          <w:color w:val="000000"/>
          <w:sz w:val="18"/>
          <w:szCs w:val="18"/>
        </w:rPr>
        <w:t xml:space="preserve">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Порядок определения победителей: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Победителем аукциона признается лицо, предложившее наиболее высокую цену договора. </w:t>
      </w:r>
    </w:p>
    <w:p w:rsidR="004A7B06" w:rsidRPr="004A7B06" w:rsidRDefault="004A7B06" w:rsidP="004A7B06">
      <w:pPr>
        <w:spacing w:line="240" w:lineRule="atLeast"/>
        <w:jc w:val="both"/>
        <w:rPr>
          <w:rFonts w:ascii="Arial" w:eastAsia="Times New Roman" w:hAnsi="Arial" w:cs="Arial"/>
          <w:b/>
          <w:bCs/>
          <w:color w:val="000000"/>
          <w:sz w:val="21"/>
          <w:szCs w:val="21"/>
        </w:rPr>
      </w:pPr>
      <w:r w:rsidRPr="004A7B06">
        <w:rPr>
          <w:rFonts w:ascii="Arial" w:eastAsia="Times New Roman" w:hAnsi="Arial" w:cs="Arial"/>
          <w:b/>
          <w:bCs/>
          <w:color w:val="000000"/>
          <w:sz w:val="21"/>
          <w:szCs w:val="21"/>
        </w:rPr>
        <w:t xml:space="preserve">Лот №1, </w:t>
      </w:r>
      <w:r w:rsidRPr="004A7B06">
        <w:rPr>
          <w:rFonts w:ascii="Arial" w:eastAsia="Times New Roman" w:hAnsi="Arial" w:cs="Arial"/>
          <w:b/>
          <w:bCs/>
          <w:color w:val="000000"/>
          <w:sz w:val="21"/>
        </w:rPr>
        <w:t>Нежилое здание (склад)</w:t>
      </w:r>
      <w:r w:rsidRPr="004A7B06">
        <w:rPr>
          <w:rFonts w:ascii="Arial" w:eastAsia="Times New Roman" w:hAnsi="Arial" w:cs="Arial"/>
          <w:b/>
          <w:bCs/>
          <w:color w:val="000000"/>
          <w:sz w:val="21"/>
          <w:szCs w:val="21"/>
        </w:rPr>
        <w:t xml:space="preserve"> </w:t>
      </w:r>
    </w:p>
    <w:bookmarkStart w:id="0" w:name="lot_1"/>
    <w:p w:rsidR="004A7B06" w:rsidRPr="004A7B06" w:rsidRDefault="004A7B06" w:rsidP="004A7B06">
      <w:pPr>
        <w:jc w:val="both"/>
        <w:rPr>
          <w:rFonts w:ascii="Arial" w:eastAsia="Times New Roman" w:hAnsi="Arial" w:cs="Arial"/>
          <w:color w:val="000000"/>
          <w:sz w:val="18"/>
          <w:szCs w:val="18"/>
        </w:rPr>
      </w:pPr>
      <w:r w:rsidRPr="004A7B06">
        <w:rPr>
          <w:rFonts w:ascii="Arial" w:eastAsia="Times New Roman" w:hAnsi="Arial" w:cs="Arial"/>
          <w:color w:val="000000"/>
          <w:sz w:val="18"/>
          <w:szCs w:val="18"/>
        </w:rPr>
        <w:fldChar w:fldCharType="begin"/>
      </w:r>
      <w:r w:rsidRPr="004A7B06">
        <w:rPr>
          <w:rFonts w:ascii="Arial" w:eastAsia="Times New Roman" w:hAnsi="Arial" w:cs="Arial"/>
          <w:color w:val="000000"/>
          <w:sz w:val="18"/>
          <w:szCs w:val="18"/>
        </w:rPr>
        <w:instrText xml:space="preserve"> HYPERLINK "" </w:instrText>
      </w:r>
      <w:r w:rsidRPr="004A7B06">
        <w:rPr>
          <w:rFonts w:ascii="Arial" w:eastAsia="Times New Roman" w:hAnsi="Arial" w:cs="Arial"/>
          <w:color w:val="000000"/>
          <w:sz w:val="18"/>
          <w:szCs w:val="18"/>
        </w:rPr>
        <w:fldChar w:fldCharType="separate"/>
      </w:r>
      <w:r w:rsidRPr="004A7B06">
        <w:rPr>
          <w:rFonts w:ascii="Arial" w:eastAsia="Times New Roman" w:hAnsi="Arial" w:cs="Arial"/>
          <w:color w:val="0065B2"/>
          <w:sz w:val="18"/>
          <w:u w:val="single"/>
        </w:rPr>
        <w:t>Скрыть лот №1</w:t>
      </w:r>
      <w:r w:rsidRPr="004A7B06">
        <w:rPr>
          <w:rFonts w:ascii="Arial" w:eastAsia="Times New Roman" w:hAnsi="Arial" w:cs="Arial"/>
          <w:color w:val="000000"/>
          <w:sz w:val="18"/>
          <w:szCs w:val="18"/>
        </w:rPr>
        <w:fldChar w:fldCharType="end"/>
      </w:r>
      <w:bookmarkEnd w:id="0"/>
      <w:r w:rsidRPr="004A7B06">
        <w:rPr>
          <w:rFonts w:ascii="Arial" w:eastAsia="Times New Roman" w:hAnsi="Arial" w:cs="Arial"/>
          <w:color w:val="000000"/>
          <w:sz w:val="18"/>
          <w:szCs w:val="18"/>
        </w:rPr>
        <w:t xml:space="preserve"> </w:t>
      </w:r>
    </w:p>
    <w:p w:rsidR="004A7B06" w:rsidRPr="004A7B06" w:rsidRDefault="004A7B06" w:rsidP="004A7B06">
      <w:pPr>
        <w:shd w:val="clear" w:color="auto" w:fill="FFFFFF"/>
        <w:spacing w:line="240" w:lineRule="atLeast"/>
        <w:jc w:val="both"/>
        <w:rPr>
          <w:rFonts w:ascii="Arial" w:eastAsia="Times New Roman" w:hAnsi="Arial" w:cs="Arial"/>
          <w:b/>
          <w:bCs/>
          <w:color w:val="000000"/>
          <w:sz w:val="21"/>
          <w:szCs w:val="21"/>
        </w:rPr>
      </w:pPr>
      <w:r w:rsidRPr="004A7B06">
        <w:rPr>
          <w:rFonts w:ascii="Arial" w:eastAsia="Times New Roman" w:hAnsi="Arial" w:cs="Arial"/>
          <w:b/>
          <w:bCs/>
          <w:color w:val="000000"/>
          <w:sz w:val="21"/>
          <w:szCs w:val="21"/>
        </w:rPr>
        <w:t xml:space="preserve">Извещение о проведении торговой процедуры "Аукцион по аренде имущества № 9799-1" </w:t>
      </w:r>
      <w:r w:rsidRPr="004A7B06">
        <w:rPr>
          <w:rFonts w:ascii="Arial" w:eastAsia="Times New Roman" w:hAnsi="Arial" w:cs="Arial"/>
          <w:color w:val="000000"/>
          <w:sz w:val="21"/>
          <w:szCs w:val="21"/>
        </w:rPr>
        <w:t>(Ожидает начала приема заявок)</w:t>
      </w:r>
      <w:r w:rsidRPr="004A7B06">
        <w:rPr>
          <w:rFonts w:ascii="Arial" w:eastAsia="Times New Roman" w:hAnsi="Arial" w:cs="Arial"/>
          <w:b/>
          <w:bCs/>
          <w:color w:val="000000"/>
          <w:sz w:val="21"/>
          <w:szCs w:val="21"/>
        </w:rPr>
        <w:t xml:space="preserve">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Наименование объекта аренды</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Нежилое здание (склад)</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Краткое описание объекта аренды</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Объект недвижимого имущества – здание склада площадью 1979 кв.м., кадастровый номер 61:09:0020101:1078, год постройки – 1986 г., стены бетонные, высота здания 3,4 м, фундамент бетонный и железобетонный, крыша рулонная, полы асфальтовые, имеется электричество, процент износа 25%</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Месторасположение объекта аренды (регион)</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Ростовская область</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Месторасположение объекта аренды (адрес)</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Ростовская область, Дубовский район, х. Семичный, ул. Энгельса дом № 24</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lastRenderedPageBreak/>
        <w:t>Сроки и порядок внесения задатка, необходимые реквизиты счетов</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Задаток должен быть внесен на счет организатора аукциона до начала рассмотрения заявок. При этом претендент считается соответствующим данному требованию, если непосредственно перед началом процедуры рассмотрения заявок на участие в аукционе средства поступили на счет, указанный в документации об аукционе. Претендент вносит задаток на банковский счет по следующим реквизитам: Управление Федерального Казначейства по Ростовской области банк получателя: Отделение </w:t>
      </w:r>
      <w:proofErr w:type="gramStart"/>
      <w:r w:rsidRPr="004A7B06">
        <w:rPr>
          <w:rFonts w:ascii="Arial" w:eastAsia="Times New Roman" w:hAnsi="Arial" w:cs="Arial"/>
          <w:color w:val="000000"/>
          <w:sz w:val="18"/>
          <w:szCs w:val="18"/>
        </w:rPr>
        <w:t>г</w:t>
      </w:r>
      <w:proofErr w:type="gramEnd"/>
      <w:r w:rsidRPr="004A7B06">
        <w:rPr>
          <w:rFonts w:ascii="Arial" w:eastAsia="Times New Roman" w:hAnsi="Arial" w:cs="Arial"/>
          <w:color w:val="000000"/>
          <w:sz w:val="18"/>
          <w:szCs w:val="18"/>
        </w:rPr>
        <w:t>. Ростов-на-Дону (Администрация Семичанского сельского поселения) ИНН 6108006873 КПП 610801001 БИК 046015001 расчетный счет 40302810260153001046 лицевой счет 05583121540 ОКТМО 60613471</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Целевое назначение государственного или муниципального имущества, права на которое передаются по договору</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Нежилое здание</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proofErr w:type="gramStart"/>
      <w:r w:rsidRPr="004A7B06">
        <w:rPr>
          <w:rFonts w:ascii="Arial" w:eastAsia="Times New Roman" w:hAnsi="Arial" w:cs="Arial"/>
          <w:color w:val="000000"/>
          <w:sz w:val="18"/>
          <w:szCs w:val="18"/>
        </w:rPr>
        <w:t>ч</w:t>
      </w:r>
      <w:proofErr w:type="gramEnd"/>
      <w:r w:rsidRPr="004A7B06">
        <w:rPr>
          <w:rFonts w:ascii="Arial" w:eastAsia="Times New Roman" w:hAnsi="Arial" w:cs="Arial"/>
          <w:color w:val="000000"/>
          <w:sz w:val="18"/>
          <w:szCs w:val="18"/>
        </w:rPr>
        <w:t xml:space="preserve">. 3 и 5 ст. 14 Закона № 209-ФЗ </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Нет</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Начальная цена договора, руб.</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135 700.00 руб. (не предусмотрен)</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Размер задатка, </w:t>
      </w:r>
      <w:proofErr w:type="spellStart"/>
      <w:r w:rsidRPr="004A7B06">
        <w:rPr>
          <w:rFonts w:ascii="Arial" w:eastAsia="Times New Roman" w:hAnsi="Arial" w:cs="Arial"/>
          <w:color w:val="000000"/>
          <w:sz w:val="18"/>
          <w:szCs w:val="18"/>
        </w:rPr>
        <w:t>руб</w:t>
      </w:r>
      <w:proofErr w:type="spellEnd"/>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 xml:space="preserve">27 140.00 </w:t>
      </w:r>
      <w:proofErr w:type="spellStart"/>
      <w:r w:rsidRPr="004A7B06">
        <w:rPr>
          <w:rFonts w:ascii="Arial" w:eastAsia="Times New Roman" w:hAnsi="Arial" w:cs="Arial"/>
          <w:color w:val="000000"/>
          <w:sz w:val="18"/>
          <w:szCs w:val="18"/>
        </w:rPr>
        <w:t>руб</w:t>
      </w:r>
      <w:proofErr w:type="spellEnd"/>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Начальный шаг аукциона</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5.00 %</w:t>
      </w:r>
      <w:r w:rsidRPr="004A7B06">
        <w:rPr>
          <w:rFonts w:ascii="Arial" w:eastAsia="Times New Roman" w:hAnsi="Arial" w:cs="Arial"/>
          <w:color w:val="000000"/>
          <w:sz w:val="18"/>
          <w:szCs w:val="18"/>
        </w:rPr>
        <w:br/>
        <w:t xml:space="preserve">6 785.00 </w:t>
      </w:r>
      <w:proofErr w:type="spellStart"/>
      <w:r w:rsidRPr="004A7B06">
        <w:rPr>
          <w:rFonts w:ascii="Arial" w:eastAsia="Times New Roman" w:hAnsi="Arial" w:cs="Arial"/>
          <w:color w:val="000000"/>
          <w:sz w:val="18"/>
          <w:szCs w:val="18"/>
        </w:rPr>
        <w:t>руб</w:t>
      </w:r>
      <w:proofErr w:type="spellEnd"/>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Срок действия договора</w:t>
      </w:r>
    </w:p>
    <w:p w:rsidR="004A7B06" w:rsidRPr="004A7B06" w:rsidRDefault="004A7B06" w:rsidP="004A7B06">
      <w:pPr>
        <w:shd w:val="clear" w:color="auto" w:fill="FFFFFF"/>
        <w:jc w:val="both"/>
        <w:rPr>
          <w:rFonts w:ascii="Arial" w:eastAsia="Times New Roman" w:hAnsi="Arial" w:cs="Arial"/>
          <w:color w:val="000000"/>
          <w:sz w:val="18"/>
          <w:szCs w:val="18"/>
        </w:rPr>
      </w:pPr>
      <w:r w:rsidRPr="004A7B06">
        <w:rPr>
          <w:rFonts w:ascii="Arial" w:eastAsia="Times New Roman" w:hAnsi="Arial" w:cs="Arial"/>
          <w:color w:val="000000"/>
          <w:sz w:val="18"/>
          <w:szCs w:val="18"/>
        </w:rPr>
        <w:t>3 (три) года</w:t>
      </w:r>
    </w:p>
    <w:p w:rsidR="008B296D" w:rsidRDefault="008B296D"/>
    <w:sectPr w:rsidR="008B296D" w:rsidSect="004A7B06">
      <w:type w:val="continuous"/>
      <w:pgSz w:w="11906" w:h="16838" w:code="9"/>
      <w:pgMar w:top="709" w:right="731" w:bottom="709" w:left="1134" w:header="709" w:footer="709" w:gutter="85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4A7B06"/>
    <w:rsid w:val="0004666E"/>
    <w:rsid w:val="00055123"/>
    <w:rsid w:val="000C018D"/>
    <w:rsid w:val="001261CB"/>
    <w:rsid w:val="001E6752"/>
    <w:rsid w:val="00272160"/>
    <w:rsid w:val="003873E9"/>
    <w:rsid w:val="00450740"/>
    <w:rsid w:val="004520F1"/>
    <w:rsid w:val="004A7B06"/>
    <w:rsid w:val="005F34D5"/>
    <w:rsid w:val="00642293"/>
    <w:rsid w:val="00645999"/>
    <w:rsid w:val="006F4911"/>
    <w:rsid w:val="007B5BEF"/>
    <w:rsid w:val="007E1880"/>
    <w:rsid w:val="007F7ECC"/>
    <w:rsid w:val="00871B84"/>
    <w:rsid w:val="008B1F46"/>
    <w:rsid w:val="008B296D"/>
    <w:rsid w:val="00932FF0"/>
    <w:rsid w:val="009C5AA6"/>
    <w:rsid w:val="00A65903"/>
    <w:rsid w:val="00B40730"/>
    <w:rsid w:val="00C639B4"/>
    <w:rsid w:val="00C6578F"/>
    <w:rsid w:val="00CE32D3"/>
    <w:rsid w:val="00D123DC"/>
    <w:rsid w:val="00D83498"/>
    <w:rsid w:val="00D94F67"/>
    <w:rsid w:val="00DD5291"/>
    <w:rsid w:val="00DE19F2"/>
    <w:rsid w:val="00E06E97"/>
    <w:rsid w:val="00E27994"/>
    <w:rsid w:val="00F22B81"/>
    <w:rsid w:val="00F81D8B"/>
    <w:rsid w:val="00FA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D5"/>
    <w:rPr>
      <w:rFonts w:ascii="Times New Roman" w:hAnsi="Times New Roman"/>
      <w:sz w:val="24"/>
      <w:szCs w:val="24"/>
    </w:rPr>
  </w:style>
  <w:style w:type="paragraph" w:styleId="1">
    <w:name w:val="heading 1"/>
    <w:basedOn w:val="a"/>
    <w:next w:val="a"/>
    <w:link w:val="10"/>
    <w:uiPriority w:val="9"/>
    <w:qFormat/>
    <w:rsid w:val="005F34D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F34D5"/>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4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F34D5"/>
    <w:rPr>
      <w:rFonts w:ascii="Cambria" w:eastAsia="Times New Roman" w:hAnsi="Cambria" w:cs="Times New Roman"/>
      <w:b/>
      <w:bCs/>
      <w:color w:val="4F81BD"/>
      <w:sz w:val="26"/>
      <w:szCs w:val="26"/>
      <w:lang w:eastAsia="ru-RU"/>
    </w:rPr>
  </w:style>
  <w:style w:type="paragraph" w:styleId="a3">
    <w:name w:val="No Spacing"/>
    <w:uiPriority w:val="1"/>
    <w:qFormat/>
    <w:rsid w:val="005F34D5"/>
    <w:rPr>
      <w:rFonts w:ascii="Times New Roman" w:eastAsia="Times New Roman" w:hAnsi="Times New Roman"/>
      <w:sz w:val="24"/>
      <w:szCs w:val="24"/>
    </w:rPr>
  </w:style>
  <w:style w:type="character" w:styleId="a4">
    <w:name w:val="Hyperlink"/>
    <w:basedOn w:val="a0"/>
    <w:uiPriority w:val="99"/>
    <w:semiHidden/>
    <w:unhideWhenUsed/>
    <w:rsid w:val="004A7B06"/>
    <w:rPr>
      <w:strike w:val="0"/>
      <w:dstrike w:val="0"/>
      <w:color w:val="0065B2"/>
      <w:u w:val="single"/>
      <w:effect w:val="none"/>
      <w:shd w:val="clear" w:color="auto" w:fill="auto"/>
    </w:rPr>
  </w:style>
  <w:style w:type="paragraph" w:styleId="a5">
    <w:name w:val="Balloon Text"/>
    <w:basedOn w:val="a"/>
    <w:link w:val="a6"/>
    <w:uiPriority w:val="99"/>
    <w:semiHidden/>
    <w:unhideWhenUsed/>
    <w:rsid w:val="004A7B06"/>
    <w:rPr>
      <w:rFonts w:ascii="Tahoma" w:hAnsi="Tahoma" w:cs="Tahoma"/>
      <w:sz w:val="16"/>
      <w:szCs w:val="16"/>
    </w:rPr>
  </w:style>
  <w:style w:type="character" w:customStyle="1" w:styleId="a6">
    <w:name w:val="Текст выноски Знак"/>
    <w:basedOn w:val="a0"/>
    <w:link w:val="a5"/>
    <w:uiPriority w:val="99"/>
    <w:semiHidden/>
    <w:rsid w:val="004A7B06"/>
    <w:rPr>
      <w:rFonts w:ascii="Tahoma" w:hAnsi="Tahoma" w:cs="Tahoma"/>
      <w:sz w:val="16"/>
      <w:szCs w:val="16"/>
    </w:rPr>
  </w:style>
  <w:style w:type="character" w:customStyle="1" w:styleId="lowerinh2">
    <w:name w:val="lower_in_h2"/>
    <w:basedOn w:val="a0"/>
    <w:rsid w:val="004A7B06"/>
  </w:style>
</w:styles>
</file>

<file path=word/webSettings.xml><?xml version="1.0" encoding="utf-8"?>
<w:webSettings xmlns:r="http://schemas.openxmlformats.org/officeDocument/2006/relationships" xmlns:w="http://schemas.openxmlformats.org/wordprocessingml/2006/main">
  <w:divs>
    <w:div w:id="302083062">
      <w:bodyDiv w:val="1"/>
      <w:marLeft w:val="0"/>
      <w:marRight w:val="0"/>
      <w:marTop w:val="0"/>
      <w:marBottom w:val="0"/>
      <w:divBdr>
        <w:top w:val="none" w:sz="0" w:space="0" w:color="auto"/>
        <w:left w:val="none" w:sz="0" w:space="0" w:color="auto"/>
        <w:bottom w:val="none" w:sz="0" w:space="0" w:color="auto"/>
        <w:right w:val="none" w:sz="0" w:space="0" w:color="auto"/>
      </w:divBdr>
      <w:divsChild>
        <w:div w:id="148862765">
          <w:marLeft w:val="0"/>
          <w:marRight w:val="0"/>
          <w:marTop w:val="0"/>
          <w:marBottom w:val="0"/>
          <w:divBdr>
            <w:top w:val="none" w:sz="0" w:space="0" w:color="auto"/>
            <w:left w:val="none" w:sz="0" w:space="0" w:color="auto"/>
            <w:bottom w:val="none" w:sz="0" w:space="0" w:color="auto"/>
            <w:right w:val="none" w:sz="0" w:space="0" w:color="auto"/>
          </w:divBdr>
          <w:divsChild>
            <w:div w:id="603003008">
              <w:marLeft w:val="0"/>
              <w:marRight w:val="0"/>
              <w:marTop w:val="0"/>
              <w:marBottom w:val="0"/>
              <w:divBdr>
                <w:top w:val="none" w:sz="0" w:space="0" w:color="auto"/>
                <w:left w:val="none" w:sz="0" w:space="0" w:color="auto"/>
                <w:bottom w:val="none" w:sz="0" w:space="0" w:color="auto"/>
                <w:right w:val="none" w:sz="0" w:space="0" w:color="auto"/>
              </w:divBdr>
              <w:divsChild>
                <w:div w:id="1036349787">
                  <w:marLeft w:val="0"/>
                  <w:marRight w:val="0"/>
                  <w:marTop w:val="0"/>
                  <w:marBottom w:val="0"/>
                  <w:divBdr>
                    <w:top w:val="none" w:sz="0" w:space="0" w:color="auto"/>
                    <w:left w:val="none" w:sz="0" w:space="0" w:color="auto"/>
                    <w:bottom w:val="none" w:sz="0" w:space="0" w:color="auto"/>
                    <w:right w:val="none" w:sz="0" w:space="0" w:color="auto"/>
                  </w:divBdr>
                </w:div>
                <w:div w:id="561136769">
                  <w:marLeft w:val="0"/>
                  <w:marRight w:val="0"/>
                  <w:marTop w:val="0"/>
                  <w:marBottom w:val="255"/>
                  <w:divBdr>
                    <w:top w:val="none" w:sz="0" w:space="0" w:color="auto"/>
                    <w:left w:val="none" w:sz="0" w:space="0" w:color="auto"/>
                    <w:bottom w:val="none" w:sz="0" w:space="0" w:color="auto"/>
                    <w:right w:val="none" w:sz="0" w:space="0" w:color="auto"/>
                  </w:divBdr>
                  <w:divsChild>
                    <w:div w:id="1677223206">
                      <w:marLeft w:val="0"/>
                      <w:marRight w:val="0"/>
                      <w:marTop w:val="0"/>
                      <w:marBottom w:val="0"/>
                      <w:divBdr>
                        <w:top w:val="none" w:sz="0" w:space="0" w:color="auto"/>
                        <w:left w:val="none" w:sz="0" w:space="0" w:color="auto"/>
                        <w:bottom w:val="none" w:sz="0" w:space="0" w:color="auto"/>
                        <w:right w:val="none" w:sz="0" w:space="0" w:color="auto"/>
                      </w:divBdr>
                    </w:div>
                    <w:div w:id="214245933">
                      <w:marLeft w:val="0"/>
                      <w:marRight w:val="0"/>
                      <w:marTop w:val="0"/>
                      <w:marBottom w:val="0"/>
                      <w:divBdr>
                        <w:top w:val="none" w:sz="0" w:space="0" w:color="auto"/>
                        <w:left w:val="none" w:sz="0" w:space="0" w:color="auto"/>
                        <w:bottom w:val="none" w:sz="0" w:space="0" w:color="auto"/>
                        <w:right w:val="none" w:sz="0" w:space="0" w:color="auto"/>
                      </w:divBdr>
                      <w:divsChild>
                        <w:div w:id="1108740030">
                          <w:marLeft w:val="0"/>
                          <w:marRight w:val="0"/>
                          <w:marTop w:val="0"/>
                          <w:marBottom w:val="225"/>
                          <w:divBdr>
                            <w:top w:val="none" w:sz="0" w:space="0" w:color="auto"/>
                            <w:left w:val="none" w:sz="0" w:space="0" w:color="auto"/>
                            <w:bottom w:val="none" w:sz="0" w:space="0" w:color="auto"/>
                            <w:right w:val="none" w:sz="0" w:space="0" w:color="auto"/>
                          </w:divBdr>
                          <w:divsChild>
                            <w:div w:id="956057633">
                              <w:marLeft w:val="0"/>
                              <w:marRight w:val="0"/>
                              <w:marTop w:val="0"/>
                              <w:marBottom w:val="0"/>
                              <w:divBdr>
                                <w:top w:val="none" w:sz="0" w:space="0" w:color="auto"/>
                                <w:left w:val="none" w:sz="0" w:space="0" w:color="auto"/>
                                <w:bottom w:val="none" w:sz="0" w:space="0" w:color="auto"/>
                                <w:right w:val="none" w:sz="0" w:space="0" w:color="auto"/>
                              </w:divBdr>
                              <w:divsChild>
                                <w:div w:id="468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604">
                          <w:marLeft w:val="0"/>
                          <w:marRight w:val="0"/>
                          <w:marTop w:val="0"/>
                          <w:marBottom w:val="225"/>
                          <w:divBdr>
                            <w:top w:val="none" w:sz="0" w:space="0" w:color="auto"/>
                            <w:left w:val="none" w:sz="0" w:space="0" w:color="auto"/>
                            <w:bottom w:val="none" w:sz="0" w:space="0" w:color="auto"/>
                            <w:right w:val="none" w:sz="0" w:space="0" w:color="auto"/>
                          </w:divBdr>
                          <w:divsChild>
                            <w:div w:id="1411075209">
                              <w:marLeft w:val="0"/>
                              <w:marRight w:val="0"/>
                              <w:marTop w:val="0"/>
                              <w:marBottom w:val="0"/>
                              <w:divBdr>
                                <w:top w:val="none" w:sz="0" w:space="0" w:color="auto"/>
                                <w:left w:val="none" w:sz="0" w:space="0" w:color="auto"/>
                                <w:bottom w:val="none" w:sz="0" w:space="0" w:color="auto"/>
                                <w:right w:val="none" w:sz="0" w:space="0" w:color="auto"/>
                              </w:divBdr>
                              <w:divsChild>
                                <w:div w:id="471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3999">
                          <w:marLeft w:val="0"/>
                          <w:marRight w:val="0"/>
                          <w:marTop w:val="0"/>
                          <w:marBottom w:val="225"/>
                          <w:divBdr>
                            <w:top w:val="none" w:sz="0" w:space="0" w:color="auto"/>
                            <w:left w:val="none" w:sz="0" w:space="0" w:color="auto"/>
                            <w:bottom w:val="none" w:sz="0" w:space="0" w:color="auto"/>
                            <w:right w:val="none" w:sz="0" w:space="0" w:color="auto"/>
                          </w:divBdr>
                          <w:divsChild>
                            <w:div w:id="9794229">
                              <w:marLeft w:val="0"/>
                              <w:marRight w:val="0"/>
                              <w:marTop w:val="0"/>
                              <w:marBottom w:val="0"/>
                              <w:divBdr>
                                <w:top w:val="none" w:sz="0" w:space="0" w:color="auto"/>
                                <w:left w:val="none" w:sz="0" w:space="0" w:color="auto"/>
                                <w:bottom w:val="none" w:sz="0" w:space="0" w:color="auto"/>
                                <w:right w:val="none" w:sz="0" w:space="0" w:color="auto"/>
                              </w:divBdr>
                              <w:divsChild>
                                <w:div w:id="4512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637">
                          <w:marLeft w:val="0"/>
                          <w:marRight w:val="0"/>
                          <w:marTop w:val="0"/>
                          <w:marBottom w:val="225"/>
                          <w:divBdr>
                            <w:top w:val="none" w:sz="0" w:space="0" w:color="auto"/>
                            <w:left w:val="none" w:sz="0" w:space="0" w:color="auto"/>
                            <w:bottom w:val="none" w:sz="0" w:space="0" w:color="auto"/>
                            <w:right w:val="none" w:sz="0" w:space="0" w:color="auto"/>
                          </w:divBdr>
                          <w:divsChild>
                            <w:div w:id="1161967662">
                              <w:marLeft w:val="0"/>
                              <w:marRight w:val="0"/>
                              <w:marTop w:val="0"/>
                              <w:marBottom w:val="0"/>
                              <w:divBdr>
                                <w:top w:val="none" w:sz="0" w:space="0" w:color="auto"/>
                                <w:left w:val="none" w:sz="0" w:space="0" w:color="auto"/>
                                <w:bottom w:val="none" w:sz="0" w:space="0" w:color="auto"/>
                                <w:right w:val="none" w:sz="0" w:space="0" w:color="auto"/>
                              </w:divBdr>
                              <w:divsChild>
                                <w:div w:id="214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5333">
                          <w:marLeft w:val="0"/>
                          <w:marRight w:val="0"/>
                          <w:marTop w:val="0"/>
                          <w:marBottom w:val="225"/>
                          <w:divBdr>
                            <w:top w:val="none" w:sz="0" w:space="0" w:color="auto"/>
                            <w:left w:val="none" w:sz="0" w:space="0" w:color="auto"/>
                            <w:bottom w:val="none" w:sz="0" w:space="0" w:color="auto"/>
                            <w:right w:val="none" w:sz="0" w:space="0" w:color="auto"/>
                          </w:divBdr>
                          <w:divsChild>
                            <w:div w:id="227351913">
                              <w:marLeft w:val="0"/>
                              <w:marRight w:val="0"/>
                              <w:marTop w:val="0"/>
                              <w:marBottom w:val="0"/>
                              <w:divBdr>
                                <w:top w:val="none" w:sz="0" w:space="0" w:color="auto"/>
                                <w:left w:val="none" w:sz="0" w:space="0" w:color="auto"/>
                                <w:bottom w:val="none" w:sz="0" w:space="0" w:color="auto"/>
                                <w:right w:val="none" w:sz="0" w:space="0" w:color="auto"/>
                              </w:divBdr>
                              <w:divsChild>
                                <w:div w:id="9772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3584">
                          <w:marLeft w:val="0"/>
                          <w:marRight w:val="0"/>
                          <w:marTop w:val="0"/>
                          <w:marBottom w:val="225"/>
                          <w:divBdr>
                            <w:top w:val="none" w:sz="0" w:space="0" w:color="auto"/>
                            <w:left w:val="none" w:sz="0" w:space="0" w:color="auto"/>
                            <w:bottom w:val="none" w:sz="0" w:space="0" w:color="auto"/>
                            <w:right w:val="none" w:sz="0" w:space="0" w:color="auto"/>
                          </w:divBdr>
                          <w:divsChild>
                            <w:div w:id="1618563389">
                              <w:marLeft w:val="0"/>
                              <w:marRight w:val="0"/>
                              <w:marTop w:val="0"/>
                              <w:marBottom w:val="0"/>
                              <w:divBdr>
                                <w:top w:val="none" w:sz="0" w:space="0" w:color="auto"/>
                                <w:left w:val="none" w:sz="0" w:space="0" w:color="auto"/>
                                <w:bottom w:val="none" w:sz="0" w:space="0" w:color="auto"/>
                                <w:right w:val="none" w:sz="0" w:space="0" w:color="auto"/>
                              </w:divBdr>
                              <w:divsChild>
                                <w:div w:id="18473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1146">
                          <w:marLeft w:val="0"/>
                          <w:marRight w:val="0"/>
                          <w:marTop w:val="0"/>
                          <w:marBottom w:val="225"/>
                          <w:divBdr>
                            <w:top w:val="none" w:sz="0" w:space="0" w:color="auto"/>
                            <w:left w:val="none" w:sz="0" w:space="0" w:color="auto"/>
                            <w:bottom w:val="none" w:sz="0" w:space="0" w:color="auto"/>
                            <w:right w:val="none" w:sz="0" w:space="0" w:color="auto"/>
                          </w:divBdr>
                          <w:divsChild>
                            <w:div w:id="411044238">
                              <w:marLeft w:val="0"/>
                              <w:marRight w:val="0"/>
                              <w:marTop w:val="0"/>
                              <w:marBottom w:val="0"/>
                              <w:divBdr>
                                <w:top w:val="none" w:sz="0" w:space="0" w:color="auto"/>
                                <w:left w:val="none" w:sz="0" w:space="0" w:color="auto"/>
                                <w:bottom w:val="none" w:sz="0" w:space="0" w:color="auto"/>
                                <w:right w:val="none" w:sz="0" w:space="0" w:color="auto"/>
                              </w:divBdr>
                              <w:divsChild>
                                <w:div w:id="761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1497">
                          <w:marLeft w:val="0"/>
                          <w:marRight w:val="0"/>
                          <w:marTop w:val="0"/>
                          <w:marBottom w:val="225"/>
                          <w:divBdr>
                            <w:top w:val="none" w:sz="0" w:space="0" w:color="auto"/>
                            <w:left w:val="none" w:sz="0" w:space="0" w:color="auto"/>
                            <w:bottom w:val="none" w:sz="0" w:space="0" w:color="auto"/>
                            <w:right w:val="none" w:sz="0" w:space="0" w:color="auto"/>
                          </w:divBdr>
                          <w:divsChild>
                            <w:div w:id="1493448767">
                              <w:marLeft w:val="0"/>
                              <w:marRight w:val="0"/>
                              <w:marTop w:val="0"/>
                              <w:marBottom w:val="0"/>
                              <w:divBdr>
                                <w:top w:val="none" w:sz="0" w:space="0" w:color="auto"/>
                                <w:left w:val="none" w:sz="0" w:space="0" w:color="auto"/>
                                <w:bottom w:val="none" w:sz="0" w:space="0" w:color="auto"/>
                                <w:right w:val="none" w:sz="0" w:space="0" w:color="auto"/>
                              </w:divBdr>
                              <w:divsChild>
                                <w:div w:id="15077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6541">
                          <w:marLeft w:val="0"/>
                          <w:marRight w:val="0"/>
                          <w:marTop w:val="0"/>
                          <w:marBottom w:val="225"/>
                          <w:divBdr>
                            <w:top w:val="none" w:sz="0" w:space="0" w:color="auto"/>
                            <w:left w:val="none" w:sz="0" w:space="0" w:color="auto"/>
                            <w:bottom w:val="none" w:sz="0" w:space="0" w:color="auto"/>
                            <w:right w:val="none" w:sz="0" w:space="0" w:color="auto"/>
                          </w:divBdr>
                          <w:divsChild>
                            <w:div w:id="2043166192">
                              <w:marLeft w:val="0"/>
                              <w:marRight w:val="0"/>
                              <w:marTop w:val="0"/>
                              <w:marBottom w:val="0"/>
                              <w:divBdr>
                                <w:top w:val="none" w:sz="0" w:space="0" w:color="auto"/>
                                <w:left w:val="none" w:sz="0" w:space="0" w:color="auto"/>
                                <w:bottom w:val="none" w:sz="0" w:space="0" w:color="auto"/>
                                <w:right w:val="none" w:sz="0" w:space="0" w:color="auto"/>
                              </w:divBdr>
                              <w:divsChild>
                                <w:div w:id="124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0532">
                          <w:marLeft w:val="0"/>
                          <w:marRight w:val="0"/>
                          <w:marTop w:val="0"/>
                          <w:marBottom w:val="225"/>
                          <w:divBdr>
                            <w:top w:val="none" w:sz="0" w:space="0" w:color="auto"/>
                            <w:left w:val="none" w:sz="0" w:space="0" w:color="auto"/>
                            <w:bottom w:val="none" w:sz="0" w:space="0" w:color="auto"/>
                            <w:right w:val="none" w:sz="0" w:space="0" w:color="auto"/>
                          </w:divBdr>
                          <w:divsChild>
                            <w:div w:id="968777482">
                              <w:marLeft w:val="0"/>
                              <w:marRight w:val="0"/>
                              <w:marTop w:val="0"/>
                              <w:marBottom w:val="0"/>
                              <w:divBdr>
                                <w:top w:val="none" w:sz="0" w:space="0" w:color="auto"/>
                                <w:left w:val="none" w:sz="0" w:space="0" w:color="auto"/>
                                <w:bottom w:val="none" w:sz="0" w:space="0" w:color="auto"/>
                                <w:right w:val="none" w:sz="0" w:space="0" w:color="auto"/>
                              </w:divBdr>
                              <w:divsChild>
                                <w:div w:id="1159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72">
                          <w:marLeft w:val="0"/>
                          <w:marRight w:val="0"/>
                          <w:marTop w:val="0"/>
                          <w:marBottom w:val="225"/>
                          <w:divBdr>
                            <w:top w:val="none" w:sz="0" w:space="0" w:color="auto"/>
                            <w:left w:val="none" w:sz="0" w:space="0" w:color="auto"/>
                            <w:bottom w:val="none" w:sz="0" w:space="0" w:color="auto"/>
                            <w:right w:val="none" w:sz="0" w:space="0" w:color="auto"/>
                          </w:divBdr>
                          <w:divsChild>
                            <w:div w:id="1333920687">
                              <w:marLeft w:val="0"/>
                              <w:marRight w:val="0"/>
                              <w:marTop w:val="0"/>
                              <w:marBottom w:val="0"/>
                              <w:divBdr>
                                <w:top w:val="none" w:sz="0" w:space="0" w:color="auto"/>
                                <w:left w:val="none" w:sz="0" w:space="0" w:color="auto"/>
                                <w:bottom w:val="none" w:sz="0" w:space="0" w:color="auto"/>
                                <w:right w:val="none" w:sz="0" w:space="0" w:color="auto"/>
                              </w:divBdr>
                              <w:divsChild>
                                <w:div w:id="9581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94533">
      <w:bodyDiv w:val="1"/>
      <w:marLeft w:val="0"/>
      <w:marRight w:val="0"/>
      <w:marTop w:val="0"/>
      <w:marBottom w:val="0"/>
      <w:divBdr>
        <w:top w:val="none" w:sz="0" w:space="0" w:color="auto"/>
        <w:left w:val="none" w:sz="0" w:space="0" w:color="auto"/>
        <w:bottom w:val="none" w:sz="0" w:space="0" w:color="auto"/>
        <w:right w:val="none" w:sz="0" w:space="0" w:color="auto"/>
      </w:divBdr>
      <w:divsChild>
        <w:div w:id="950160454">
          <w:marLeft w:val="0"/>
          <w:marRight w:val="0"/>
          <w:marTop w:val="0"/>
          <w:marBottom w:val="0"/>
          <w:divBdr>
            <w:top w:val="none" w:sz="0" w:space="0" w:color="auto"/>
            <w:left w:val="none" w:sz="0" w:space="0" w:color="auto"/>
            <w:bottom w:val="none" w:sz="0" w:space="0" w:color="auto"/>
            <w:right w:val="none" w:sz="0" w:space="0" w:color="auto"/>
          </w:divBdr>
          <w:divsChild>
            <w:div w:id="750272284">
              <w:marLeft w:val="0"/>
              <w:marRight w:val="0"/>
              <w:marTop w:val="0"/>
              <w:marBottom w:val="255"/>
              <w:divBdr>
                <w:top w:val="none" w:sz="0" w:space="0" w:color="auto"/>
                <w:left w:val="none" w:sz="0" w:space="0" w:color="auto"/>
                <w:bottom w:val="none" w:sz="0" w:space="0" w:color="auto"/>
                <w:right w:val="none" w:sz="0" w:space="0" w:color="auto"/>
              </w:divBdr>
              <w:divsChild>
                <w:div w:id="170410038">
                  <w:marLeft w:val="0"/>
                  <w:marRight w:val="0"/>
                  <w:marTop w:val="0"/>
                  <w:marBottom w:val="0"/>
                  <w:divBdr>
                    <w:top w:val="none" w:sz="0" w:space="0" w:color="auto"/>
                    <w:left w:val="none" w:sz="0" w:space="0" w:color="auto"/>
                    <w:bottom w:val="none" w:sz="0" w:space="0" w:color="auto"/>
                    <w:right w:val="none" w:sz="0" w:space="0" w:color="auto"/>
                  </w:divBdr>
                </w:div>
                <w:div w:id="2058508018">
                  <w:marLeft w:val="0"/>
                  <w:marRight w:val="0"/>
                  <w:marTop w:val="0"/>
                  <w:marBottom w:val="0"/>
                  <w:divBdr>
                    <w:top w:val="none" w:sz="0" w:space="0" w:color="auto"/>
                    <w:left w:val="none" w:sz="0" w:space="0" w:color="auto"/>
                    <w:bottom w:val="none" w:sz="0" w:space="0" w:color="auto"/>
                    <w:right w:val="none" w:sz="0" w:space="0" w:color="auto"/>
                  </w:divBdr>
                  <w:divsChild>
                    <w:div w:id="387726146">
                      <w:marLeft w:val="0"/>
                      <w:marRight w:val="0"/>
                      <w:marTop w:val="0"/>
                      <w:marBottom w:val="225"/>
                      <w:divBdr>
                        <w:top w:val="none" w:sz="0" w:space="0" w:color="auto"/>
                        <w:left w:val="none" w:sz="0" w:space="0" w:color="auto"/>
                        <w:bottom w:val="none" w:sz="0" w:space="0" w:color="auto"/>
                        <w:right w:val="none" w:sz="0" w:space="0" w:color="auto"/>
                      </w:divBdr>
                      <w:divsChild>
                        <w:div w:id="326712375">
                          <w:marLeft w:val="0"/>
                          <w:marRight w:val="0"/>
                          <w:marTop w:val="0"/>
                          <w:marBottom w:val="0"/>
                          <w:divBdr>
                            <w:top w:val="none" w:sz="0" w:space="0" w:color="auto"/>
                            <w:left w:val="none" w:sz="0" w:space="0" w:color="auto"/>
                            <w:bottom w:val="none" w:sz="0" w:space="0" w:color="auto"/>
                            <w:right w:val="none" w:sz="0" w:space="0" w:color="auto"/>
                          </w:divBdr>
                          <w:divsChild>
                            <w:div w:id="17740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5064">
                      <w:marLeft w:val="0"/>
                      <w:marRight w:val="0"/>
                      <w:marTop w:val="0"/>
                      <w:marBottom w:val="225"/>
                      <w:divBdr>
                        <w:top w:val="none" w:sz="0" w:space="0" w:color="auto"/>
                        <w:left w:val="none" w:sz="0" w:space="0" w:color="auto"/>
                        <w:bottom w:val="none" w:sz="0" w:space="0" w:color="auto"/>
                        <w:right w:val="none" w:sz="0" w:space="0" w:color="auto"/>
                      </w:divBdr>
                      <w:divsChild>
                        <w:div w:id="1149131456">
                          <w:marLeft w:val="0"/>
                          <w:marRight w:val="0"/>
                          <w:marTop w:val="0"/>
                          <w:marBottom w:val="0"/>
                          <w:divBdr>
                            <w:top w:val="none" w:sz="0" w:space="0" w:color="auto"/>
                            <w:left w:val="none" w:sz="0" w:space="0" w:color="auto"/>
                            <w:bottom w:val="none" w:sz="0" w:space="0" w:color="auto"/>
                            <w:right w:val="none" w:sz="0" w:space="0" w:color="auto"/>
                          </w:divBdr>
                          <w:divsChild>
                            <w:div w:id="1896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3259">
                      <w:marLeft w:val="0"/>
                      <w:marRight w:val="0"/>
                      <w:marTop w:val="0"/>
                      <w:marBottom w:val="225"/>
                      <w:divBdr>
                        <w:top w:val="none" w:sz="0" w:space="0" w:color="auto"/>
                        <w:left w:val="none" w:sz="0" w:space="0" w:color="auto"/>
                        <w:bottom w:val="none" w:sz="0" w:space="0" w:color="auto"/>
                        <w:right w:val="none" w:sz="0" w:space="0" w:color="auto"/>
                      </w:divBdr>
                      <w:divsChild>
                        <w:div w:id="1012683203">
                          <w:marLeft w:val="0"/>
                          <w:marRight w:val="0"/>
                          <w:marTop w:val="0"/>
                          <w:marBottom w:val="0"/>
                          <w:divBdr>
                            <w:top w:val="none" w:sz="0" w:space="0" w:color="auto"/>
                            <w:left w:val="none" w:sz="0" w:space="0" w:color="auto"/>
                            <w:bottom w:val="none" w:sz="0" w:space="0" w:color="auto"/>
                            <w:right w:val="none" w:sz="0" w:space="0" w:color="auto"/>
                          </w:divBdr>
                          <w:divsChild>
                            <w:div w:id="967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0893">
                      <w:marLeft w:val="0"/>
                      <w:marRight w:val="0"/>
                      <w:marTop w:val="0"/>
                      <w:marBottom w:val="225"/>
                      <w:divBdr>
                        <w:top w:val="none" w:sz="0" w:space="0" w:color="auto"/>
                        <w:left w:val="none" w:sz="0" w:space="0" w:color="auto"/>
                        <w:bottom w:val="none" w:sz="0" w:space="0" w:color="auto"/>
                        <w:right w:val="none" w:sz="0" w:space="0" w:color="auto"/>
                      </w:divBdr>
                      <w:divsChild>
                        <w:div w:id="2033415194">
                          <w:marLeft w:val="0"/>
                          <w:marRight w:val="0"/>
                          <w:marTop w:val="0"/>
                          <w:marBottom w:val="0"/>
                          <w:divBdr>
                            <w:top w:val="none" w:sz="0" w:space="0" w:color="auto"/>
                            <w:left w:val="none" w:sz="0" w:space="0" w:color="auto"/>
                            <w:bottom w:val="none" w:sz="0" w:space="0" w:color="auto"/>
                            <w:right w:val="none" w:sz="0" w:space="0" w:color="auto"/>
                          </w:divBdr>
                          <w:divsChild>
                            <w:div w:id="1680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0605">
                      <w:marLeft w:val="0"/>
                      <w:marRight w:val="0"/>
                      <w:marTop w:val="0"/>
                      <w:marBottom w:val="225"/>
                      <w:divBdr>
                        <w:top w:val="none" w:sz="0" w:space="0" w:color="auto"/>
                        <w:left w:val="none" w:sz="0" w:space="0" w:color="auto"/>
                        <w:bottom w:val="none" w:sz="0" w:space="0" w:color="auto"/>
                        <w:right w:val="none" w:sz="0" w:space="0" w:color="auto"/>
                      </w:divBdr>
                      <w:divsChild>
                        <w:div w:id="264702768">
                          <w:marLeft w:val="0"/>
                          <w:marRight w:val="0"/>
                          <w:marTop w:val="0"/>
                          <w:marBottom w:val="0"/>
                          <w:divBdr>
                            <w:top w:val="none" w:sz="0" w:space="0" w:color="auto"/>
                            <w:left w:val="none" w:sz="0" w:space="0" w:color="auto"/>
                            <w:bottom w:val="none" w:sz="0" w:space="0" w:color="auto"/>
                            <w:right w:val="none" w:sz="0" w:space="0" w:color="auto"/>
                          </w:divBdr>
                          <w:divsChild>
                            <w:div w:id="5711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931">
                      <w:marLeft w:val="0"/>
                      <w:marRight w:val="0"/>
                      <w:marTop w:val="0"/>
                      <w:marBottom w:val="225"/>
                      <w:divBdr>
                        <w:top w:val="none" w:sz="0" w:space="0" w:color="auto"/>
                        <w:left w:val="none" w:sz="0" w:space="0" w:color="auto"/>
                        <w:bottom w:val="none" w:sz="0" w:space="0" w:color="auto"/>
                        <w:right w:val="none" w:sz="0" w:space="0" w:color="auto"/>
                      </w:divBdr>
                      <w:divsChild>
                        <w:div w:id="885222505">
                          <w:marLeft w:val="0"/>
                          <w:marRight w:val="0"/>
                          <w:marTop w:val="0"/>
                          <w:marBottom w:val="0"/>
                          <w:divBdr>
                            <w:top w:val="none" w:sz="0" w:space="0" w:color="auto"/>
                            <w:left w:val="none" w:sz="0" w:space="0" w:color="auto"/>
                            <w:bottom w:val="none" w:sz="0" w:space="0" w:color="auto"/>
                            <w:right w:val="none" w:sz="0" w:space="0" w:color="auto"/>
                          </w:divBdr>
                          <w:divsChild>
                            <w:div w:id="16918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3353">
                      <w:marLeft w:val="0"/>
                      <w:marRight w:val="0"/>
                      <w:marTop w:val="0"/>
                      <w:marBottom w:val="225"/>
                      <w:divBdr>
                        <w:top w:val="none" w:sz="0" w:space="0" w:color="auto"/>
                        <w:left w:val="none" w:sz="0" w:space="0" w:color="auto"/>
                        <w:bottom w:val="none" w:sz="0" w:space="0" w:color="auto"/>
                        <w:right w:val="none" w:sz="0" w:space="0" w:color="auto"/>
                      </w:divBdr>
                      <w:divsChild>
                        <w:div w:id="2130735246">
                          <w:marLeft w:val="0"/>
                          <w:marRight w:val="0"/>
                          <w:marTop w:val="0"/>
                          <w:marBottom w:val="0"/>
                          <w:divBdr>
                            <w:top w:val="none" w:sz="0" w:space="0" w:color="auto"/>
                            <w:left w:val="none" w:sz="0" w:space="0" w:color="auto"/>
                            <w:bottom w:val="none" w:sz="0" w:space="0" w:color="auto"/>
                            <w:right w:val="none" w:sz="0" w:space="0" w:color="auto"/>
                          </w:divBdr>
                          <w:divsChild>
                            <w:div w:id="859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3123">
                      <w:marLeft w:val="0"/>
                      <w:marRight w:val="0"/>
                      <w:marTop w:val="0"/>
                      <w:marBottom w:val="225"/>
                      <w:divBdr>
                        <w:top w:val="none" w:sz="0" w:space="0" w:color="auto"/>
                        <w:left w:val="none" w:sz="0" w:space="0" w:color="auto"/>
                        <w:bottom w:val="none" w:sz="0" w:space="0" w:color="auto"/>
                        <w:right w:val="none" w:sz="0" w:space="0" w:color="auto"/>
                      </w:divBdr>
                      <w:divsChild>
                        <w:div w:id="1867670929">
                          <w:marLeft w:val="0"/>
                          <w:marRight w:val="0"/>
                          <w:marTop w:val="0"/>
                          <w:marBottom w:val="0"/>
                          <w:divBdr>
                            <w:top w:val="none" w:sz="0" w:space="0" w:color="auto"/>
                            <w:left w:val="none" w:sz="0" w:space="0" w:color="auto"/>
                            <w:bottom w:val="none" w:sz="0" w:space="0" w:color="auto"/>
                            <w:right w:val="none" w:sz="0" w:space="0" w:color="auto"/>
                          </w:divBdr>
                          <w:divsChild>
                            <w:div w:id="7327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68">
                      <w:marLeft w:val="0"/>
                      <w:marRight w:val="0"/>
                      <w:marTop w:val="0"/>
                      <w:marBottom w:val="225"/>
                      <w:divBdr>
                        <w:top w:val="none" w:sz="0" w:space="0" w:color="auto"/>
                        <w:left w:val="none" w:sz="0" w:space="0" w:color="auto"/>
                        <w:bottom w:val="none" w:sz="0" w:space="0" w:color="auto"/>
                        <w:right w:val="none" w:sz="0" w:space="0" w:color="auto"/>
                      </w:divBdr>
                      <w:divsChild>
                        <w:div w:id="309602711">
                          <w:marLeft w:val="0"/>
                          <w:marRight w:val="0"/>
                          <w:marTop w:val="0"/>
                          <w:marBottom w:val="0"/>
                          <w:divBdr>
                            <w:top w:val="none" w:sz="0" w:space="0" w:color="auto"/>
                            <w:left w:val="none" w:sz="0" w:space="0" w:color="auto"/>
                            <w:bottom w:val="none" w:sz="0" w:space="0" w:color="auto"/>
                            <w:right w:val="none" w:sz="0" w:space="0" w:color="auto"/>
                          </w:divBdr>
                          <w:divsChild>
                            <w:div w:id="14874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46">
                      <w:marLeft w:val="0"/>
                      <w:marRight w:val="0"/>
                      <w:marTop w:val="0"/>
                      <w:marBottom w:val="225"/>
                      <w:divBdr>
                        <w:top w:val="none" w:sz="0" w:space="0" w:color="auto"/>
                        <w:left w:val="none" w:sz="0" w:space="0" w:color="auto"/>
                        <w:bottom w:val="none" w:sz="0" w:space="0" w:color="auto"/>
                        <w:right w:val="none" w:sz="0" w:space="0" w:color="auto"/>
                      </w:divBdr>
                      <w:divsChild>
                        <w:div w:id="469051842">
                          <w:marLeft w:val="0"/>
                          <w:marRight w:val="0"/>
                          <w:marTop w:val="0"/>
                          <w:marBottom w:val="0"/>
                          <w:divBdr>
                            <w:top w:val="none" w:sz="0" w:space="0" w:color="auto"/>
                            <w:left w:val="none" w:sz="0" w:space="0" w:color="auto"/>
                            <w:bottom w:val="none" w:sz="0" w:space="0" w:color="auto"/>
                            <w:right w:val="none" w:sz="0" w:space="0" w:color="auto"/>
                          </w:divBdr>
                          <w:divsChild>
                            <w:div w:id="434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428">
                      <w:marLeft w:val="0"/>
                      <w:marRight w:val="0"/>
                      <w:marTop w:val="0"/>
                      <w:marBottom w:val="225"/>
                      <w:divBdr>
                        <w:top w:val="none" w:sz="0" w:space="0" w:color="auto"/>
                        <w:left w:val="none" w:sz="0" w:space="0" w:color="auto"/>
                        <w:bottom w:val="none" w:sz="0" w:space="0" w:color="auto"/>
                        <w:right w:val="none" w:sz="0" w:space="0" w:color="auto"/>
                      </w:divBdr>
                      <w:divsChild>
                        <w:div w:id="1164006598">
                          <w:marLeft w:val="0"/>
                          <w:marRight w:val="0"/>
                          <w:marTop w:val="0"/>
                          <w:marBottom w:val="0"/>
                          <w:divBdr>
                            <w:top w:val="none" w:sz="0" w:space="0" w:color="auto"/>
                            <w:left w:val="none" w:sz="0" w:space="0" w:color="auto"/>
                            <w:bottom w:val="none" w:sz="0" w:space="0" w:color="auto"/>
                            <w:right w:val="none" w:sz="0" w:space="0" w:color="auto"/>
                          </w:divBdr>
                          <w:divsChild>
                            <w:div w:id="14711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956">
                      <w:marLeft w:val="0"/>
                      <w:marRight w:val="0"/>
                      <w:marTop w:val="0"/>
                      <w:marBottom w:val="225"/>
                      <w:divBdr>
                        <w:top w:val="none" w:sz="0" w:space="0" w:color="auto"/>
                        <w:left w:val="none" w:sz="0" w:space="0" w:color="auto"/>
                        <w:bottom w:val="none" w:sz="0" w:space="0" w:color="auto"/>
                        <w:right w:val="none" w:sz="0" w:space="0" w:color="auto"/>
                      </w:divBdr>
                      <w:divsChild>
                        <w:div w:id="1478376018">
                          <w:marLeft w:val="0"/>
                          <w:marRight w:val="0"/>
                          <w:marTop w:val="0"/>
                          <w:marBottom w:val="0"/>
                          <w:divBdr>
                            <w:top w:val="none" w:sz="0" w:space="0" w:color="auto"/>
                            <w:left w:val="none" w:sz="0" w:space="0" w:color="auto"/>
                            <w:bottom w:val="none" w:sz="0" w:space="0" w:color="auto"/>
                            <w:right w:val="none" w:sz="0" w:space="0" w:color="auto"/>
                          </w:divBdr>
                          <w:divsChild>
                            <w:div w:id="3744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850">
                      <w:marLeft w:val="0"/>
                      <w:marRight w:val="0"/>
                      <w:marTop w:val="0"/>
                      <w:marBottom w:val="225"/>
                      <w:divBdr>
                        <w:top w:val="none" w:sz="0" w:space="0" w:color="auto"/>
                        <w:left w:val="none" w:sz="0" w:space="0" w:color="auto"/>
                        <w:bottom w:val="none" w:sz="0" w:space="0" w:color="auto"/>
                        <w:right w:val="none" w:sz="0" w:space="0" w:color="auto"/>
                      </w:divBdr>
                      <w:divsChild>
                        <w:div w:id="731660579">
                          <w:marLeft w:val="0"/>
                          <w:marRight w:val="0"/>
                          <w:marTop w:val="0"/>
                          <w:marBottom w:val="0"/>
                          <w:divBdr>
                            <w:top w:val="none" w:sz="0" w:space="0" w:color="auto"/>
                            <w:left w:val="none" w:sz="0" w:space="0" w:color="auto"/>
                            <w:bottom w:val="none" w:sz="0" w:space="0" w:color="auto"/>
                            <w:right w:val="none" w:sz="0" w:space="0" w:color="auto"/>
                          </w:divBdr>
                          <w:divsChild>
                            <w:div w:id="1587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p-torgi.ru/trades/rent/Auction/?action=file_documentations_view&amp;procedure_id=21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p-torgi.ru/firms/view_firm.html?id=DZ2TTBaRaJNj7ubtNGcpNw%3D%3D&amp;fi=112991" TargetMode="External"/><Relationship Id="rId5" Type="http://schemas.openxmlformats.org/officeDocument/2006/relationships/image" Target="media/image1.gif"/><Relationship Id="rId4" Type="http://schemas.openxmlformats.org/officeDocument/2006/relationships/hyperlink" Target="https://www.etp-torgi.ru/trades/rent/Auction/?action=view&amp;id=2197&amp;__tmc=0.40559000+161762035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5308</Characters>
  <Application>Microsoft Office Word</Application>
  <DocSecurity>0</DocSecurity>
  <Lines>44</Lines>
  <Paragraphs>12</Paragraphs>
  <ScaleCrop>false</ScaleCrop>
  <Company>Microsoft</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2</cp:revision>
  <dcterms:created xsi:type="dcterms:W3CDTF">2021-04-05T10:59:00Z</dcterms:created>
  <dcterms:modified xsi:type="dcterms:W3CDTF">2021-04-05T11:01:00Z</dcterms:modified>
</cp:coreProperties>
</file>