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EB" w:rsidRPr="006E30FC" w:rsidRDefault="00021DEB" w:rsidP="006E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FC">
        <w:rPr>
          <w:rFonts w:ascii="Times New Roman" w:hAnsi="Times New Roman" w:cs="Times New Roman"/>
          <w:b/>
          <w:sz w:val="28"/>
          <w:szCs w:val="28"/>
        </w:rPr>
        <w:t>Функциональные  обязанности</w:t>
      </w:r>
      <w:r w:rsidR="006E30FC" w:rsidRPr="006E3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FC">
        <w:rPr>
          <w:rFonts w:ascii="Times New Roman" w:hAnsi="Times New Roman" w:cs="Times New Roman"/>
          <w:b/>
          <w:sz w:val="28"/>
          <w:szCs w:val="28"/>
        </w:rPr>
        <w:t>лица, ответственного за антитеррористическую безопасность</w:t>
      </w:r>
      <w:r w:rsidR="006E30FC">
        <w:rPr>
          <w:rFonts w:ascii="Times New Roman" w:hAnsi="Times New Roman" w:cs="Times New Roman"/>
          <w:b/>
          <w:sz w:val="28"/>
          <w:szCs w:val="28"/>
        </w:rPr>
        <w:t>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1. Настоящая инструкция устанавливает права и обязанности лица, ответственного за антитеррористи</w:t>
      </w:r>
      <w:bookmarkStart w:id="0" w:name="_GoBack"/>
      <w:bookmarkEnd w:id="0"/>
      <w:r w:rsidRPr="006E30FC">
        <w:rPr>
          <w:rFonts w:ascii="Times New Roman" w:hAnsi="Times New Roman" w:cs="Times New Roman"/>
          <w:sz w:val="28"/>
          <w:szCs w:val="28"/>
        </w:rPr>
        <w:t>ческую безопас</w:t>
      </w:r>
      <w:r w:rsidR="006E30FC">
        <w:rPr>
          <w:rFonts w:ascii="Times New Roman" w:hAnsi="Times New Roman" w:cs="Times New Roman"/>
          <w:sz w:val="28"/>
          <w:szCs w:val="28"/>
        </w:rPr>
        <w:t>ность в МБУК «Семичанский СДК»</w:t>
      </w:r>
      <w:r w:rsidRPr="006E30FC">
        <w:rPr>
          <w:rFonts w:ascii="Times New Roman" w:hAnsi="Times New Roman" w:cs="Times New Roman"/>
          <w:sz w:val="28"/>
          <w:szCs w:val="28"/>
        </w:rPr>
        <w:t>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30F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E30FC">
        <w:rPr>
          <w:rFonts w:ascii="Times New Roman" w:hAnsi="Times New Roman" w:cs="Times New Roman"/>
          <w:sz w:val="28"/>
          <w:szCs w:val="28"/>
        </w:rPr>
        <w:t xml:space="preserve"> за антитеррористическую безопасность назначается лицо</w:t>
      </w:r>
      <w:r w:rsidR="006E30FC">
        <w:rPr>
          <w:rFonts w:ascii="Times New Roman" w:hAnsi="Times New Roman" w:cs="Times New Roman"/>
          <w:sz w:val="28"/>
          <w:szCs w:val="28"/>
        </w:rPr>
        <w:t>,  имеющее</w:t>
      </w:r>
      <w:r w:rsidRPr="006E30FC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обладающее организаторскими способностями.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3. Лицо, ответственное за антитеррористическую безопасность подчиняется непосредственно директору учреждения.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4. Лицо, ответственное за антитеррористическую безопасность должно знать: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требования Конституции РФ, законов РФ, указов и распоряжений Президента РФ, постановлений и распоряжений Правительств</w:t>
      </w:r>
      <w:r w:rsidR="006E30FC">
        <w:rPr>
          <w:rFonts w:ascii="Times New Roman" w:hAnsi="Times New Roman" w:cs="Times New Roman"/>
          <w:sz w:val="28"/>
          <w:szCs w:val="28"/>
        </w:rPr>
        <w:t>а РФ, законодательство Ростовской</w:t>
      </w:r>
      <w:r w:rsidRPr="006E30FC">
        <w:rPr>
          <w:rFonts w:ascii="Times New Roman" w:hAnsi="Times New Roman" w:cs="Times New Roman"/>
          <w:sz w:val="28"/>
          <w:szCs w:val="28"/>
        </w:rPr>
        <w:t xml:space="preserve"> области,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</w:t>
      </w:r>
      <w:r w:rsidR="006E30FC">
        <w:rPr>
          <w:rFonts w:ascii="Times New Roman" w:hAnsi="Times New Roman" w:cs="Times New Roman"/>
          <w:sz w:val="28"/>
          <w:szCs w:val="28"/>
        </w:rPr>
        <w:t xml:space="preserve"> МБУК «Семичанский СДК»</w:t>
      </w:r>
      <w:r w:rsidRPr="006E30FC">
        <w:rPr>
          <w:rFonts w:ascii="Times New Roman" w:hAnsi="Times New Roman" w:cs="Times New Roman"/>
          <w:sz w:val="28"/>
          <w:szCs w:val="28"/>
        </w:rPr>
        <w:t>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5. В своей деятельности лицо, ответственное за антитеррористическую безопасность руководствуется: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Указами и распоряжениями Президента РФ;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решениями Правительства РФ;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административным, уголовным, трудовым законодательством;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lastRenderedPageBreak/>
        <w:t>- настоящей инструкцией.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II. Функциональные  обязанности.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На лицо, ответственное за антитеррористическую безопасность учреждения возлагаются следующие обязанности: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1. Организация работы по обеспечению антитеррористической защиты в условиях производственного процесса.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2. Организация работы по выполнению решений антитеррористическ</w:t>
      </w:r>
      <w:r w:rsidR="006E30FC">
        <w:rPr>
          <w:rFonts w:ascii="Times New Roman" w:hAnsi="Times New Roman" w:cs="Times New Roman"/>
          <w:sz w:val="28"/>
          <w:szCs w:val="28"/>
        </w:rPr>
        <w:t>ой комиссии Ростовской области</w:t>
      </w:r>
      <w:r w:rsidRPr="006E30FC">
        <w:rPr>
          <w:rFonts w:ascii="Times New Roman" w:hAnsi="Times New Roman" w:cs="Times New Roman"/>
          <w:sz w:val="28"/>
          <w:szCs w:val="28"/>
        </w:rPr>
        <w:t>, вышестоящих органов управления по вопросам антитеррористической безопасности.</w:t>
      </w:r>
    </w:p>
    <w:p w:rsidR="00021DEB" w:rsidRPr="006E30FC" w:rsidRDefault="006E30FC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инструкции по</w:t>
      </w:r>
      <w:r w:rsidR="00021DEB" w:rsidRPr="006E30FC">
        <w:rPr>
          <w:rFonts w:ascii="Times New Roman" w:hAnsi="Times New Roman" w:cs="Times New Roman"/>
          <w:sz w:val="28"/>
          <w:szCs w:val="28"/>
        </w:rPr>
        <w:t xml:space="preserve"> противодействию терроризму и действиям в экстремальных ситуациях в учреждении.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 xml:space="preserve">4. Осуществление </w:t>
      </w:r>
      <w:proofErr w:type="gramStart"/>
      <w:r w:rsidRPr="006E30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30FC">
        <w:rPr>
          <w:rFonts w:ascii="Times New Roman" w:hAnsi="Times New Roman" w:cs="Times New Roman"/>
          <w:sz w:val="28"/>
          <w:szCs w:val="28"/>
        </w:rPr>
        <w:t xml:space="preserve"> территорией и помещениями  учреждения по вопросу антитеррористической безопасности.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5. Внесение предложений руководителю учреждения по совершенствованию системы антитеррористической безопасности, в том числе технической укрепленности  объекта.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 xml:space="preserve">6. Организация и проведение теоретических занятий и практических тренировок   с персоналом по их действиям при угрозе совершения или совершении террористического акта в рамках обучения сотрудников в области ГО и ЧС. </w:t>
      </w:r>
    </w:p>
    <w:p w:rsidR="00021DE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7. Координация деятельности учреждения при угрозе или совершении диверсионно-террористического акта.</w:t>
      </w:r>
    </w:p>
    <w:p w:rsidR="008046FB" w:rsidRPr="006E30FC" w:rsidRDefault="00021DEB" w:rsidP="006E30FC">
      <w:pPr>
        <w:jc w:val="both"/>
        <w:rPr>
          <w:rFonts w:ascii="Times New Roman" w:hAnsi="Times New Roman" w:cs="Times New Roman"/>
          <w:sz w:val="28"/>
          <w:szCs w:val="28"/>
        </w:rPr>
      </w:pPr>
      <w:r w:rsidRPr="006E30FC">
        <w:rPr>
          <w:rFonts w:ascii="Times New Roman" w:hAnsi="Times New Roman" w:cs="Times New Roman"/>
          <w:sz w:val="28"/>
          <w:szCs w:val="28"/>
        </w:rPr>
        <w:t>8.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учреждения.</w:t>
      </w:r>
    </w:p>
    <w:sectPr w:rsidR="008046FB" w:rsidRPr="006E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EB"/>
    <w:rsid w:val="00021DEB"/>
    <w:rsid w:val="006E30FC"/>
    <w:rsid w:val="008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2018-01-10T10:26:00Z</cp:lastPrinted>
  <dcterms:created xsi:type="dcterms:W3CDTF">2018-01-10T09:51:00Z</dcterms:created>
  <dcterms:modified xsi:type="dcterms:W3CDTF">2018-01-10T10:26:00Z</dcterms:modified>
</cp:coreProperties>
</file>