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86" w:rsidRPr="00CC5A86" w:rsidRDefault="00CC5A86" w:rsidP="00CC5A86">
      <w:pPr>
        <w:suppressAutoHyphens/>
        <w:spacing w:line="240" w:lineRule="auto"/>
        <w:ind w:firstLine="0"/>
        <w:jc w:val="left"/>
        <w:rPr>
          <w:rFonts w:ascii="Calibri" w:eastAsia="Times New Roman" w:hAnsi="Calibri" w:cs="Calibri"/>
          <w:sz w:val="20"/>
          <w:szCs w:val="20"/>
          <w:lang w:eastAsia="ar-SA"/>
        </w:rPr>
      </w:pPr>
    </w:p>
    <w:p w:rsidR="00CC5A86" w:rsidRPr="00B22F54" w:rsidRDefault="00CC5A86" w:rsidP="00CC5A86">
      <w:pPr>
        <w:widowControl w:val="0"/>
        <w:tabs>
          <w:tab w:val="left" w:pos="2325"/>
          <w:tab w:val="center" w:pos="4961"/>
        </w:tabs>
        <w:suppressAutoHyphens/>
        <w:autoSpaceDE w:val="0"/>
        <w:autoSpaceDN w:val="0"/>
        <w:adjustRightInd w:val="0"/>
        <w:spacing w:line="240" w:lineRule="auto"/>
        <w:ind w:firstLine="0"/>
        <w:jc w:val="center"/>
        <w:rPr>
          <w:rFonts w:eastAsia="Times New Roman" w:cs="Times New Roman"/>
          <w:sz w:val="32"/>
          <w:szCs w:val="32"/>
          <w:lang w:eastAsia="ru-RU"/>
        </w:rPr>
      </w:pPr>
      <w:r w:rsidRPr="00B22F54">
        <w:rPr>
          <w:rFonts w:ascii="Calibri" w:eastAsia="Calibri" w:hAnsi="Calibri" w:cs="Times New Roman"/>
          <w:noProof/>
          <w:sz w:val="22"/>
          <w:lang w:eastAsia="ru-RU"/>
        </w:rPr>
        <w:drawing>
          <wp:anchor distT="0" distB="0" distL="114300" distR="114300" simplePos="0" relativeHeight="251661312" behindDoc="0" locked="0" layoutInCell="1" allowOverlap="1" wp14:anchorId="19DD26D3" wp14:editId="542736AE">
            <wp:simplePos x="0" y="0"/>
            <wp:positionH relativeFrom="column">
              <wp:posOffset>-377825</wp:posOffset>
            </wp:positionH>
            <wp:positionV relativeFrom="paragraph">
              <wp:posOffset>-69850</wp:posOffset>
            </wp:positionV>
            <wp:extent cx="421640" cy="506730"/>
            <wp:effectExtent l="0" t="0" r="0" b="7620"/>
            <wp:wrapNone/>
            <wp:docPr id="3" name="Рисунок 70" descr="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trudkrznamya_ord_n5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506730"/>
                    </a:xfrm>
                    <a:prstGeom prst="rect">
                      <a:avLst/>
                    </a:prstGeom>
                    <a:noFill/>
                  </pic:spPr>
                </pic:pic>
              </a:graphicData>
            </a:graphic>
            <wp14:sizeRelH relativeFrom="page">
              <wp14:pctWidth>0</wp14:pctWidth>
            </wp14:sizeRelH>
            <wp14:sizeRelV relativeFrom="page">
              <wp14:pctHeight>0</wp14:pctHeight>
            </wp14:sizeRelV>
          </wp:anchor>
        </w:drawing>
      </w:r>
      <w:r w:rsidRPr="00B22F54">
        <w:rPr>
          <w:rFonts w:eastAsia="Times New Roman" w:cs="Times New Roman"/>
          <w:bCs/>
          <w:sz w:val="32"/>
          <w:szCs w:val="32"/>
          <w:lang w:eastAsia="ru-RU"/>
        </w:rPr>
        <w:t>Открытое акционерное общество «Российский институт градостроительства и инвестиционного развития «ГИПРОГОР»</w:t>
      </w:r>
    </w:p>
    <w:p w:rsidR="00CC5A86" w:rsidRPr="00B22F54" w:rsidRDefault="00CC5A86" w:rsidP="00CC5A86">
      <w:pPr>
        <w:widowControl w:val="0"/>
        <w:suppressAutoHyphens/>
        <w:autoSpaceDE w:val="0"/>
        <w:autoSpaceDN w:val="0"/>
        <w:adjustRightInd w:val="0"/>
        <w:spacing w:before="200" w:after="120" w:line="240" w:lineRule="auto"/>
        <w:ind w:right="-2" w:firstLine="0"/>
        <w:jc w:val="right"/>
        <w:rPr>
          <w:rFonts w:eastAsia="Times New Roman" w:cs="Times New Roman"/>
          <w:sz w:val="17"/>
          <w:szCs w:val="24"/>
          <w:lang w:eastAsia="ru-RU"/>
        </w:rPr>
      </w:pPr>
      <w:r w:rsidRPr="00B22F54">
        <w:rPr>
          <w:rFonts w:ascii="Calibri" w:eastAsia="Calibri" w:hAnsi="Calibri" w:cs="Times New Roman"/>
          <w:noProof/>
          <w:sz w:val="22"/>
          <w:lang w:eastAsia="ru-RU"/>
        </w:rPr>
        <mc:AlternateContent>
          <mc:Choice Requires="wps">
            <w:drawing>
              <wp:anchor distT="4294967294" distB="4294967294" distL="114300" distR="114300" simplePos="0" relativeHeight="251660288" behindDoc="0" locked="0" layoutInCell="0" allowOverlap="1" wp14:anchorId="7F699CBB" wp14:editId="11AEA4E0">
                <wp:simplePos x="0" y="0"/>
                <wp:positionH relativeFrom="column">
                  <wp:posOffset>-396875</wp:posOffset>
                </wp:positionH>
                <wp:positionV relativeFrom="paragraph">
                  <wp:posOffset>67310</wp:posOffset>
                </wp:positionV>
                <wp:extent cx="6400800" cy="0"/>
                <wp:effectExtent l="0" t="19050" r="19050" b="19050"/>
                <wp:wrapNone/>
                <wp:docPr id="2"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F03F" id="Прямая соединительная линия 8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reTwIAAFo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" o:allowincell="f" strokeweight="2.25pt"/>
            </w:pict>
          </mc:Fallback>
        </mc:AlternateContent>
      </w:r>
      <w:r w:rsidRPr="00B22F54">
        <w:rPr>
          <w:rFonts w:ascii="Calibri" w:eastAsia="Calibri" w:hAnsi="Calibri" w:cs="Times New Roman"/>
          <w:noProof/>
          <w:sz w:val="22"/>
          <w:lang w:eastAsia="ru-RU"/>
        </w:rPr>
        <w:drawing>
          <wp:anchor distT="0" distB="0" distL="114300" distR="114300" simplePos="0" relativeHeight="251662336" behindDoc="1" locked="0" layoutInCell="1" allowOverlap="0" wp14:anchorId="73F7F16D" wp14:editId="09F5CA74">
            <wp:simplePos x="0" y="0"/>
            <wp:positionH relativeFrom="column">
              <wp:posOffset>2396490</wp:posOffset>
            </wp:positionH>
            <wp:positionV relativeFrom="paragraph">
              <wp:posOffset>135255</wp:posOffset>
            </wp:positionV>
            <wp:extent cx="1324610" cy="389890"/>
            <wp:effectExtent l="0" t="0" r="8890" b="0"/>
            <wp:wrapTight wrapText="bothSides">
              <wp:wrapPolygon edited="0">
                <wp:start x="0" y="0"/>
                <wp:lineTo x="0" y="20052"/>
                <wp:lineTo x="21434" y="20052"/>
                <wp:lineTo x="21434" y="0"/>
                <wp:lineTo x="0" y="0"/>
              </wp:wrapPolygon>
            </wp:wrapTight>
            <wp:docPr id="4" name="Рисунок 71"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Рис1коп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p>
    <w:p w:rsidR="00CC5A86" w:rsidRPr="00B22F54" w:rsidRDefault="00CC5A86" w:rsidP="00CC5A86">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bookmarkStart w:id="0" w:name="_Toc374028472"/>
      <w:bookmarkStart w:id="1" w:name="_Toc374029320"/>
      <w:r w:rsidRPr="00B22F54">
        <w:rPr>
          <w:rFonts w:eastAsia="Times New Roman" w:cs="Times New Roman"/>
          <w:b/>
          <w:bCs/>
          <w:szCs w:val="26"/>
          <w:lang w:eastAsia="ru-RU"/>
        </w:rPr>
        <w:t xml:space="preserve">Заказчик: </w:t>
      </w:r>
      <w:r w:rsidRPr="00B22F54">
        <w:rPr>
          <w:rFonts w:eastAsia="Times New Roman" w:cs="Times New Roman"/>
          <w:szCs w:val="26"/>
          <w:lang w:eastAsia="ar-SA"/>
        </w:rPr>
        <w:t xml:space="preserve">Администрация Дубовского </w:t>
      </w: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r w:rsidRPr="00B22F54">
        <w:rPr>
          <w:rFonts w:eastAsia="Times New Roman" w:cs="Times New Roman"/>
          <w:szCs w:val="26"/>
          <w:lang w:eastAsia="ar-SA"/>
        </w:rPr>
        <w:t>района Ростовской области</w:t>
      </w:r>
    </w:p>
    <w:p w:rsidR="00616CB9" w:rsidRPr="00B22F54" w:rsidRDefault="00616CB9" w:rsidP="00616CB9">
      <w:pPr>
        <w:widowControl w:val="0"/>
        <w:suppressAutoHyphens/>
        <w:autoSpaceDE w:val="0"/>
        <w:autoSpaceDN w:val="0"/>
        <w:adjustRightInd w:val="0"/>
        <w:spacing w:line="240" w:lineRule="auto"/>
        <w:ind w:firstLine="0"/>
        <w:jc w:val="right"/>
        <w:rPr>
          <w:rFonts w:ascii="Calibri" w:eastAsia="Times New Roman" w:hAnsi="Calibri" w:cs="Times New Roman"/>
          <w:sz w:val="24"/>
          <w:szCs w:val="24"/>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szCs w:val="26"/>
          <w:lang w:eastAsia="ar-SA"/>
        </w:rPr>
      </w:pPr>
      <w:r w:rsidRPr="00B22F54">
        <w:rPr>
          <w:rFonts w:eastAsia="Times New Roman" w:cs="Times New Roman"/>
          <w:b/>
          <w:szCs w:val="26"/>
          <w:lang w:eastAsia="ar-SA"/>
        </w:rPr>
        <w:t>Муниципальный контракт:</w:t>
      </w:r>
    </w:p>
    <w:p w:rsidR="00616CB9" w:rsidRPr="00B22F54" w:rsidRDefault="00616CB9" w:rsidP="00616CB9">
      <w:pPr>
        <w:widowControl w:val="0"/>
        <w:autoSpaceDE w:val="0"/>
        <w:autoSpaceDN w:val="0"/>
        <w:adjustRightInd w:val="0"/>
        <w:spacing w:line="240" w:lineRule="auto"/>
        <w:ind w:firstLine="0"/>
        <w:jc w:val="right"/>
        <w:rPr>
          <w:rFonts w:eastAsia="Calibri" w:cs="Times New Roman"/>
          <w:color w:val="000000"/>
          <w:szCs w:val="26"/>
        </w:rPr>
      </w:pPr>
      <w:r w:rsidRPr="00B22F54">
        <w:rPr>
          <w:rFonts w:eastAsia="Times New Roman" w:cs="Times New Roman"/>
          <w:szCs w:val="26"/>
          <w:lang w:eastAsia="ar-SA"/>
        </w:rPr>
        <w:t xml:space="preserve">№ </w:t>
      </w:r>
      <w:r w:rsidRPr="00B22F54">
        <w:rPr>
          <w:rFonts w:eastAsia="Calibri" w:cs="Times New Roman"/>
          <w:bCs/>
          <w:color w:val="000000"/>
          <w:szCs w:val="26"/>
        </w:rPr>
        <w:t xml:space="preserve">0158300052120000010-81 </w:t>
      </w:r>
      <w:r w:rsidRPr="00B22F54">
        <w:rPr>
          <w:rFonts w:eastAsia="Times New Roman" w:cs="Times New Roman"/>
          <w:szCs w:val="26"/>
          <w:lang w:eastAsia="ar-SA"/>
        </w:rPr>
        <w:t xml:space="preserve">от </w:t>
      </w:r>
      <w:r w:rsidRPr="00B22F54">
        <w:rPr>
          <w:rFonts w:eastAsia="Calibri" w:cs="Times New Roman"/>
          <w:color w:val="000000"/>
          <w:szCs w:val="26"/>
        </w:rPr>
        <w:t>06 мая 2020 г.</w:t>
      </w:r>
    </w:p>
    <w:p w:rsidR="004A7916" w:rsidRPr="00B22F54" w:rsidRDefault="004A7916" w:rsidP="00616CB9">
      <w:pPr>
        <w:widowControl w:val="0"/>
        <w:autoSpaceDE w:val="0"/>
        <w:autoSpaceDN w:val="0"/>
        <w:adjustRightInd w:val="0"/>
        <w:spacing w:line="240" w:lineRule="auto"/>
        <w:ind w:firstLine="0"/>
        <w:jc w:val="right"/>
        <w:rPr>
          <w:rFonts w:eastAsia="Times New Roman" w:cs="Times New Roman"/>
          <w:iCs/>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b/>
          <w:iCs/>
          <w:sz w:val="28"/>
          <w:szCs w:val="28"/>
          <w:lang w:eastAsia="ru-RU"/>
        </w:rPr>
      </w:pPr>
    </w:p>
    <w:p w:rsidR="00616CB9" w:rsidRPr="00B22F54" w:rsidRDefault="00616CB9" w:rsidP="00616CB9">
      <w:pPr>
        <w:spacing w:line="211" w:lineRule="auto"/>
        <w:ind w:firstLine="0"/>
        <w:jc w:val="center"/>
        <w:rPr>
          <w:rFonts w:ascii="Times New Roman Полужирный" w:eastAsia="Calibri" w:hAnsi="Times New Roman Полужирный" w:cs="Times New Roman"/>
          <w:b/>
          <w:spacing w:val="-8"/>
          <w:sz w:val="40"/>
          <w:szCs w:val="40"/>
        </w:rPr>
      </w:pPr>
      <w:bookmarkStart w:id="2" w:name="_Hlk41996398"/>
      <w:r w:rsidRPr="00B22F54">
        <w:rPr>
          <w:rFonts w:ascii="Times New Roman Полужирный" w:eastAsia="Times New Roman" w:hAnsi="Times New Roman Полужирный" w:cs="Calibri"/>
          <w:b/>
          <w:spacing w:val="-8"/>
          <w:sz w:val="40"/>
          <w:szCs w:val="40"/>
          <w:lang w:eastAsia="ru-RU"/>
        </w:rPr>
        <w:t xml:space="preserve">Проект внесения изменений в генеральные планы, правила землепользования и застройки сельских поселений </w:t>
      </w:r>
      <w:r w:rsidRPr="00B22F54">
        <w:rPr>
          <w:rFonts w:ascii="Times New Roman Полужирный" w:eastAsia="Calibri" w:hAnsi="Times New Roman Полужирный" w:cs="Times New Roman"/>
          <w:b/>
          <w:spacing w:val="-8"/>
          <w:sz w:val="40"/>
          <w:szCs w:val="40"/>
        </w:rPr>
        <w:t xml:space="preserve">Дубовского района </w:t>
      </w:r>
    </w:p>
    <w:p w:rsidR="00616CB9" w:rsidRPr="00B22F54" w:rsidRDefault="00616CB9" w:rsidP="00892A43">
      <w:pPr>
        <w:spacing w:line="240" w:lineRule="auto"/>
        <w:ind w:firstLine="0"/>
        <w:jc w:val="center"/>
        <w:rPr>
          <w:rFonts w:asciiTheme="minorHAnsi" w:eastAsia="Times New Roman" w:hAnsiTheme="minorHAnsi" w:cs="Calibri"/>
          <w:b/>
          <w:spacing w:val="-8"/>
          <w:sz w:val="40"/>
          <w:szCs w:val="40"/>
          <w:lang w:eastAsia="ru-RU"/>
        </w:rPr>
      </w:pPr>
      <w:r w:rsidRPr="00B22F54">
        <w:rPr>
          <w:rFonts w:ascii="Times New Roman Полужирный" w:eastAsia="Times New Roman" w:hAnsi="Times New Roman Полужирный" w:cs="Calibri"/>
          <w:b/>
          <w:spacing w:val="-8"/>
          <w:sz w:val="40"/>
          <w:szCs w:val="40"/>
          <w:lang w:eastAsia="ru-RU"/>
        </w:rPr>
        <w:t>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w:t>
      </w:r>
      <w:bookmarkEnd w:id="2"/>
    </w:p>
    <w:p w:rsidR="004A7916" w:rsidRPr="00B22F54" w:rsidRDefault="004A7916" w:rsidP="00616CB9">
      <w:pPr>
        <w:spacing w:line="240" w:lineRule="auto"/>
        <w:ind w:firstLine="358"/>
        <w:jc w:val="center"/>
        <w:rPr>
          <w:rFonts w:eastAsia="Times New Roman" w:cs="Times New Roman"/>
          <w:b/>
          <w:bCs/>
          <w:sz w:val="36"/>
          <w:szCs w:val="36"/>
          <w:lang w:eastAsia="ru-RU"/>
        </w:rPr>
      </w:pPr>
    </w:p>
    <w:p w:rsidR="00616CB9" w:rsidRPr="00B22F54" w:rsidRDefault="00FC7D23" w:rsidP="00616CB9">
      <w:pPr>
        <w:spacing w:line="240" w:lineRule="auto"/>
        <w:ind w:firstLine="358"/>
        <w:jc w:val="center"/>
        <w:rPr>
          <w:rFonts w:eastAsia="Times New Roman" w:cs="Times New Roman"/>
          <w:b/>
          <w:bCs/>
          <w:sz w:val="36"/>
          <w:szCs w:val="36"/>
          <w:lang w:eastAsia="ru-RU"/>
        </w:rPr>
      </w:pPr>
      <w:r w:rsidRPr="00B22F54">
        <w:rPr>
          <w:rFonts w:eastAsia="Times New Roman" w:cs="Times New Roman"/>
          <w:b/>
          <w:bCs/>
          <w:sz w:val="36"/>
          <w:szCs w:val="36"/>
          <w:lang w:eastAsia="ru-RU"/>
        </w:rPr>
        <w:t>3</w:t>
      </w:r>
      <w:r w:rsidR="00616CB9" w:rsidRPr="00B22F54">
        <w:rPr>
          <w:rFonts w:eastAsia="Times New Roman" w:cs="Times New Roman"/>
          <w:b/>
          <w:bCs/>
          <w:sz w:val="36"/>
          <w:szCs w:val="36"/>
          <w:lang w:eastAsia="ru-RU"/>
        </w:rPr>
        <w:t xml:space="preserve"> ЭТАП. </w:t>
      </w:r>
    </w:p>
    <w:p w:rsidR="00616CB9" w:rsidRPr="00B22F54" w:rsidRDefault="00FC7D23" w:rsidP="00616CB9">
      <w:pPr>
        <w:spacing w:line="240" w:lineRule="auto"/>
        <w:ind w:firstLine="358"/>
        <w:jc w:val="center"/>
        <w:rPr>
          <w:rFonts w:eastAsia="Times New Roman" w:cs="Times New Roman"/>
          <w:b/>
          <w:bCs/>
          <w:sz w:val="32"/>
          <w:szCs w:val="32"/>
          <w:lang w:eastAsia="ru-RU"/>
        </w:rPr>
      </w:pPr>
      <w:r w:rsidRPr="00B22F54">
        <w:rPr>
          <w:rFonts w:eastAsia="Times New Roman" w:cs="Times New Roman"/>
          <w:b/>
          <w:bCs/>
          <w:sz w:val="32"/>
          <w:szCs w:val="32"/>
          <w:lang w:eastAsia="ru-RU"/>
        </w:rPr>
        <w:t>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p w:rsidR="00616CB9" w:rsidRPr="00B22F54" w:rsidRDefault="00616CB9" w:rsidP="00616CB9">
      <w:pPr>
        <w:widowControl w:val="0"/>
        <w:suppressAutoHyphens/>
        <w:autoSpaceDE w:val="0"/>
        <w:autoSpaceDN w:val="0"/>
        <w:adjustRightInd w:val="0"/>
        <w:spacing w:line="240" w:lineRule="auto"/>
        <w:ind w:firstLine="0"/>
        <w:jc w:val="left"/>
        <w:rPr>
          <w:rFonts w:eastAsia="Times New Roman" w:cs="Times New Roman"/>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616CB9"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r w:rsidRPr="00B22F54">
        <w:rPr>
          <w:rFonts w:eastAsia="Times New Roman" w:cs="Times New Roman"/>
          <w:b/>
          <w:bCs/>
          <w:sz w:val="40"/>
          <w:szCs w:val="40"/>
          <w:lang w:eastAsia="ru-RU"/>
        </w:rPr>
        <w:t>Том 3 Книга 1</w:t>
      </w:r>
      <w:r w:rsidR="005B5441">
        <w:rPr>
          <w:rFonts w:eastAsia="Times New Roman" w:cs="Times New Roman"/>
          <w:b/>
          <w:bCs/>
          <w:sz w:val="40"/>
          <w:szCs w:val="40"/>
          <w:lang w:eastAsia="ru-RU"/>
        </w:rPr>
        <w:t>3</w:t>
      </w:r>
      <w:r w:rsidRPr="00B22F54">
        <w:rPr>
          <w:rFonts w:eastAsia="Times New Roman" w:cs="Times New Roman"/>
          <w:b/>
          <w:bCs/>
          <w:sz w:val="40"/>
          <w:szCs w:val="40"/>
          <w:lang w:eastAsia="ru-RU"/>
        </w:rPr>
        <w:t>.1 Правила землепользования и застройки (корректировка). МО «</w:t>
      </w:r>
      <w:r w:rsidR="005B5441">
        <w:rPr>
          <w:rFonts w:eastAsia="Times New Roman" w:cs="Times New Roman"/>
          <w:b/>
          <w:bCs/>
          <w:sz w:val="40"/>
          <w:szCs w:val="40"/>
          <w:lang w:eastAsia="ru-RU"/>
        </w:rPr>
        <w:t>Семичанск</w:t>
      </w:r>
      <w:r w:rsidRPr="00B22F54">
        <w:rPr>
          <w:rFonts w:eastAsia="Times New Roman" w:cs="Times New Roman"/>
          <w:b/>
          <w:bCs/>
          <w:sz w:val="40"/>
          <w:szCs w:val="40"/>
          <w:lang w:eastAsia="ru-RU"/>
        </w:rPr>
        <w:t>ое сельское поселение» Дубовского района</w:t>
      </w:r>
    </w:p>
    <w:p w:rsidR="00FC7D23"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FC7D23"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FC7D23" w:rsidRPr="00B22F54" w:rsidRDefault="00FC7D23" w:rsidP="00616CB9">
      <w:pPr>
        <w:widowControl w:val="0"/>
        <w:suppressAutoHyphens/>
        <w:autoSpaceDE w:val="0"/>
        <w:autoSpaceDN w:val="0"/>
        <w:adjustRightInd w:val="0"/>
        <w:spacing w:line="240" w:lineRule="auto"/>
        <w:ind w:firstLine="0"/>
        <w:jc w:val="center"/>
        <w:rPr>
          <w:rFonts w:eastAsia="Times New Roman" w:cs="Times New Roman"/>
          <w:b/>
          <w:spacing w:val="22"/>
          <w:sz w:val="40"/>
          <w:szCs w:val="40"/>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CC5A86"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 w:val="28"/>
          <w:szCs w:val="28"/>
          <w:lang w:eastAsia="ru-RU"/>
        </w:rPr>
      </w:pPr>
      <w:r w:rsidRPr="00B22F54">
        <w:rPr>
          <w:rFonts w:eastAsia="Times New Roman" w:cs="Times New Roman"/>
          <w:sz w:val="28"/>
          <w:szCs w:val="28"/>
          <w:lang w:eastAsia="ru-RU"/>
        </w:rPr>
        <w:t>Москва 2020 го</w:t>
      </w:r>
      <w:bookmarkEnd w:id="0"/>
      <w:bookmarkEnd w:id="1"/>
      <w:r w:rsidRPr="00B22F54">
        <w:rPr>
          <w:rFonts w:eastAsia="Times New Roman" w:cs="Times New Roman"/>
          <w:sz w:val="28"/>
          <w:szCs w:val="28"/>
          <w:lang w:eastAsia="ru-RU"/>
        </w:rPr>
        <w:t>д</w:t>
      </w:r>
    </w:p>
    <w:p w:rsidR="00CC5A86" w:rsidRPr="00B22F54" w:rsidRDefault="00CC5A86" w:rsidP="00CC5A86">
      <w:pPr>
        <w:spacing w:line="240" w:lineRule="auto"/>
        <w:ind w:firstLine="0"/>
        <w:jc w:val="left"/>
        <w:rPr>
          <w:rFonts w:eastAsia="Times New Roman" w:cs="Times New Roman"/>
          <w:sz w:val="28"/>
          <w:szCs w:val="28"/>
          <w:lang w:eastAsia="ru-RU"/>
        </w:rPr>
        <w:sectPr w:rsidR="00CC5A86" w:rsidRPr="00B22F54" w:rsidSect="00CC5A86">
          <w:headerReference w:type="default" r:id="rId10"/>
          <w:footerReference w:type="default" r:id="rId11"/>
          <w:pgSz w:w="11906" w:h="16838"/>
          <w:pgMar w:top="1134" w:right="850" w:bottom="1134" w:left="1701" w:header="708" w:footer="708" w:gutter="0"/>
          <w:cols w:space="720"/>
          <w:titlePg/>
          <w:docGrid w:linePitch="299"/>
        </w:sectPr>
      </w:pPr>
    </w:p>
    <w:p w:rsidR="00CC5A86" w:rsidRPr="00B22F54" w:rsidRDefault="00CC5A86" w:rsidP="00CC5A86">
      <w:pPr>
        <w:widowControl w:val="0"/>
        <w:tabs>
          <w:tab w:val="left" w:pos="2325"/>
          <w:tab w:val="center" w:pos="4961"/>
        </w:tabs>
        <w:suppressAutoHyphens/>
        <w:autoSpaceDE w:val="0"/>
        <w:autoSpaceDN w:val="0"/>
        <w:adjustRightInd w:val="0"/>
        <w:spacing w:line="240" w:lineRule="auto"/>
        <w:ind w:firstLine="0"/>
        <w:jc w:val="center"/>
        <w:rPr>
          <w:rFonts w:eastAsia="Times New Roman" w:cs="Times New Roman"/>
          <w:sz w:val="32"/>
          <w:szCs w:val="32"/>
          <w:lang w:eastAsia="ru-RU"/>
        </w:rPr>
      </w:pPr>
      <w:r w:rsidRPr="00B22F54">
        <w:rPr>
          <w:rFonts w:eastAsia="Times New Roman" w:cs="Times New Roman"/>
          <w:bCs/>
          <w:sz w:val="32"/>
          <w:szCs w:val="32"/>
          <w:lang w:eastAsia="ru-RU"/>
        </w:rPr>
        <w:lastRenderedPageBreak/>
        <w:t>Открытое акционерное общество «Российский институт градостроительства и инвестиционного развития «ГИПРОГОР»</w:t>
      </w:r>
    </w:p>
    <w:p w:rsidR="00CC5A86" w:rsidRPr="00B22F54" w:rsidRDefault="00CC5A86" w:rsidP="00CC5A86">
      <w:pPr>
        <w:widowControl w:val="0"/>
        <w:suppressAutoHyphens/>
        <w:autoSpaceDE w:val="0"/>
        <w:autoSpaceDN w:val="0"/>
        <w:adjustRightInd w:val="0"/>
        <w:spacing w:before="200" w:after="120" w:line="240" w:lineRule="auto"/>
        <w:ind w:right="-2" w:firstLine="0"/>
        <w:jc w:val="right"/>
        <w:rPr>
          <w:rFonts w:eastAsia="Times New Roman" w:cs="Times New Roman"/>
          <w:sz w:val="17"/>
          <w:szCs w:val="24"/>
          <w:lang w:eastAsia="ru-RU"/>
        </w:rPr>
      </w:pPr>
      <w:r w:rsidRPr="00B22F54">
        <w:rPr>
          <w:rFonts w:ascii="Calibri" w:eastAsia="Calibri" w:hAnsi="Calibri" w:cs="Times New Roman"/>
          <w:noProof/>
          <w:sz w:val="22"/>
          <w:lang w:eastAsia="ru-RU"/>
        </w:rPr>
        <mc:AlternateContent>
          <mc:Choice Requires="wps">
            <w:drawing>
              <wp:anchor distT="4294967294" distB="4294967294" distL="114300" distR="114300" simplePos="0" relativeHeight="251659264" behindDoc="0" locked="0" layoutInCell="0" allowOverlap="1" wp14:anchorId="35646E54" wp14:editId="68E94A1B">
                <wp:simplePos x="0" y="0"/>
                <wp:positionH relativeFrom="column">
                  <wp:posOffset>-396875</wp:posOffset>
                </wp:positionH>
                <wp:positionV relativeFrom="paragraph">
                  <wp:posOffset>67310</wp:posOffset>
                </wp:positionV>
                <wp:extent cx="6400800" cy="0"/>
                <wp:effectExtent l="0" t="19050" r="19050" b="19050"/>
                <wp:wrapNone/>
                <wp:docPr id="1"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BA352" id="Прямая соединительная линия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" o:allowincell="f" strokeweight="2.25pt"/>
            </w:pict>
          </mc:Fallback>
        </mc:AlternateContent>
      </w:r>
      <w:r w:rsidRPr="00B22F54">
        <w:rPr>
          <w:rFonts w:ascii="Calibri" w:eastAsia="Calibri" w:hAnsi="Calibri" w:cs="Times New Roman"/>
          <w:noProof/>
          <w:sz w:val="22"/>
          <w:lang w:eastAsia="ru-RU"/>
        </w:rPr>
        <w:drawing>
          <wp:anchor distT="0" distB="0" distL="114300" distR="114300" simplePos="0" relativeHeight="251663360" behindDoc="1" locked="0" layoutInCell="1" allowOverlap="0" wp14:anchorId="58CCD37C" wp14:editId="44DA288B">
            <wp:simplePos x="0" y="0"/>
            <wp:positionH relativeFrom="column">
              <wp:posOffset>2396490</wp:posOffset>
            </wp:positionH>
            <wp:positionV relativeFrom="paragraph">
              <wp:posOffset>135255</wp:posOffset>
            </wp:positionV>
            <wp:extent cx="1324610" cy="389890"/>
            <wp:effectExtent l="0" t="0" r="8890" b="0"/>
            <wp:wrapTight wrapText="bothSides">
              <wp:wrapPolygon edited="0">
                <wp:start x="0" y="0"/>
                <wp:lineTo x="0" y="20052"/>
                <wp:lineTo x="21434" y="20052"/>
                <wp:lineTo x="21434" y="0"/>
                <wp:lineTo x="0" y="0"/>
              </wp:wrapPolygon>
            </wp:wrapTight>
            <wp:docPr id="5" name="Рисунок 20"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Рис1копиров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389890"/>
                    </a:xfrm>
                    <a:prstGeom prst="rect">
                      <a:avLst/>
                    </a:prstGeom>
                    <a:solidFill>
                      <a:srgbClr val="993300"/>
                    </a:solidFill>
                  </pic:spPr>
                </pic:pic>
              </a:graphicData>
            </a:graphic>
            <wp14:sizeRelH relativeFrom="page">
              <wp14:pctWidth>0</wp14:pctWidth>
            </wp14:sizeRelH>
            <wp14:sizeRelV relativeFrom="page">
              <wp14:pctHeight>0</wp14:pctHeight>
            </wp14:sizeRelV>
          </wp:anchor>
        </w:drawing>
      </w:r>
    </w:p>
    <w:p w:rsidR="00CC5A86" w:rsidRPr="00B22F54" w:rsidRDefault="00CC5A86" w:rsidP="00CC5A86">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bCs/>
          <w:szCs w:val="26"/>
          <w:lang w:eastAsia="ru-RU"/>
        </w:rPr>
      </w:pP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bookmarkStart w:id="3" w:name="_Hlk41996465"/>
      <w:r w:rsidRPr="00B22F54">
        <w:rPr>
          <w:rFonts w:eastAsia="Times New Roman" w:cs="Times New Roman"/>
          <w:b/>
          <w:bCs/>
          <w:szCs w:val="26"/>
          <w:lang w:eastAsia="ru-RU"/>
        </w:rPr>
        <w:t xml:space="preserve">Заказчик: </w:t>
      </w:r>
      <w:r w:rsidRPr="00B22F54">
        <w:rPr>
          <w:rFonts w:eastAsia="Times New Roman" w:cs="Times New Roman"/>
          <w:szCs w:val="26"/>
          <w:lang w:eastAsia="ar-SA"/>
        </w:rPr>
        <w:t xml:space="preserve">Администрация Дубовского </w:t>
      </w:r>
    </w:p>
    <w:p w:rsidR="00616CB9" w:rsidRPr="00B22F54" w:rsidRDefault="00616CB9" w:rsidP="00616CB9">
      <w:pPr>
        <w:widowControl w:val="0"/>
        <w:suppressAutoHyphens/>
        <w:autoSpaceDE w:val="0"/>
        <w:autoSpaceDN w:val="0"/>
        <w:adjustRightInd w:val="0"/>
        <w:spacing w:line="240" w:lineRule="auto"/>
        <w:ind w:left="2832" w:firstLine="1134"/>
        <w:jc w:val="right"/>
        <w:rPr>
          <w:rFonts w:eastAsia="Times New Roman" w:cs="Times New Roman"/>
          <w:szCs w:val="26"/>
          <w:lang w:eastAsia="ar-SA"/>
        </w:rPr>
      </w:pPr>
      <w:r w:rsidRPr="00B22F54">
        <w:rPr>
          <w:rFonts w:eastAsia="Times New Roman" w:cs="Times New Roman"/>
          <w:szCs w:val="26"/>
          <w:lang w:eastAsia="ar-SA"/>
        </w:rPr>
        <w:t>района Ростовской области</w:t>
      </w:r>
    </w:p>
    <w:p w:rsidR="00616CB9" w:rsidRPr="00B22F54" w:rsidRDefault="00616CB9" w:rsidP="00616CB9">
      <w:pPr>
        <w:widowControl w:val="0"/>
        <w:suppressAutoHyphens/>
        <w:autoSpaceDE w:val="0"/>
        <w:autoSpaceDN w:val="0"/>
        <w:adjustRightInd w:val="0"/>
        <w:spacing w:line="240" w:lineRule="auto"/>
        <w:ind w:firstLine="0"/>
        <w:jc w:val="right"/>
        <w:rPr>
          <w:rFonts w:ascii="Calibri" w:eastAsia="Times New Roman" w:hAnsi="Calibri" w:cs="Times New Roman"/>
          <w:sz w:val="24"/>
          <w:szCs w:val="24"/>
          <w:lang w:eastAsia="ru-RU"/>
        </w:rPr>
      </w:pPr>
    </w:p>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b/>
          <w:szCs w:val="26"/>
          <w:lang w:eastAsia="ar-SA"/>
        </w:rPr>
      </w:pPr>
      <w:r w:rsidRPr="00B22F54">
        <w:rPr>
          <w:rFonts w:eastAsia="Times New Roman" w:cs="Times New Roman"/>
          <w:b/>
          <w:szCs w:val="26"/>
          <w:lang w:eastAsia="ar-SA"/>
        </w:rPr>
        <w:t>Муниципальный контракт:</w:t>
      </w:r>
    </w:p>
    <w:p w:rsidR="00616CB9" w:rsidRPr="00B22F54" w:rsidRDefault="00616CB9" w:rsidP="00616CB9">
      <w:pPr>
        <w:widowControl w:val="0"/>
        <w:autoSpaceDE w:val="0"/>
        <w:autoSpaceDN w:val="0"/>
        <w:adjustRightInd w:val="0"/>
        <w:spacing w:line="240" w:lineRule="auto"/>
        <w:ind w:firstLine="0"/>
        <w:jc w:val="right"/>
        <w:rPr>
          <w:rFonts w:eastAsia="Times New Roman" w:cs="Times New Roman"/>
          <w:iCs/>
          <w:szCs w:val="26"/>
          <w:lang w:eastAsia="ru-RU"/>
        </w:rPr>
      </w:pPr>
      <w:r w:rsidRPr="00B22F54">
        <w:rPr>
          <w:rFonts w:eastAsia="Times New Roman" w:cs="Times New Roman"/>
          <w:szCs w:val="26"/>
          <w:lang w:eastAsia="ar-SA"/>
        </w:rPr>
        <w:t xml:space="preserve">№ </w:t>
      </w:r>
      <w:r w:rsidRPr="00B22F54">
        <w:rPr>
          <w:rFonts w:eastAsia="Calibri" w:cs="Times New Roman"/>
          <w:bCs/>
          <w:color w:val="000000"/>
          <w:szCs w:val="26"/>
        </w:rPr>
        <w:t xml:space="preserve">0158300052120000010-81 </w:t>
      </w:r>
      <w:r w:rsidRPr="00B22F54">
        <w:rPr>
          <w:rFonts w:eastAsia="Times New Roman" w:cs="Times New Roman"/>
          <w:szCs w:val="26"/>
          <w:lang w:eastAsia="ar-SA"/>
        </w:rPr>
        <w:t xml:space="preserve">от </w:t>
      </w:r>
      <w:r w:rsidRPr="00B22F54">
        <w:rPr>
          <w:rFonts w:eastAsia="Calibri" w:cs="Times New Roman"/>
          <w:color w:val="000000"/>
          <w:szCs w:val="26"/>
        </w:rPr>
        <w:t>06 мая 2020 г.</w:t>
      </w:r>
    </w:p>
    <w:bookmarkEnd w:id="3"/>
    <w:p w:rsidR="00616CB9" w:rsidRPr="00B22F54" w:rsidRDefault="00616CB9" w:rsidP="00616CB9">
      <w:pPr>
        <w:widowControl w:val="0"/>
        <w:suppressAutoHyphens/>
        <w:autoSpaceDE w:val="0"/>
        <w:autoSpaceDN w:val="0"/>
        <w:adjustRightInd w:val="0"/>
        <w:spacing w:line="240" w:lineRule="auto"/>
        <w:ind w:firstLine="0"/>
        <w:jc w:val="right"/>
        <w:rPr>
          <w:rFonts w:eastAsia="Times New Roman" w:cs="Times New Roman"/>
          <w:iCs/>
          <w:sz w:val="28"/>
          <w:szCs w:val="28"/>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b/>
          <w:iCs/>
          <w:sz w:val="28"/>
          <w:szCs w:val="28"/>
          <w:lang w:eastAsia="ru-RU"/>
        </w:rPr>
      </w:pPr>
    </w:p>
    <w:p w:rsidR="00616CB9" w:rsidRPr="00B22F54" w:rsidRDefault="00616CB9" w:rsidP="00616CB9">
      <w:pPr>
        <w:spacing w:line="211" w:lineRule="auto"/>
        <w:ind w:firstLine="0"/>
        <w:jc w:val="center"/>
        <w:rPr>
          <w:rFonts w:ascii="Times New Roman Полужирный" w:eastAsia="Calibri" w:hAnsi="Times New Roman Полужирный" w:cs="Times New Roman"/>
          <w:b/>
          <w:spacing w:val="-8"/>
          <w:sz w:val="40"/>
          <w:szCs w:val="40"/>
        </w:rPr>
      </w:pPr>
      <w:bookmarkStart w:id="4" w:name="_Hlk41996486"/>
      <w:r w:rsidRPr="00B22F54">
        <w:rPr>
          <w:rFonts w:ascii="Times New Roman Полужирный" w:eastAsia="Times New Roman" w:hAnsi="Times New Roman Полужирный" w:cs="Calibri"/>
          <w:b/>
          <w:spacing w:val="-8"/>
          <w:sz w:val="40"/>
          <w:szCs w:val="40"/>
          <w:lang w:eastAsia="ru-RU"/>
        </w:rPr>
        <w:t xml:space="preserve">Проект внесения изменений в генеральные планы, правила землепользования и застройки сельских поселений </w:t>
      </w:r>
      <w:r w:rsidRPr="00B22F54">
        <w:rPr>
          <w:rFonts w:ascii="Times New Roman Полужирный" w:eastAsia="Calibri" w:hAnsi="Times New Roman Полужирный" w:cs="Times New Roman"/>
          <w:b/>
          <w:spacing w:val="-8"/>
          <w:sz w:val="40"/>
          <w:szCs w:val="40"/>
        </w:rPr>
        <w:t xml:space="preserve">Дубовского района </w:t>
      </w:r>
    </w:p>
    <w:p w:rsidR="00616CB9" w:rsidRPr="00B22F54" w:rsidRDefault="00616CB9" w:rsidP="00892A43">
      <w:pPr>
        <w:spacing w:line="240" w:lineRule="auto"/>
        <w:ind w:firstLine="0"/>
        <w:jc w:val="center"/>
        <w:rPr>
          <w:rFonts w:asciiTheme="minorHAnsi" w:eastAsia="Times New Roman" w:hAnsiTheme="minorHAnsi" w:cs="Calibri"/>
          <w:b/>
          <w:spacing w:val="-8"/>
          <w:sz w:val="40"/>
          <w:szCs w:val="40"/>
          <w:lang w:eastAsia="ru-RU"/>
        </w:rPr>
      </w:pPr>
      <w:r w:rsidRPr="00B22F54">
        <w:rPr>
          <w:rFonts w:ascii="Times New Roman Полужирный" w:eastAsia="Times New Roman" w:hAnsi="Times New Roman Полужирный" w:cs="Calibri"/>
          <w:b/>
          <w:spacing w:val="-8"/>
          <w:sz w:val="40"/>
          <w:szCs w:val="40"/>
          <w:lang w:eastAsia="ru-RU"/>
        </w:rPr>
        <w:t>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w:t>
      </w:r>
      <w:bookmarkEnd w:id="4"/>
    </w:p>
    <w:p w:rsidR="004A7916" w:rsidRPr="00B22F54" w:rsidRDefault="004A7916" w:rsidP="00616CB9">
      <w:pPr>
        <w:spacing w:line="240" w:lineRule="auto"/>
        <w:ind w:firstLine="358"/>
        <w:jc w:val="center"/>
        <w:rPr>
          <w:rFonts w:eastAsia="Times New Roman" w:cs="Times New Roman"/>
          <w:b/>
          <w:bCs/>
          <w:sz w:val="36"/>
          <w:szCs w:val="36"/>
          <w:lang w:eastAsia="ru-RU"/>
        </w:rPr>
      </w:pPr>
    </w:p>
    <w:p w:rsidR="004A7916" w:rsidRPr="00B22F54" w:rsidRDefault="004A7916" w:rsidP="004A7916">
      <w:pPr>
        <w:spacing w:line="240" w:lineRule="auto"/>
        <w:ind w:firstLine="358"/>
        <w:jc w:val="center"/>
        <w:rPr>
          <w:rFonts w:eastAsia="Times New Roman" w:cs="Times New Roman"/>
          <w:b/>
          <w:bCs/>
          <w:sz w:val="36"/>
          <w:szCs w:val="36"/>
          <w:lang w:eastAsia="ru-RU"/>
        </w:rPr>
      </w:pPr>
      <w:r w:rsidRPr="00B22F54">
        <w:rPr>
          <w:rFonts w:eastAsia="Times New Roman" w:cs="Times New Roman"/>
          <w:b/>
          <w:bCs/>
          <w:sz w:val="36"/>
          <w:szCs w:val="36"/>
          <w:lang w:eastAsia="ru-RU"/>
        </w:rPr>
        <w:t xml:space="preserve">3 ЭТАП. </w:t>
      </w:r>
    </w:p>
    <w:p w:rsidR="004A7916" w:rsidRPr="00B22F54" w:rsidRDefault="004A7916" w:rsidP="004A7916">
      <w:pPr>
        <w:spacing w:line="240" w:lineRule="auto"/>
        <w:ind w:firstLine="358"/>
        <w:jc w:val="center"/>
        <w:rPr>
          <w:rFonts w:eastAsia="Times New Roman" w:cs="Times New Roman"/>
          <w:b/>
          <w:bCs/>
          <w:sz w:val="32"/>
          <w:szCs w:val="32"/>
          <w:lang w:eastAsia="ru-RU"/>
        </w:rPr>
      </w:pPr>
      <w:r w:rsidRPr="00B22F54">
        <w:rPr>
          <w:rFonts w:eastAsia="Times New Roman" w:cs="Times New Roman"/>
          <w:b/>
          <w:bCs/>
          <w:sz w:val="32"/>
          <w:szCs w:val="32"/>
          <w:lang w:eastAsia="ru-RU"/>
        </w:rPr>
        <w:t>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p w:rsidR="004A7916" w:rsidRPr="00B22F54" w:rsidRDefault="004A7916" w:rsidP="004A7916">
      <w:pPr>
        <w:widowControl w:val="0"/>
        <w:suppressAutoHyphens/>
        <w:autoSpaceDE w:val="0"/>
        <w:autoSpaceDN w:val="0"/>
        <w:adjustRightInd w:val="0"/>
        <w:spacing w:line="240" w:lineRule="auto"/>
        <w:ind w:firstLine="0"/>
        <w:jc w:val="left"/>
        <w:rPr>
          <w:rFonts w:eastAsia="Times New Roman" w:cs="Times New Roman"/>
          <w:szCs w:val="26"/>
          <w:lang w:eastAsia="ru-RU"/>
        </w:rPr>
      </w:pPr>
    </w:p>
    <w:p w:rsidR="004A7916" w:rsidRPr="00B22F54" w:rsidRDefault="004A7916" w:rsidP="004A7916">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p>
    <w:p w:rsidR="00616CB9" w:rsidRPr="00B22F54" w:rsidRDefault="004A7916" w:rsidP="004A7916">
      <w:pPr>
        <w:widowControl w:val="0"/>
        <w:suppressAutoHyphens/>
        <w:autoSpaceDE w:val="0"/>
        <w:autoSpaceDN w:val="0"/>
        <w:adjustRightInd w:val="0"/>
        <w:spacing w:line="240" w:lineRule="auto"/>
        <w:ind w:firstLine="0"/>
        <w:jc w:val="center"/>
        <w:rPr>
          <w:rFonts w:eastAsia="Times New Roman" w:cs="Times New Roman"/>
          <w:b/>
          <w:bCs/>
          <w:sz w:val="40"/>
          <w:szCs w:val="40"/>
          <w:lang w:eastAsia="ru-RU"/>
        </w:rPr>
      </w:pPr>
      <w:r w:rsidRPr="00B22F54">
        <w:rPr>
          <w:rFonts w:eastAsia="Times New Roman" w:cs="Times New Roman"/>
          <w:b/>
          <w:bCs/>
          <w:sz w:val="40"/>
          <w:szCs w:val="40"/>
          <w:lang w:eastAsia="ru-RU"/>
        </w:rPr>
        <w:t>Том 3 Книга 1</w:t>
      </w:r>
      <w:r w:rsidR="005B5441">
        <w:rPr>
          <w:rFonts w:eastAsia="Times New Roman" w:cs="Times New Roman"/>
          <w:b/>
          <w:bCs/>
          <w:sz w:val="40"/>
          <w:szCs w:val="40"/>
          <w:lang w:eastAsia="ru-RU"/>
        </w:rPr>
        <w:t>3</w:t>
      </w:r>
      <w:r w:rsidRPr="00B22F54">
        <w:rPr>
          <w:rFonts w:eastAsia="Times New Roman" w:cs="Times New Roman"/>
          <w:b/>
          <w:bCs/>
          <w:sz w:val="40"/>
          <w:szCs w:val="40"/>
          <w:lang w:eastAsia="ru-RU"/>
        </w:rPr>
        <w:t>.1 Правила землепользования и застройки (корректировка). МО «</w:t>
      </w:r>
      <w:r w:rsidR="005B5441">
        <w:rPr>
          <w:rFonts w:eastAsia="Times New Roman" w:cs="Times New Roman"/>
          <w:b/>
          <w:bCs/>
          <w:sz w:val="40"/>
          <w:szCs w:val="40"/>
          <w:lang w:eastAsia="ru-RU"/>
        </w:rPr>
        <w:t>Семичанск</w:t>
      </w:r>
      <w:r w:rsidRPr="00B22F54">
        <w:rPr>
          <w:rFonts w:eastAsia="Times New Roman" w:cs="Times New Roman"/>
          <w:b/>
          <w:bCs/>
          <w:sz w:val="40"/>
          <w:szCs w:val="40"/>
          <w:lang w:eastAsia="ru-RU"/>
        </w:rPr>
        <w:t>ое сельское поселение» Дубовского района</w:t>
      </w: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892A43" w:rsidRPr="00B22F54" w:rsidRDefault="00892A43"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616CB9" w:rsidRPr="00B22F54" w:rsidRDefault="00616CB9" w:rsidP="00616CB9">
      <w:pPr>
        <w:widowControl w:val="0"/>
        <w:suppressAutoHyphens/>
        <w:autoSpaceDE w:val="0"/>
        <w:autoSpaceDN w:val="0"/>
        <w:adjustRightInd w:val="0"/>
        <w:spacing w:line="240" w:lineRule="auto"/>
        <w:ind w:firstLine="0"/>
        <w:jc w:val="center"/>
        <w:rPr>
          <w:rFonts w:eastAsia="Times New Roman" w:cs="Times New Roman"/>
          <w:szCs w:val="26"/>
          <w:lang w:eastAsia="ru-RU"/>
        </w:rPr>
      </w:pP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Cs w:val="26"/>
          <w:lang w:eastAsia="ru-RU"/>
        </w:rPr>
      </w:pPr>
      <w:r w:rsidRPr="00B22F54">
        <w:rPr>
          <w:rFonts w:ascii="Calibri" w:eastAsia="Calibri" w:hAnsi="Calibri" w:cs="Times New Roman"/>
          <w:b/>
          <w:noProof/>
          <w:sz w:val="40"/>
          <w:szCs w:val="40"/>
          <w:lang w:eastAsia="ru-RU"/>
        </w:rPr>
        <w:drawing>
          <wp:anchor distT="0" distB="0" distL="114300" distR="114300" simplePos="0" relativeHeight="251664384" behindDoc="1" locked="0" layoutInCell="1" allowOverlap="1" wp14:anchorId="005236F0" wp14:editId="6D1251E1">
            <wp:simplePos x="0" y="0"/>
            <wp:positionH relativeFrom="margin">
              <wp:posOffset>2440305</wp:posOffset>
            </wp:positionH>
            <wp:positionV relativeFrom="paragraph">
              <wp:posOffset>9525</wp:posOffset>
            </wp:positionV>
            <wp:extent cx="1066800" cy="876300"/>
            <wp:effectExtent l="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76300"/>
                    </a:xfrm>
                    <a:prstGeom prst="rect">
                      <a:avLst/>
                    </a:prstGeom>
                    <a:noFill/>
                  </pic:spPr>
                </pic:pic>
              </a:graphicData>
            </a:graphic>
            <wp14:sizeRelH relativeFrom="page">
              <wp14:pctWidth>0</wp14:pctWidth>
            </wp14:sizeRelH>
            <wp14:sizeRelV relativeFrom="page">
              <wp14:pctHeight>0</wp14:pctHeight>
            </wp14:sizeRelV>
          </wp:anchor>
        </w:drawing>
      </w: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Cs w:val="26"/>
          <w:lang w:eastAsia="ru-RU"/>
        </w:rPr>
      </w:pP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r w:rsidRPr="00B22F54">
        <w:rPr>
          <w:rFonts w:eastAsia="Times New Roman" w:cs="Times New Roman"/>
          <w:sz w:val="28"/>
          <w:szCs w:val="28"/>
          <w:lang w:eastAsia="ru-RU"/>
        </w:rPr>
        <w:t xml:space="preserve">Заместитель </w:t>
      </w: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r w:rsidRPr="00B22F54">
        <w:rPr>
          <w:rFonts w:ascii="Calibri" w:eastAsia="Calibri" w:hAnsi="Calibri" w:cs="Times New Roman"/>
          <w:noProof/>
          <w:sz w:val="22"/>
          <w:lang w:eastAsia="ru-RU"/>
        </w:rPr>
        <w:drawing>
          <wp:anchor distT="0" distB="0" distL="114300" distR="114300" simplePos="0" relativeHeight="251665408" behindDoc="1" locked="0" layoutInCell="1" allowOverlap="1" wp14:anchorId="72DC0385" wp14:editId="7D800B5C">
            <wp:simplePos x="0" y="0"/>
            <wp:positionH relativeFrom="column">
              <wp:posOffset>2510155</wp:posOffset>
            </wp:positionH>
            <wp:positionV relativeFrom="paragraph">
              <wp:posOffset>117475</wp:posOffset>
            </wp:positionV>
            <wp:extent cx="1702435" cy="850900"/>
            <wp:effectExtent l="0" t="0" r="0" b="0"/>
            <wp:wrapNone/>
            <wp:docPr id="7" name="Рисунок 21" descr="Ди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Ди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2435" cy="850900"/>
                    </a:xfrm>
                    <a:prstGeom prst="rect">
                      <a:avLst/>
                    </a:prstGeom>
                    <a:noFill/>
                  </pic:spPr>
                </pic:pic>
              </a:graphicData>
            </a:graphic>
            <wp14:sizeRelH relativeFrom="page">
              <wp14:pctWidth>0</wp14:pctWidth>
            </wp14:sizeRelH>
            <wp14:sizeRelV relativeFrom="page">
              <wp14:pctHeight>0</wp14:pctHeight>
            </wp14:sizeRelV>
          </wp:anchor>
        </w:drawing>
      </w:r>
      <w:r w:rsidRPr="00B22F54">
        <w:rPr>
          <w:rFonts w:eastAsia="Times New Roman" w:cs="Times New Roman"/>
          <w:sz w:val="28"/>
          <w:szCs w:val="28"/>
          <w:lang w:eastAsia="ru-RU"/>
        </w:rPr>
        <w:t>Генерального директора                                                            С.И. Бычков</w:t>
      </w: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sz w:val="28"/>
          <w:szCs w:val="28"/>
          <w:lang w:eastAsia="ru-RU"/>
        </w:rPr>
      </w:pPr>
    </w:p>
    <w:p w:rsidR="00CC5A86" w:rsidRPr="00B22F54" w:rsidRDefault="00CC5A86" w:rsidP="00CC5A86">
      <w:pPr>
        <w:widowControl w:val="0"/>
        <w:suppressAutoHyphens/>
        <w:autoSpaceDE w:val="0"/>
        <w:autoSpaceDN w:val="0"/>
        <w:adjustRightInd w:val="0"/>
        <w:spacing w:line="240" w:lineRule="auto"/>
        <w:ind w:firstLine="0"/>
        <w:rPr>
          <w:rFonts w:eastAsia="Times New Roman" w:cs="Times New Roman"/>
          <w:b/>
          <w:szCs w:val="26"/>
          <w:lang w:eastAsia="ru-RU"/>
        </w:rPr>
      </w:pPr>
      <w:r w:rsidRPr="00B22F54">
        <w:rPr>
          <w:rFonts w:eastAsia="Times New Roman" w:cs="Times New Roman"/>
          <w:sz w:val="28"/>
          <w:szCs w:val="28"/>
          <w:lang w:eastAsia="ru-RU"/>
        </w:rPr>
        <w:t>Руководитель проекта                                                         Д.С. Татарников</w:t>
      </w:r>
    </w:p>
    <w:p w:rsidR="000932F1" w:rsidRPr="00B22F54" w:rsidRDefault="000932F1">
      <w:pPr>
        <w:spacing w:after="160" w:line="259" w:lineRule="auto"/>
        <w:ind w:firstLine="0"/>
        <w:jc w:val="left"/>
      </w:pPr>
      <w:r w:rsidRPr="00B22F54">
        <w:br w:type="page"/>
      </w:r>
    </w:p>
    <w:p w:rsidR="00616CB9" w:rsidRPr="00B22F54" w:rsidRDefault="00AE4165" w:rsidP="00616CB9">
      <w:pPr>
        <w:ind w:firstLine="0"/>
        <w:jc w:val="center"/>
      </w:pPr>
      <w:r w:rsidRPr="00B22F54">
        <w:lastRenderedPageBreak/>
        <w:t>С</w:t>
      </w:r>
      <w:r w:rsidR="00616CB9" w:rsidRPr="00B22F54">
        <w:t>ОСТАВ ПРОЕКТА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8675"/>
        <w:gridCol w:w="1157"/>
      </w:tblGrid>
      <w:tr w:rsidR="00616CB9" w:rsidRPr="00B22F54" w:rsidTr="00616CB9">
        <w:trPr>
          <w:trHeight w:val="233"/>
          <w:jc w:val="center"/>
        </w:trPr>
        <w:tc>
          <w:tcPr>
            <w:tcW w:w="653" w:type="dxa"/>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 xml:space="preserve">Состав материалов 2 этапа. Проведение работ по подготовке проекта внесения изменений в генеральные планы поселений </w:t>
            </w:r>
            <w:r w:rsidRPr="00B22F54">
              <w:rPr>
                <w:rFonts w:eastAsia="Times New Roman" w:cs="Times New Roman"/>
                <w:b/>
                <w:bCs/>
                <w:sz w:val="22"/>
                <w:lang w:eastAsia="ar-SA"/>
              </w:rPr>
              <w:t>Дубовского района</w:t>
            </w:r>
            <w:r w:rsidRPr="00B22F54">
              <w:rPr>
                <w:rFonts w:eastAsia="Times New Roman" w:cs="Times New Roman"/>
                <w:b/>
                <w:sz w:val="24"/>
                <w:szCs w:val="24"/>
                <w:lang w:eastAsia="ru-RU"/>
              </w:rPr>
              <w:t xml:space="preserve"> Ростовской области</w:t>
            </w:r>
          </w:p>
        </w:tc>
        <w:tc>
          <w:tcPr>
            <w:tcW w:w="1157" w:type="dxa"/>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616CB9">
        <w:trPr>
          <w:trHeight w:val="233"/>
          <w:jc w:val="center"/>
        </w:trPr>
        <w:tc>
          <w:tcPr>
            <w:tcW w:w="653" w:type="dxa"/>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w:t>
            </w:r>
          </w:p>
        </w:tc>
        <w:tc>
          <w:tcPr>
            <w:tcW w:w="8675"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Название чертежа(документа)</w:t>
            </w:r>
          </w:p>
        </w:tc>
        <w:tc>
          <w:tcPr>
            <w:tcW w:w="1157"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Формат, гриф</w:t>
            </w:r>
          </w:p>
        </w:tc>
      </w:tr>
      <w:tr w:rsidR="00616CB9" w:rsidRPr="00B22F54" w:rsidTr="00616CB9">
        <w:trPr>
          <w:trHeight w:val="233"/>
          <w:jc w:val="center"/>
        </w:trPr>
        <w:tc>
          <w:tcPr>
            <w:tcW w:w="653" w:type="dxa"/>
            <w:tcBorders>
              <w:bottom w:val="single" w:sz="4" w:space="0" w:color="auto"/>
            </w:tcBorders>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bottom w:val="single" w:sz="4" w:space="0" w:color="auto"/>
            </w:tcBorders>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Положение о территориальном планировании (корректировка). Материалы по обоснованию (описанием вносимых изменений с обоснованием)</w:t>
            </w:r>
          </w:p>
        </w:tc>
        <w:tc>
          <w:tcPr>
            <w:tcW w:w="1157" w:type="dxa"/>
            <w:tcBorders>
              <w:bottom w:val="single" w:sz="4" w:space="0" w:color="auto"/>
            </w:tcBorders>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616CB9">
        <w:trPr>
          <w:trHeight w:val="136"/>
          <w:jc w:val="center"/>
        </w:trPr>
        <w:tc>
          <w:tcPr>
            <w:tcW w:w="653" w:type="dxa"/>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shd w:val="clear" w:color="auto" w:fill="B8CCE4"/>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«Андреевское сельское поселение» Дубовского района</w:t>
            </w:r>
          </w:p>
        </w:tc>
        <w:tc>
          <w:tcPr>
            <w:tcW w:w="1157" w:type="dxa"/>
            <w:shd w:val="clear" w:color="auto" w:fill="B8CCE4"/>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616CB9">
        <w:trPr>
          <w:trHeight w:val="51"/>
          <w:jc w:val="center"/>
        </w:trPr>
        <w:tc>
          <w:tcPr>
            <w:tcW w:w="10485"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Текстовые материалы</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 Положение о территориальном планировании (корректировка). МО «Андреевское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 Карта планируемого размещения объектов местного значения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 Карта границ населенных пунктов, входящих в состав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 Карта функциональных зон МО «Андреевское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1.5. Карта планируемого размещения объектов местного значения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after="160" w:line="259" w:lineRule="auto"/>
              <w:ind w:firstLine="0"/>
              <w:jc w:val="center"/>
              <w:rPr>
                <w:rFonts w:ascii="Calibri" w:eastAsia="Calibri" w:hAnsi="Calibri" w:cs="Times New Roman"/>
                <w:sz w:val="22"/>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1.6. Карта границ населенных пунктов, входящих в состав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after="160" w:line="259" w:lineRule="auto"/>
              <w:ind w:firstLine="0"/>
              <w:jc w:val="center"/>
              <w:rPr>
                <w:rFonts w:ascii="Calibri" w:eastAsia="Calibri" w:hAnsi="Calibri" w:cs="Times New Roman"/>
                <w:sz w:val="22"/>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1.7. Карта функциональных зон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after="160" w:line="259" w:lineRule="auto"/>
              <w:ind w:firstLine="0"/>
              <w:jc w:val="center"/>
              <w:rPr>
                <w:rFonts w:ascii="Calibri" w:eastAsia="Calibri" w:hAnsi="Calibri" w:cs="Times New Roman"/>
                <w:sz w:val="22"/>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1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«Андреевское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1.4. Карта современного использования территории МО «Андреевское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1.8. Карта современного использования территории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МО «Барабанщиковское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1. Книга 2 Положение о территориальном планировании (корректировка).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2.1. Карта планируемого размещения объектов местного значения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2.2. Карта границ населенных пунктов, входящих в состав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2.3. Карта функциональных зон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2.5. Карта планируемого размещения объектов местного значения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2.6. Карта границ населенных пунктов, входящих в состав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2.7. Карта функциональных зон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2. Книга 2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2.4. Карта современного использования территории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ГП 2.8. Карта современного использования территории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«Вербовологовское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left"/>
              <w:rPr>
                <w:rFonts w:eastAsia="Times New Roman" w:cs="Times New Roman"/>
                <w:bCs/>
                <w:sz w:val="24"/>
                <w:szCs w:val="24"/>
                <w:lang w:eastAsia="ar-SA"/>
              </w:rPr>
            </w:pPr>
            <w:r w:rsidRPr="00B22F54">
              <w:rPr>
                <w:rFonts w:eastAsia="Times New Roman" w:cs="Times New Roman"/>
                <w:bCs/>
                <w:sz w:val="24"/>
                <w:szCs w:val="24"/>
                <w:lang w:eastAsia="ar-SA"/>
              </w:rPr>
              <w:t>Том 1. Книга 3 Положение о территориальном планировании (корректировка). МО «Вербовологовское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3.1. Карта планируемого размещения объектов местного значения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3.2. Карта границ населенных пунктов, входящих в состав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3.3 Карта функциональных зон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3.5. Карта планируемого размещения объектов местного значения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3.6. Карта границ населенных пунктов, входящих в состав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3.7 Карта функциональных зон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val="en-US"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3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«Вербовологовское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3.4. Карта современного использования территории МО «Вербовологовское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3.8. Карта современного использования территории МО «Вербовологовское сельское поселение» Дубовского района. Масштаб 1:5 000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val="en-US"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«Веселовское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left"/>
              <w:rPr>
                <w:rFonts w:eastAsia="Times New Roman" w:cs="Times New Roman"/>
                <w:bCs/>
                <w:sz w:val="24"/>
                <w:szCs w:val="24"/>
                <w:lang w:eastAsia="ar-SA"/>
              </w:rPr>
            </w:pPr>
            <w:r w:rsidRPr="00B22F54">
              <w:rPr>
                <w:rFonts w:eastAsia="Times New Roman" w:cs="Times New Roman"/>
                <w:bCs/>
                <w:sz w:val="24"/>
                <w:szCs w:val="24"/>
                <w:lang w:eastAsia="ar-SA"/>
              </w:rPr>
              <w:t>Том 1. Книга 4 Положение о территориальном планировании (корректировка). МО «Веселовское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4.1. Карта планируемого размещения объектов местного значения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4.2. Карта границ населенных пунктов, входящих в состав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4.3. Карта функциональных зон МО «Веселовское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4.5. Карта планируемого размещения объектов местного значения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4.6. Карта границ населенных пунктов, входящих в состав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4.7. Карта функциональных зон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4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«Веселовское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sz w:val="24"/>
                <w:szCs w:val="24"/>
                <w:u w:val="single"/>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4.4. Карта современного использования территории МО «Веселовское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4.8. Карта современного использования территории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«Гуреевское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5 Положение о территориальном планировании (корректировка). МО «Гуреевское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5.1. Карта планируемого размещения объектов местного значения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5.2. Карта границ населенных пунктов, входящих в состав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5.3. Карта функциональных зон МО «Гуреевское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5.5. Карта планируемого размещения объектов местного значения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5.6. Карта границ населенных пунктов, входящих в состав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5.7. Карта функциональных зон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5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«Гуреевское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5.4. Карта современного использования территории МО «Гуреевское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5.8. Карта современного использования территории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«Дубовское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6 Положение о территориальном планировании (корректировка). МО «Дубовское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6.1. Карта планируемого размещения объектов местного значения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6.2. Карта границ населенных пунктов, входящих в состав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6.3. Карта функциональных зон МО «Дубовское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6.5. Карта планируемого размещения объектов местного значения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6.6. Карта границ населенных пунктов, входящих в состав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6.7. Карта функциональных зон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6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«Дубовское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sz w:val="24"/>
                <w:szCs w:val="24"/>
                <w:u w:val="single"/>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6.4. Карта современного использования территории МО «Дубовское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6.8. Карта современного использования территории МО «Дубовское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«Жуковское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7 Положение о территориальном планировании (корректировка). МО «Жуковское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7.1. Карта планируемого размещения объектов местного значения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7.2. Карта границ населенных пунктов, входящих в состав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7.3. Карта функциональных зон МО «Жуковское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7.5. Карта планируемого размещения объектов местного значения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7.6. Карта границ населенных пунктов, входящих в состав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7.7. Карта функциональных зон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7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«Жуковское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7.4. Карта современного использования территории МО «Жуковское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7.8. Карта современного использования территории МО «Жуковское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18"/>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«Комиссаровское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8 Положение о территориальном планировании (корректировка). МО «Комиссаровское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8.1. Карта планируемого размещения объектов местного значения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8.2. Карта границ населенных пунктов, входящих в состав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8.3. Карта функциональных зон МО «Комиссаровское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8.5. Карта планируемого размещения объектов местного значения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8.6. Карта границ населенных пунктов, входящих в состав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8.7. Карта функциональных зон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8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«Комиссаровское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sz w:val="24"/>
                <w:szCs w:val="24"/>
                <w:lang w:eastAsia="ru-RU"/>
              </w:rPr>
              <w:t>Лист ГП 8.4.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«Комиссаровское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8.8.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«Малолученское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9 Положение о территориальном планировании (корректировка). МО «Малолученское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9.1. Карта планируемого размещения объектов местного значения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9.2. Карта границ населенных пунктов, входящих в состав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9.3. Карта функциональных зон МО «Малолученское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9.5. Карта планируемого размещения объектов местного значения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9.6. Карта границ населенных пунктов, входящих в состав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9.7. Карта функциональных зон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2. Книга 9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«Малолученское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9.4. Карта современного использования территории МО «Малолученское сельское поселение» Дубовского района. Масштаб 1:25 000</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4"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4"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9.8. Карта современного использования территории МО «Малолученское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4"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«Мирненское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10 Положение о территориальном планировании (корректировка). МО «Мирненское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10.1. Карта планируемого размещения объектов местного значения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10.2. Карта границ населенных пунктов, входящих в состав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10.3. Карта функциональных зон 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10.5. Карта планируемого размещения объектов местного значения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10.6. Карта границ населенных пунктов, входящих в состав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10.7. Карта функциональных зон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10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«Мирненское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10.4.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«Мирненское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10.8.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«Присальское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11 Положение о территориальном планировании (корректировка). МО «Присальское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11.1. Карта планируемого размещения объектов местного значения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11.2. Карта границ населенных пунктов, входящих в состав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11.3. Карта функциональных зон 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11.5. Карта планируемого размещения объектов местного значения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11.6. Карта границ населенных пунктов, входящих в состав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11.7. Карта функциональных зон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11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«Присальское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11.4.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«Присальское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11.8.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val="en-US"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«Романовское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12 Положение о территориальном планировании (корректировка). МО «Романовское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12.1. Карта планируемого размещения объектов местного значения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12.2. Карта границ населенных пунктов, входящих в состав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12.3. Карта функциональных зон 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12.5. Карта планируемого размещения объектов местного значения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12.6. Карта границ населенных пунктов, входящих в состав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12.7. Карта функциональных зон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12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«Романовское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12.4.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«Романовское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12.8.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4" w:space="0" w:color="auto"/>
            </w:tcBorders>
            <w:shd w:val="clear" w:color="auto" w:fill="B8CCE4"/>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«Семичанское сельское поселение» Дубовского района</w:t>
            </w:r>
          </w:p>
        </w:tc>
        <w:tc>
          <w:tcPr>
            <w:tcW w:w="1157" w:type="dxa"/>
            <w:tcBorders>
              <w:top w:val="single" w:sz="4" w:space="0" w:color="auto"/>
              <w:bottom w:val="single" w:sz="4" w:space="0" w:color="auto"/>
            </w:tcBorders>
            <w:shd w:val="clear" w:color="auto" w:fill="B8CCE4"/>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4"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4"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1. Книга 13 Положение о территориальном планировании (корректировка).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13.1. Карта планируемого размещения объектов местного значения 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13.2. Карта границ населенных пунктов, входящих в состав 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13.3. Карта функциональных зон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13.5. Карта планируемого размещения объектов местного значения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13.6. Карта границ населенных пунктов, входящих в состав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ГП 13.7. Карта функциональных зон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Материалы по обоснованию</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Текстовые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
                <w:bCs/>
                <w:sz w:val="24"/>
                <w:szCs w:val="24"/>
                <w:lang w:eastAsia="ar-SA"/>
              </w:rPr>
            </w:pPr>
            <w:r w:rsidRPr="00B22F54">
              <w:rPr>
                <w:rFonts w:eastAsia="Times New Roman" w:cs="Times New Roman"/>
                <w:bCs/>
                <w:sz w:val="24"/>
                <w:szCs w:val="24"/>
                <w:lang w:eastAsia="ar-SA"/>
              </w:rPr>
              <w:t>Том 2. Книга 13 Пояснительная записка с описанием вносимых изменений в генеральный план поселения, включающую соответствующие обосновывающие материалы, в том числе баланс территорий. МО «Семичанское сельское поселение» Дубовского района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bCs/>
                <w:sz w:val="24"/>
                <w:szCs w:val="24"/>
                <w:lang w:eastAsia="ar-SA"/>
              </w:rPr>
            </w:pPr>
            <w:r w:rsidRPr="00B22F54">
              <w:rPr>
                <w:rFonts w:eastAsia="Times New Roman" w:cs="Times New Roman"/>
                <w:b/>
                <w:bCs/>
                <w:sz w:val="24"/>
                <w:szCs w:val="24"/>
                <w:lang w:eastAsia="ar-SA"/>
              </w:rPr>
              <w:t>Графические материалы</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u w:val="single"/>
                <w:lang w:eastAsia="ar-SA"/>
              </w:rPr>
            </w:pPr>
            <w:r w:rsidRPr="00B22F54">
              <w:rPr>
                <w:rFonts w:eastAsia="Times New Roman" w:cs="Times New Roman"/>
                <w:sz w:val="24"/>
                <w:szCs w:val="24"/>
                <w:lang w:eastAsia="ru-RU"/>
              </w:rPr>
              <w:t>Лист ГП 13.4.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«Семичанское сельское поселение» Дубовского района. Масштаб 1:25 000</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616CB9">
        <w:trPr>
          <w:trHeight w:val="142"/>
          <w:jc w:val="center"/>
        </w:trPr>
        <w:tc>
          <w:tcPr>
            <w:tcW w:w="653"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75" w:type="dxa"/>
            <w:tcBorders>
              <w:top w:val="single" w:sz="6" w:space="0" w:color="auto"/>
              <w:bottom w:val="single" w:sz="6" w:space="0" w:color="auto"/>
            </w:tcBorders>
            <w:shd w:val="clear" w:color="auto" w:fill="auto"/>
            <w:vAlign w:val="center"/>
          </w:tcPr>
          <w:p w:rsidR="00616CB9" w:rsidRPr="00B22F54" w:rsidRDefault="00616CB9" w:rsidP="00616CB9">
            <w:pPr>
              <w:tabs>
                <w:tab w:val="left" w:pos="1335"/>
              </w:tabs>
              <w:snapToGrid w:val="0"/>
              <w:spacing w:line="240" w:lineRule="auto"/>
              <w:ind w:firstLine="0"/>
              <w:rPr>
                <w:rFonts w:eastAsia="Times New Roman" w:cs="Times New Roman"/>
                <w:sz w:val="24"/>
                <w:szCs w:val="24"/>
                <w:lang w:eastAsia="ru-RU"/>
              </w:rPr>
            </w:pPr>
            <w:r w:rsidRPr="00B22F54">
              <w:rPr>
                <w:rFonts w:eastAsia="Times New Roman" w:cs="Times New Roman"/>
                <w:sz w:val="24"/>
                <w:szCs w:val="24"/>
                <w:lang w:eastAsia="ru-RU"/>
              </w:rPr>
              <w:t>Лист ГП 13.8. Карта современного использования территории</w:t>
            </w:r>
            <w:r w:rsidRPr="00B22F54">
              <w:rPr>
                <w:rFonts w:eastAsia="Times New Roman" w:cs="Times New Roman"/>
                <w:bCs/>
                <w:sz w:val="24"/>
                <w:szCs w:val="24"/>
                <w:lang w:eastAsia="ru-RU"/>
              </w:rPr>
              <w:t xml:space="preserve"> </w:t>
            </w:r>
            <w:r w:rsidRPr="00B22F54">
              <w:rPr>
                <w:rFonts w:eastAsia="Times New Roman" w:cs="Times New Roman"/>
                <w:bCs/>
                <w:sz w:val="24"/>
                <w:szCs w:val="24"/>
                <w:lang w:eastAsia="ar-SA"/>
              </w:rPr>
              <w:t>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57"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bl>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p w:rsidR="00616CB9" w:rsidRPr="00B22F54" w:rsidRDefault="00616CB9" w:rsidP="00616CB9">
      <w:pPr>
        <w:spacing w:line="240" w:lineRule="auto"/>
        <w:ind w:firstLine="0"/>
        <w:jc w:val="left"/>
        <w:rPr>
          <w:rFonts w:eastAsia="Times New Roman" w:cs="Times New Roman"/>
          <w:sz w:val="24"/>
          <w:szCs w:val="24"/>
          <w:lang w:eastAsia="ru-RU"/>
        </w:rPr>
      </w:pPr>
    </w:p>
    <w:tbl>
      <w:tblPr>
        <w:tblpPr w:leftFromText="180" w:rightFromText="180" w:vertAnchor="text" w:tblpXSpec="center" w:tblpY="1"/>
        <w:tblOverlap w:val="neve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13"/>
        <w:gridCol w:w="1134"/>
      </w:tblGrid>
      <w:tr w:rsidR="00616CB9" w:rsidRPr="00B22F54" w:rsidTr="0056497A">
        <w:trPr>
          <w:trHeight w:val="233"/>
        </w:trPr>
        <w:tc>
          <w:tcPr>
            <w:tcW w:w="675" w:type="dxa"/>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Состав материалов 3 этапа. Проведение работ по подготовке проекта внесения изменений в правила землепользования и застройки поселений Дубовского района Ростовской области</w:t>
            </w:r>
          </w:p>
        </w:tc>
        <w:tc>
          <w:tcPr>
            <w:tcW w:w="1134" w:type="dxa"/>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56497A">
        <w:trPr>
          <w:trHeight w:val="233"/>
        </w:trPr>
        <w:tc>
          <w:tcPr>
            <w:tcW w:w="675" w:type="dxa"/>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w:t>
            </w:r>
          </w:p>
        </w:tc>
        <w:tc>
          <w:tcPr>
            <w:tcW w:w="8613"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Название чертежа (документа)</w:t>
            </w:r>
          </w:p>
        </w:tc>
        <w:tc>
          <w:tcPr>
            <w:tcW w:w="1134" w:type="dxa"/>
          </w:tcPr>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sz w:val="24"/>
                <w:szCs w:val="24"/>
                <w:lang w:eastAsia="ru-RU"/>
              </w:rPr>
              <w:t>Формат</w:t>
            </w:r>
          </w:p>
        </w:tc>
      </w:tr>
      <w:tr w:rsidR="00616CB9" w:rsidRPr="00B22F54" w:rsidTr="0056497A">
        <w:trPr>
          <w:trHeight w:val="233"/>
        </w:trPr>
        <w:tc>
          <w:tcPr>
            <w:tcW w:w="675" w:type="dxa"/>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 xml:space="preserve">Правила землепользования и застройки поселений </w:t>
            </w:r>
            <w:r w:rsidRPr="00B22F54">
              <w:rPr>
                <w:rFonts w:eastAsia="Times New Roman" w:cs="Times New Roman"/>
                <w:b/>
                <w:sz w:val="24"/>
                <w:szCs w:val="24"/>
                <w:lang w:eastAsia="ru-RU"/>
              </w:rPr>
              <w:t>Дубовского</w:t>
            </w:r>
            <w:r w:rsidRPr="00B22F54">
              <w:rPr>
                <w:rFonts w:eastAsia="Times New Roman" w:cs="Times New Roman"/>
                <w:b/>
                <w:bCs/>
                <w:sz w:val="24"/>
                <w:szCs w:val="24"/>
                <w:lang w:eastAsia="ar-SA"/>
              </w:rPr>
              <w:t xml:space="preserve"> района</w:t>
            </w:r>
          </w:p>
          <w:p w:rsidR="00616CB9" w:rsidRPr="00B22F54" w:rsidRDefault="00616CB9" w:rsidP="00616CB9">
            <w:pPr>
              <w:spacing w:line="240" w:lineRule="auto"/>
              <w:ind w:firstLine="0"/>
              <w:jc w:val="center"/>
              <w:rPr>
                <w:rFonts w:eastAsia="Times New Roman" w:cs="Times New Roman"/>
                <w:b/>
                <w:sz w:val="24"/>
                <w:szCs w:val="24"/>
                <w:lang w:eastAsia="ru-RU"/>
              </w:rPr>
            </w:pPr>
            <w:r w:rsidRPr="00B22F54">
              <w:rPr>
                <w:rFonts w:eastAsia="Times New Roman" w:cs="Times New Roman"/>
                <w:b/>
                <w:bCs/>
                <w:sz w:val="24"/>
                <w:szCs w:val="24"/>
                <w:lang w:eastAsia="ar-SA"/>
              </w:rPr>
              <w:t>(корректировка)</w:t>
            </w:r>
          </w:p>
        </w:tc>
        <w:tc>
          <w:tcPr>
            <w:tcW w:w="1134" w:type="dxa"/>
          </w:tcPr>
          <w:p w:rsidR="00616CB9" w:rsidRPr="00B22F54" w:rsidRDefault="00616CB9" w:rsidP="00616CB9">
            <w:pPr>
              <w:spacing w:line="240" w:lineRule="auto"/>
              <w:ind w:firstLine="0"/>
              <w:jc w:val="center"/>
              <w:rPr>
                <w:rFonts w:eastAsia="Times New Roman" w:cs="Times New Roman"/>
                <w:b/>
                <w:sz w:val="24"/>
                <w:szCs w:val="24"/>
                <w:lang w:eastAsia="ru-RU"/>
              </w:rPr>
            </w:pP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«Андреевское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1.1 Правила землепользования и застройки (корректировка). МО «Андреевское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1.2 Пояснительная записка с описанием вносимых изменений в правила землепользования и застройки. МО «Андреевское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w:t>
            </w:r>
            <w:r w:rsidRPr="00B22F54">
              <w:rPr>
                <w:rFonts w:eastAsia="Times New Roman" w:cs="Times New Roman"/>
                <w:sz w:val="24"/>
                <w:szCs w:val="24"/>
                <w:lang w:val="en-US" w:eastAsia="ru-RU"/>
              </w:rPr>
              <w:t>docx</w:t>
            </w:r>
            <w:r w:rsidRPr="00B22F54">
              <w:rPr>
                <w:rFonts w:eastAsia="Times New Roman" w:cs="Times New Roman"/>
                <w:sz w:val="24"/>
                <w:szCs w:val="24"/>
                <w:lang w:eastAsia="ru-RU"/>
              </w:rPr>
              <w:t>,</w:t>
            </w:r>
          </w:p>
          <w:p w:rsidR="00616CB9" w:rsidRPr="00B22F54" w:rsidRDefault="00616CB9" w:rsidP="00616CB9">
            <w:pPr>
              <w:spacing w:line="240" w:lineRule="auto"/>
              <w:ind w:firstLine="0"/>
              <w:jc w:val="center"/>
              <w:rPr>
                <w:rFonts w:eastAsia="Times New Roman" w:cs="Times New Roman"/>
                <w:sz w:val="24"/>
                <w:szCs w:val="24"/>
                <w:lang w:val="en-US" w:eastAsia="ru-RU"/>
              </w:rPr>
            </w:pPr>
            <w:r w:rsidRPr="00B22F54">
              <w:rPr>
                <w:rFonts w:eastAsia="Times New Roman" w:cs="Times New Roman"/>
                <w:sz w:val="24"/>
                <w:szCs w:val="24"/>
                <w:lang w:eastAsia="ru-RU"/>
              </w:rPr>
              <w:t>*.</w:t>
            </w:r>
            <w:r w:rsidRPr="00B22F54">
              <w:rPr>
                <w:rFonts w:eastAsia="Times New Roman" w:cs="Times New Roman"/>
                <w:sz w:val="24"/>
                <w:szCs w:val="24"/>
                <w:lang w:val="en-US" w:eastAsia="ru-RU"/>
              </w:rPr>
              <w:t>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1.1 Карта градостроительного зонирования. МО «Андреевское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1.2 Карта градостроительного зонирования. МО «Андреевское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«Барабанщиковское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3 Книга 2.1 Правила землепользования и застройки (корректировка).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Том 3 Книга 2.2 Пояснительная записка с описанием вносимых изменений в правила землепользования и застройки.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ПЗЗ 2.1 Карта градостроительного зонирования.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 xml:space="preserve">Лист ПЗЗ 2.2 Карта градостроительного зонирования. МО </w:t>
            </w:r>
            <w:r w:rsidRPr="00B22F54">
              <w:rPr>
                <w:rFonts w:eastAsia="Calibri" w:cs="Times New Roman"/>
                <w:sz w:val="24"/>
                <w:szCs w:val="24"/>
              </w:rPr>
              <w:t>«Барабанщиковское сельское</w:t>
            </w:r>
            <w:r w:rsidRPr="00B22F54">
              <w:rPr>
                <w:rFonts w:eastAsia="Calibri" w:cs="Times New Roman"/>
                <w:caps/>
                <w:sz w:val="24"/>
                <w:szCs w:val="24"/>
              </w:rPr>
              <w:t xml:space="preserve"> </w:t>
            </w:r>
            <w:r w:rsidRPr="00B22F54">
              <w:rPr>
                <w:rFonts w:eastAsia="Calibri" w:cs="Times New Roman"/>
                <w:sz w:val="24"/>
                <w:szCs w:val="24"/>
              </w:rPr>
              <w:t>поселение»</w:t>
            </w:r>
            <w:r w:rsidRPr="00B22F54">
              <w:rPr>
                <w:rFonts w:eastAsia="Times New Roman" w:cs="Times New Roman"/>
                <w:bCs/>
                <w:sz w:val="24"/>
                <w:szCs w:val="24"/>
                <w:lang w:eastAsia="ar-SA"/>
              </w:rPr>
              <w:t xml:space="preserve">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3.1 Правила землепользования и застройки (корректировка). 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3.2 Пояснительная записка с описанием вносимых изменений в правила землепользования и застройки. МО «Вербовологовское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3.1 Карта градостроительного зонирования. МО «Вербовологовское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3.2 Карта градостроительного зонирования. МО «Вербовологовское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«Веселовское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4.1 Правила землепользования и застройки (корректировка). МО «Веселовское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4.2 Пояснительная записка с описанием вносимых изменений в правила землепользования и застройки. МО «Веселовское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4.1 Карта градостроительного зонирования. МО «Веселовское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4.2 Карта градостроительного зонирования. МО «Веселовское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«Гуреевское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5.1 Правила землепользования и застройки (корректировка). МО «Гуреевское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5.2 Пояснительная записка с описанием вносимых изменений в правила землепользования и застройки. МО «Гуреевское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5.1 Карта градостроительного зонирования. МО «Гуреевское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5.2 Карта градостроительного зонирования. МО «Гуреевское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«Дубовское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6.1 Правила землепользования и застройки (корректировка). МО «Дубовское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6.2 Пояснительная записка с описанием вносимых изменений в правила землепользования и застройки. МО «Дубовское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6.1 Карта градостроительного зонирования. МО «Дубовское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6.2 Карта градостроительного зонирования. МО «Дубовское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«Жуковское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7.1 Правила землепользования и застройки (корректировка). МО «Жуковское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7.2 Пояснительная записка с описанием вносимых изменений в правила землепользования и застройки. МО «Жуковское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7.1 Карта градостроительного зонирования. МО «Жуковское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7.2 Карта градостроительного зонирования. МО «Жуковское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8.1 Правила землепользования и застройки (корректировка). 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8.2 Пояснительная записка с описанием вносимых изменений в правила землепользования и застройки. МО «Комиссаровское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8.1 Карта градостроительного зонирования. МО «Комиссаровское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8.2 Карта градостроительного зонирования. МО «Комиссаровское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9.1 Правила землепользования и застройки (корректировка). 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9.2 Пояснительная записка с описанием вносимых изменений в правила землепользования и застройки. МО «Малолученское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9.1 Карта градостроительного зонирования. МО «Малолученское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9.2 Карта градостроительного зонирования. МО «Малолученское сельское поселение» Дубовского района. Фрагменты МО в м-бе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«Мирненское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10.1 Правила землепользования и застройки (корректировка). МО «Мирненское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10.2 Пояснительная записка с описанием вносимых изменений в правила землепользования и застройки. МО «Мирненское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10.1 Карта градостроительного зонирования. МО «Мирненское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10.2 Карта градостроительного зонирования. МО «Мирненское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«Присальское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11.1 Правила землепользования и застройки (корректировка). МО «Присальское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11.2 Пояснительная записка с описанием вносимых изменений в правила землепользования и застройки. МО «Присальское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11.1 Карта градостроительного зонирования. МО «Присальское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11.2 Карта градостроительного зонирования. МО «Присальское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«Романовское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12.1 Правила землепользования и застройки (корректировка). МО «Романовское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12.2 Пояснительная записка с описанием вносимых изменений в правила землепользования и застройки. МО «Романовское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12.1 Карта градостроительного зонирования. МО «Романовское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12.2 Карта градостроительного зонирования. МО «Романовское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95B3D7"/>
            <w:vAlign w:val="center"/>
          </w:tcPr>
          <w:p w:rsidR="00616CB9" w:rsidRPr="00B22F54" w:rsidRDefault="00616CB9" w:rsidP="00616CB9">
            <w:pPr>
              <w:spacing w:line="240" w:lineRule="auto"/>
              <w:ind w:firstLine="0"/>
              <w:jc w:val="center"/>
              <w:rPr>
                <w:rFonts w:eastAsia="Times New Roman" w:cs="Times New Roman"/>
                <w:b/>
                <w:bCs/>
                <w:sz w:val="24"/>
                <w:szCs w:val="24"/>
                <w:lang w:eastAsia="ar-SA"/>
              </w:rPr>
            </w:pPr>
            <w:r w:rsidRPr="00B22F54">
              <w:rPr>
                <w:rFonts w:eastAsia="Times New Roman" w:cs="Times New Roman"/>
                <w:b/>
                <w:bCs/>
                <w:sz w:val="24"/>
                <w:szCs w:val="24"/>
                <w:lang w:eastAsia="ar-SA"/>
              </w:rPr>
              <w:t>МО «Семичанское сельское поселение» Дубовского района</w:t>
            </w:r>
          </w:p>
        </w:tc>
        <w:tc>
          <w:tcPr>
            <w:tcW w:w="1134" w:type="dxa"/>
            <w:tcBorders>
              <w:top w:val="single" w:sz="6" w:space="0" w:color="auto"/>
              <w:bottom w:val="single" w:sz="6" w:space="0" w:color="auto"/>
            </w:tcBorders>
            <w:shd w:val="clear" w:color="auto" w:fill="95B3D7"/>
          </w:tcPr>
          <w:p w:rsidR="00616CB9" w:rsidRPr="00B22F54" w:rsidRDefault="00616CB9" w:rsidP="00616CB9">
            <w:pPr>
              <w:spacing w:line="240" w:lineRule="auto"/>
              <w:ind w:firstLine="0"/>
              <w:jc w:val="left"/>
              <w:rPr>
                <w:rFonts w:eastAsia="Times New Roman" w:cs="Times New Roman"/>
                <w:sz w:val="24"/>
                <w:szCs w:val="24"/>
                <w:lang w:eastAsia="ru-RU"/>
              </w:rPr>
            </w:pP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sz w:val="24"/>
                <w:szCs w:val="24"/>
                <w:lang w:eastAsia="ru-RU"/>
              </w:rPr>
              <w:t>Текстовые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13.1 Правила землепользования и застройки (корректировка). МО «Семичанское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Том 3 Книга 13.2 Пояснительная записка с описанием вносимых изменений в правила землепользования и застройки. МО «Семичанское сельское поселение» Дубовского района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eastAsia="ru-RU"/>
              </w:rPr>
              <w:t>*.docx, *.pdf</w:t>
            </w:r>
          </w:p>
        </w:tc>
      </w:tr>
      <w:tr w:rsidR="00616CB9" w:rsidRPr="00B22F54" w:rsidTr="0056497A">
        <w:trPr>
          <w:trHeight w:val="142"/>
        </w:trPr>
        <w:tc>
          <w:tcPr>
            <w:tcW w:w="10422" w:type="dxa"/>
            <w:gridSpan w:val="3"/>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b/>
                <w:bCs/>
                <w:sz w:val="24"/>
                <w:szCs w:val="24"/>
                <w:lang w:eastAsia="ar-SA"/>
              </w:rPr>
              <w:t>Графические материалы</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13.1 Карта градостроительного зонирования. МО «Семичанское сельское поселение» Дубовского района. Масштаб 1:25 000</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r w:rsidR="00616CB9" w:rsidRPr="00B22F54" w:rsidTr="0056497A">
        <w:trPr>
          <w:trHeight w:val="142"/>
        </w:trPr>
        <w:tc>
          <w:tcPr>
            <w:tcW w:w="675" w:type="dxa"/>
            <w:tcBorders>
              <w:top w:val="single" w:sz="6" w:space="0" w:color="auto"/>
              <w:bottom w:val="single" w:sz="6" w:space="0" w:color="auto"/>
            </w:tcBorders>
            <w:shd w:val="clear" w:color="auto" w:fill="auto"/>
            <w:vAlign w:val="center"/>
          </w:tcPr>
          <w:p w:rsidR="00616CB9" w:rsidRPr="00B22F54" w:rsidRDefault="00616CB9" w:rsidP="00616CB9">
            <w:pPr>
              <w:numPr>
                <w:ilvl w:val="0"/>
                <w:numId w:val="52"/>
              </w:numPr>
              <w:spacing w:after="160" w:line="240" w:lineRule="auto"/>
              <w:ind w:left="0" w:firstLine="0"/>
              <w:jc w:val="center"/>
              <w:rPr>
                <w:rFonts w:eastAsia="Times New Roman" w:cs="Times New Roman"/>
                <w:sz w:val="24"/>
                <w:szCs w:val="24"/>
                <w:lang w:eastAsia="ru-RU"/>
              </w:rPr>
            </w:pPr>
          </w:p>
        </w:tc>
        <w:tc>
          <w:tcPr>
            <w:tcW w:w="8613" w:type="dxa"/>
            <w:tcBorders>
              <w:top w:val="single" w:sz="6" w:space="0" w:color="auto"/>
              <w:bottom w:val="single" w:sz="6" w:space="0" w:color="auto"/>
            </w:tcBorders>
            <w:shd w:val="clear" w:color="auto" w:fill="auto"/>
            <w:vAlign w:val="center"/>
          </w:tcPr>
          <w:p w:rsidR="00616CB9" w:rsidRPr="00B22F54" w:rsidRDefault="00616CB9" w:rsidP="00616CB9">
            <w:pPr>
              <w:spacing w:line="240" w:lineRule="auto"/>
              <w:ind w:firstLine="0"/>
              <w:rPr>
                <w:rFonts w:eastAsia="Times New Roman" w:cs="Times New Roman"/>
                <w:bCs/>
                <w:sz w:val="24"/>
                <w:szCs w:val="24"/>
                <w:lang w:eastAsia="ar-SA"/>
              </w:rPr>
            </w:pPr>
            <w:r w:rsidRPr="00B22F54">
              <w:rPr>
                <w:rFonts w:eastAsia="Times New Roman" w:cs="Times New Roman"/>
                <w:bCs/>
                <w:sz w:val="24"/>
                <w:szCs w:val="24"/>
                <w:lang w:eastAsia="ar-SA"/>
              </w:rPr>
              <w:t>Лист ПЗЗ 13.2 Карта градостроительного зонирования. МО «Семичанское сельское поселение» Дубовского района. Фрагменты МО в масштабе 1:5 000 применительно к территории каждого населенного пункта</w:t>
            </w:r>
          </w:p>
        </w:tc>
        <w:tc>
          <w:tcPr>
            <w:tcW w:w="1134" w:type="dxa"/>
            <w:tcBorders>
              <w:top w:val="single" w:sz="6" w:space="0" w:color="auto"/>
              <w:bottom w:val="single" w:sz="6" w:space="0" w:color="auto"/>
            </w:tcBorders>
            <w:shd w:val="clear" w:color="auto" w:fill="auto"/>
          </w:tcPr>
          <w:p w:rsidR="00616CB9" w:rsidRPr="00B22F54" w:rsidRDefault="00616CB9" w:rsidP="00616CB9">
            <w:pPr>
              <w:spacing w:line="240" w:lineRule="auto"/>
              <w:ind w:firstLine="0"/>
              <w:jc w:val="center"/>
              <w:rPr>
                <w:rFonts w:eastAsia="Times New Roman" w:cs="Times New Roman"/>
                <w:sz w:val="24"/>
                <w:szCs w:val="24"/>
                <w:lang w:eastAsia="ru-RU"/>
              </w:rPr>
            </w:pPr>
            <w:r w:rsidRPr="00B22F54">
              <w:rPr>
                <w:rFonts w:eastAsia="Times New Roman" w:cs="Times New Roman"/>
                <w:sz w:val="24"/>
                <w:szCs w:val="24"/>
                <w:lang w:val="en-US" w:eastAsia="ru-RU"/>
              </w:rPr>
              <w:t>mid</w:t>
            </w:r>
            <w:r w:rsidRPr="00B22F54">
              <w:rPr>
                <w:rFonts w:eastAsia="Times New Roman" w:cs="Times New Roman"/>
                <w:sz w:val="24"/>
                <w:szCs w:val="24"/>
                <w:lang w:eastAsia="ru-RU"/>
              </w:rPr>
              <w:t>/</w:t>
            </w:r>
            <w:r w:rsidRPr="00B22F54">
              <w:rPr>
                <w:rFonts w:eastAsia="Times New Roman" w:cs="Times New Roman"/>
                <w:sz w:val="24"/>
                <w:szCs w:val="24"/>
                <w:lang w:val="en-US" w:eastAsia="ru-RU"/>
              </w:rPr>
              <w:t>mif</w:t>
            </w:r>
            <w:r w:rsidRPr="00B22F54">
              <w:rPr>
                <w:rFonts w:eastAsia="Times New Roman" w:cs="Times New Roman"/>
                <w:sz w:val="24"/>
                <w:szCs w:val="24"/>
                <w:lang w:eastAsia="ru-RU"/>
              </w:rPr>
              <w:t xml:space="preserve">, </w:t>
            </w:r>
            <w:r w:rsidRPr="00B22F54">
              <w:rPr>
                <w:rFonts w:eastAsia="Times New Roman" w:cs="Times New Roman"/>
                <w:sz w:val="24"/>
                <w:szCs w:val="24"/>
                <w:lang w:val="en-US" w:eastAsia="ru-RU"/>
              </w:rPr>
              <w:t>jpeg</w:t>
            </w:r>
          </w:p>
        </w:tc>
      </w:tr>
    </w:tbl>
    <w:p w:rsidR="00616CB9" w:rsidRPr="00B22F54" w:rsidRDefault="00616CB9" w:rsidP="00616CB9">
      <w:pPr>
        <w:rPr>
          <w:lang w:eastAsia="ru-RU"/>
        </w:rPr>
      </w:pPr>
    </w:p>
    <w:p w:rsidR="000932F1" w:rsidRPr="00B22F54" w:rsidRDefault="000932F1">
      <w:pPr>
        <w:spacing w:after="160" w:line="259" w:lineRule="auto"/>
        <w:ind w:firstLine="0"/>
        <w:jc w:val="left"/>
      </w:pPr>
      <w:r w:rsidRPr="00B22F54">
        <w:br w:type="page"/>
      </w:r>
    </w:p>
    <w:sdt>
      <w:sdtPr>
        <w:rPr>
          <w:rFonts w:asciiTheme="minorHAnsi" w:hAnsiTheme="minorHAnsi"/>
          <w:sz w:val="22"/>
        </w:rPr>
        <w:id w:val="469556753"/>
        <w:docPartObj>
          <w:docPartGallery w:val="Table of Contents"/>
          <w:docPartUnique/>
        </w:docPartObj>
      </w:sdtPr>
      <w:sdtEndPr>
        <w:rPr>
          <w:rFonts w:ascii="Times New Roman" w:hAnsi="Times New Roman" w:cs="Times New Roman"/>
          <w:bCs/>
          <w:color w:val="000000" w:themeColor="text1"/>
          <w:sz w:val="26"/>
          <w:szCs w:val="26"/>
        </w:rPr>
      </w:sdtEndPr>
      <w:sdtContent>
        <w:p w:rsidR="000932F1" w:rsidRPr="00B22F54" w:rsidRDefault="00AE4165" w:rsidP="000932F1">
          <w:pPr>
            <w:ind w:firstLine="0"/>
            <w:jc w:val="center"/>
            <w:rPr>
              <w:lang w:eastAsia="ru-RU"/>
            </w:rPr>
          </w:pPr>
          <w:r w:rsidRPr="00B22F54">
            <w:rPr>
              <w:lang w:eastAsia="ru-RU"/>
            </w:rPr>
            <w:t>ОГЛАВЛЕНИЕ</w:t>
          </w:r>
        </w:p>
        <w:p w:rsidR="000932F1" w:rsidRPr="00B22F54" w:rsidRDefault="000932F1" w:rsidP="001968D6">
          <w:pPr>
            <w:ind w:firstLine="0"/>
            <w:rPr>
              <w:lang w:eastAsia="ru-RU"/>
            </w:rPr>
          </w:pPr>
        </w:p>
        <w:p w:rsidR="005F1DB0" w:rsidRDefault="000932F1" w:rsidP="008435D9">
          <w:pPr>
            <w:pStyle w:val="11"/>
            <w:rPr>
              <w:rFonts w:asciiTheme="minorHAnsi" w:eastAsiaTheme="minorEastAsia" w:hAnsiTheme="minorHAnsi"/>
              <w:noProof/>
              <w:sz w:val="22"/>
              <w:lang w:eastAsia="ru-RU"/>
            </w:rPr>
          </w:pPr>
          <w:r w:rsidRPr="00B22F54">
            <w:rPr>
              <w:rFonts w:cs="Times New Roman"/>
              <w:bCs/>
              <w:color w:val="000000" w:themeColor="text1"/>
              <w:szCs w:val="26"/>
            </w:rPr>
            <w:fldChar w:fldCharType="begin"/>
          </w:r>
          <w:r w:rsidRPr="00B22F54">
            <w:rPr>
              <w:rFonts w:cs="Times New Roman"/>
              <w:bCs/>
              <w:color w:val="000000" w:themeColor="text1"/>
              <w:szCs w:val="26"/>
            </w:rPr>
            <w:instrText xml:space="preserve"> TOC \o "1-3" \h \z \u </w:instrText>
          </w:r>
          <w:r w:rsidRPr="00B22F54">
            <w:rPr>
              <w:rFonts w:cs="Times New Roman"/>
              <w:bCs/>
              <w:color w:val="000000" w:themeColor="text1"/>
              <w:szCs w:val="26"/>
            </w:rPr>
            <w:fldChar w:fldCharType="separate"/>
          </w:r>
          <w:hyperlink w:anchor="_Toc51662620" w:history="1">
            <w:r w:rsidR="005F1DB0" w:rsidRPr="00001695">
              <w:rPr>
                <w:rStyle w:val="a9"/>
                <w:noProof/>
              </w:rPr>
              <w:t>Введение</w:t>
            </w:r>
            <w:r w:rsidR="005F1DB0">
              <w:rPr>
                <w:noProof/>
                <w:webHidden/>
              </w:rPr>
              <w:tab/>
            </w:r>
            <w:r w:rsidR="005F1DB0">
              <w:rPr>
                <w:noProof/>
                <w:webHidden/>
              </w:rPr>
              <w:fldChar w:fldCharType="begin"/>
            </w:r>
            <w:r w:rsidR="005F1DB0">
              <w:rPr>
                <w:noProof/>
                <w:webHidden/>
              </w:rPr>
              <w:instrText xml:space="preserve"> PAGEREF _Toc51662620 \h </w:instrText>
            </w:r>
            <w:r w:rsidR="005F1DB0">
              <w:rPr>
                <w:noProof/>
                <w:webHidden/>
              </w:rPr>
            </w:r>
            <w:r w:rsidR="005F1DB0">
              <w:rPr>
                <w:noProof/>
                <w:webHidden/>
              </w:rPr>
              <w:fldChar w:fldCharType="separate"/>
            </w:r>
            <w:r w:rsidR="00AB0A02">
              <w:rPr>
                <w:noProof/>
                <w:webHidden/>
              </w:rPr>
              <w:t>20</w:t>
            </w:r>
            <w:r w:rsidR="005F1DB0">
              <w:rPr>
                <w:noProof/>
                <w:webHidden/>
              </w:rPr>
              <w:fldChar w:fldCharType="end"/>
            </w:r>
          </w:hyperlink>
        </w:p>
        <w:p w:rsidR="005F1DB0" w:rsidRDefault="00E91330" w:rsidP="008435D9">
          <w:pPr>
            <w:pStyle w:val="11"/>
            <w:rPr>
              <w:rFonts w:asciiTheme="minorHAnsi" w:eastAsiaTheme="minorEastAsia" w:hAnsiTheme="minorHAnsi"/>
              <w:noProof/>
              <w:sz w:val="22"/>
              <w:lang w:eastAsia="ru-RU"/>
            </w:rPr>
          </w:pPr>
          <w:hyperlink w:anchor="_Toc51662621" w:history="1">
            <w:r w:rsidR="005F1DB0" w:rsidRPr="00001695">
              <w:rPr>
                <w:rStyle w:val="a9"/>
                <w:noProof/>
              </w:rPr>
              <w:t>Часть I. Порядок применения правил землепользования и застройки и внесения в них изменений</w:t>
            </w:r>
            <w:r w:rsidR="005F1DB0">
              <w:rPr>
                <w:noProof/>
                <w:webHidden/>
              </w:rPr>
              <w:tab/>
            </w:r>
            <w:r w:rsidR="005F1DB0">
              <w:rPr>
                <w:noProof/>
                <w:webHidden/>
              </w:rPr>
              <w:fldChar w:fldCharType="begin"/>
            </w:r>
            <w:r w:rsidR="005F1DB0">
              <w:rPr>
                <w:noProof/>
                <w:webHidden/>
              </w:rPr>
              <w:instrText xml:space="preserve"> PAGEREF _Toc51662621 \h </w:instrText>
            </w:r>
            <w:r w:rsidR="005F1DB0">
              <w:rPr>
                <w:noProof/>
                <w:webHidden/>
              </w:rPr>
            </w:r>
            <w:r w:rsidR="005F1DB0">
              <w:rPr>
                <w:noProof/>
                <w:webHidden/>
              </w:rPr>
              <w:fldChar w:fldCharType="separate"/>
            </w:r>
            <w:r w:rsidR="00AB0A02">
              <w:rPr>
                <w:noProof/>
                <w:webHidden/>
              </w:rPr>
              <w:t>21</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22" w:history="1">
            <w:r w:rsidR="005F1DB0" w:rsidRPr="00001695">
              <w:rPr>
                <w:rStyle w:val="a9"/>
                <w:noProof/>
              </w:rPr>
              <w:t>Глава 1. Положение о регулировании землепользования и застройки органами местного самоуправления</w:t>
            </w:r>
            <w:r w:rsidR="005F1DB0">
              <w:rPr>
                <w:noProof/>
                <w:webHidden/>
              </w:rPr>
              <w:tab/>
            </w:r>
            <w:r w:rsidR="005F1DB0">
              <w:rPr>
                <w:noProof/>
                <w:webHidden/>
              </w:rPr>
              <w:fldChar w:fldCharType="begin"/>
            </w:r>
            <w:r w:rsidR="005F1DB0">
              <w:rPr>
                <w:noProof/>
                <w:webHidden/>
              </w:rPr>
              <w:instrText xml:space="preserve"> PAGEREF _Toc51662622 \h </w:instrText>
            </w:r>
            <w:r w:rsidR="005F1DB0">
              <w:rPr>
                <w:noProof/>
                <w:webHidden/>
              </w:rPr>
            </w:r>
            <w:r w:rsidR="005F1DB0">
              <w:rPr>
                <w:noProof/>
                <w:webHidden/>
              </w:rPr>
              <w:fldChar w:fldCharType="separate"/>
            </w:r>
            <w:r w:rsidR="00AB0A02">
              <w:rPr>
                <w:noProof/>
                <w:webHidden/>
              </w:rPr>
              <w:t>21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3" w:history="1">
            <w:r w:rsidR="005F1DB0" w:rsidRPr="00001695">
              <w:rPr>
                <w:rStyle w:val="a9"/>
                <w:noProof/>
              </w:rPr>
              <w:t>Статья 1. Основные понятия, используемые в настоящих Правилах</w:t>
            </w:r>
            <w:r w:rsidR="005F1DB0">
              <w:rPr>
                <w:noProof/>
                <w:webHidden/>
              </w:rPr>
              <w:tab/>
            </w:r>
            <w:r w:rsidR="005F1DB0">
              <w:rPr>
                <w:noProof/>
                <w:webHidden/>
              </w:rPr>
              <w:fldChar w:fldCharType="begin"/>
            </w:r>
            <w:r w:rsidR="005F1DB0">
              <w:rPr>
                <w:noProof/>
                <w:webHidden/>
              </w:rPr>
              <w:instrText xml:space="preserve"> PAGEREF _Toc51662623 \h </w:instrText>
            </w:r>
            <w:r w:rsidR="005F1DB0">
              <w:rPr>
                <w:noProof/>
                <w:webHidden/>
              </w:rPr>
            </w:r>
            <w:r w:rsidR="005F1DB0">
              <w:rPr>
                <w:noProof/>
                <w:webHidden/>
              </w:rPr>
              <w:fldChar w:fldCharType="separate"/>
            </w:r>
            <w:r w:rsidR="00AB0A02">
              <w:rPr>
                <w:noProof/>
                <w:webHidden/>
              </w:rPr>
              <w:t>21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4" w:history="1">
            <w:r w:rsidR="005F1DB0" w:rsidRPr="00001695">
              <w:rPr>
                <w:rStyle w:val="a9"/>
                <w:noProof/>
              </w:rPr>
              <w:t>Статья 2. Правовой статус и сфера применения настоящих Правил</w:t>
            </w:r>
            <w:r w:rsidR="005F1DB0">
              <w:rPr>
                <w:noProof/>
                <w:webHidden/>
              </w:rPr>
              <w:tab/>
            </w:r>
            <w:r w:rsidR="005F1DB0">
              <w:rPr>
                <w:noProof/>
                <w:webHidden/>
              </w:rPr>
              <w:fldChar w:fldCharType="begin"/>
            </w:r>
            <w:r w:rsidR="005F1DB0">
              <w:rPr>
                <w:noProof/>
                <w:webHidden/>
              </w:rPr>
              <w:instrText xml:space="preserve"> PAGEREF _Toc51662624 \h </w:instrText>
            </w:r>
            <w:r w:rsidR="005F1DB0">
              <w:rPr>
                <w:noProof/>
                <w:webHidden/>
              </w:rPr>
            </w:r>
            <w:r w:rsidR="005F1DB0">
              <w:rPr>
                <w:noProof/>
                <w:webHidden/>
              </w:rPr>
              <w:fldChar w:fldCharType="separate"/>
            </w:r>
            <w:r w:rsidR="00AB0A02">
              <w:rPr>
                <w:noProof/>
                <w:webHidden/>
              </w:rPr>
              <w:t>25</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5" w:history="1">
            <w:r w:rsidR="005F1DB0" w:rsidRPr="00001695">
              <w:rPr>
                <w:rStyle w:val="a9"/>
                <w:noProof/>
              </w:rPr>
              <w:t>Статья 3. Назначение и содержание настоящих Правил</w:t>
            </w:r>
            <w:r w:rsidR="005F1DB0">
              <w:rPr>
                <w:noProof/>
                <w:webHidden/>
              </w:rPr>
              <w:tab/>
            </w:r>
            <w:r w:rsidR="005F1DB0">
              <w:rPr>
                <w:noProof/>
                <w:webHidden/>
              </w:rPr>
              <w:fldChar w:fldCharType="begin"/>
            </w:r>
            <w:r w:rsidR="005F1DB0">
              <w:rPr>
                <w:noProof/>
                <w:webHidden/>
              </w:rPr>
              <w:instrText xml:space="preserve"> PAGEREF _Toc51662625 \h </w:instrText>
            </w:r>
            <w:r w:rsidR="005F1DB0">
              <w:rPr>
                <w:noProof/>
                <w:webHidden/>
              </w:rPr>
            </w:r>
            <w:r w:rsidR="005F1DB0">
              <w:rPr>
                <w:noProof/>
                <w:webHidden/>
              </w:rPr>
              <w:fldChar w:fldCharType="separate"/>
            </w:r>
            <w:r w:rsidR="00AB0A02">
              <w:rPr>
                <w:noProof/>
                <w:webHidden/>
              </w:rPr>
              <w:t>26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6" w:history="1">
            <w:r w:rsidR="005F1DB0" w:rsidRPr="00001695">
              <w:rPr>
                <w:rStyle w:val="a9"/>
                <w:noProof/>
              </w:rPr>
              <w:t>Статья 4. Цели градостроительного зонирования</w:t>
            </w:r>
            <w:r w:rsidR="005F1DB0">
              <w:rPr>
                <w:noProof/>
                <w:webHidden/>
              </w:rPr>
              <w:tab/>
            </w:r>
            <w:r w:rsidR="005F1DB0">
              <w:rPr>
                <w:noProof/>
                <w:webHidden/>
              </w:rPr>
              <w:fldChar w:fldCharType="begin"/>
            </w:r>
            <w:r w:rsidR="005F1DB0">
              <w:rPr>
                <w:noProof/>
                <w:webHidden/>
              </w:rPr>
              <w:instrText xml:space="preserve"> PAGEREF _Toc51662626 \h </w:instrText>
            </w:r>
            <w:r w:rsidR="005F1DB0">
              <w:rPr>
                <w:noProof/>
                <w:webHidden/>
              </w:rPr>
            </w:r>
            <w:r w:rsidR="005F1DB0">
              <w:rPr>
                <w:noProof/>
                <w:webHidden/>
              </w:rPr>
              <w:fldChar w:fldCharType="separate"/>
            </w:r>
            <w:r w:rsidR="00AB0A02">
              <w:rPr>
                <w:noProof/>
                <w:webHidden/>
              </w:rPr>
              <w:t>26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7" w:history="1">
            <w:r w:rsidR="005F1DB0" w:rsidRPr="00001695">
              <w:rPr>
                <w:rStyle w:val="a9"/>
                <w:noProof/>
              </w:rPr>
              <w:t>Статья 5. Объекты и субъекты градостроительных отношений</w:t>
            </w:r>
            <w:r w:rsidR="005F1DB0">
              <w:rPr>
                <w:noProof/>
                <w:webHidden/>
              </w:rPr>
              <w:tab/>
            </w:r>
            <w:r w:rsidR="005F1DB0">
              <w:rPr>
                <w:noProof/>
                <w:webHidden/>
              </w:rPr>
              <w:fldChar w:fldCharType="begin"/>
            </w:r>
            <w:r w:rsidR="005F1DB0">
              <w:rPr>
                <w:noProof/>
                <w:webHidden/>
              </w:rPr>
              <w:instrText xml:space="preserve"> PAGEREF _Toc51662627 \h </w:instrText>
            </w:r>
            <w:r w:rsidR="005F1DB0">
              <w:rPr>
                <w:noProof/>
                <w:webHidden/>
              </w:rPr>
            </w:r>
            <w:r w:rsidR="005F1DB0">
              <w:rPr>
                <w:noProof/>
                <w:webHidden/>
              </w:rPr>
              <w:fldChar w:fldCharType="separate"/>
            </w:r>
            <w:r w:rsidR="00AB0A02">
              <w:rPr>
                <w:noProof/>
                <w:webHidden/>
              </w:rPr>
              <w:t>27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8" w:history="1">
            <w:r w:rsidR="005F1DB0" w:rsidRPr="00001695">
              <w:rPr>
                <w:rStyle w:val="a9"/>
                <w:noProof/>
              </w:rPr>
              <w:t>Статья 6. Открытость и доступность информации о порядке землепользования и застройки</w:t>
            </w:r>
            <w:r w:rsidR="005F1DB0">
              <w:rPr>
                <w:noProof/>
                <w:webHidden/>
              </w:rPr>
              <w:tab/>
            </w:r>
            <w:r w:rsidR="005F1DB0">
              <w:rPr>
                <w:noProof/>
                <w:webHidden/>
              </w:rPr>
              <w:fldChar w:fldCharType="begin"/>
            </w:r>
            <w:r w:rsidR="005F1DB0">
              <w:rPr>
                <w:noProof/>
                <w:webHidden/>
              </w:rPr>
              <w:instrText xml:space="preserve"> PAGEREF _Toc51662628 \h </w:instrText>
            </w:r>
            <w:r w:rsidR="005F1DB0">
              <w:rPr>
                <w:noProof/>
                <w:webHidden/>
              </w:rPr>
            </w:r>
            <w:r w:rsidR="005F1DB0">
              <w:rPr>
                <w:noProof/>
                <w:webHidden/>
              </w:rPr>
              <w:fldChar w:fldCharType="separate"/>
            </w:r>
            <w:r w:rsidR="00AB0A02">
              <w:rPr>
                <w:noProof/>
                <w:webHidden/>
              </w:rPr>
              <w:t>27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29" w:history="1">
            <w:r w:rsidR="005F1DB0" w:rsidRPr="00001695">
              <w:rPr>
                <w:rStyle w:val="a9"/>
                <w:noProof/>
              </w:rPr>
              <w:t>Статья 7. Полномочия Собрания депутатов в области землепользования и застройки</w:t>
            </w:r>
            <w:r w:rsidR="005F1DB0">
              <w:rPr>
                <w:noProof/>
                <w:webHidden/>
              </w:rPr>
              <w:tab/>
            </w:r>
            <w:r w:rsidR="005F1DB0">
              <w:rPr>
                <w:noProof/>
                <w:webHidden/>
              </w:rPr>
              <w:fldChar w:fldCharType="begin"/>
            </w:r>
            <w:r w:rsidR="005F1DB0">
              <w:rPr>
                <w:noProof/>
                <w:webHidden/>
              </w:rPr>
              <w:instrText xml:space="preserve"> PAGEREF _Toc51662629 \h </w:instrText>
            </w:r>
            <w:r w:rsidR="005F1DB0">
              <w:rPr>
                <w:noProof/>
                <w:webHidden/>
              </w:rPr>
            </w:r>
            <w:r w:rsidR="005F1DB0">
              <w:rPr>
                <w:noProof/>
                <w:webHidden/>
              </w:rPr>
              <w:fldChar w:fldCharType="separate"/>
            </w:r>
            <w:r w:rsidR="00AB0A02">
              <w:rPr>
                <w:noProof/>
                <w:webHidden/>
              </w:rPr>
              <w:t>29</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0" w:history="1">
            <w:r w:rsidR="005F1DB0" w:rsidRPr="00001695">
              <w:rPr>
                <w:rStyle w:val="a9"/>
                <w:noProof/>
              </w:rPr>
              <w:t>Статья 8. Полномочия администрации поселения в области землепользования и застройки</w:t>
            </w:r>
            <w:r w:rsidR="005F1DB0">
              <w:rPr>
                <w:noProof/>
                <w:webHidden/>
              </w:rPr>
              <w:tab/>
            </w:r>
            <w:r w:rsidR="005F1DB0">
              <w:rPr>
                <w:noProof/>
                <w:webHidden/>
              </w:rPr>
              <w:fldChar w:fldCharType="begin"/>
            </w:r>
            <w:r w:rsidR="005F1DB0">
              <w:rPr>
                <w:noProof/>
                <w:webHidden/>
              </w:rPr>
              <w:instrText xml:space="preserve"> PAGEREF _Toc51662630 \h </w:instrText>
            </w:r>
            <w:r w:rsidR="005F1DB0">
              <w:rPr>
                <w:noProof/>
                <w:webHidden/>
              </w:rPr>
            </w:r>
            <w:r w:rsidR="005F1DB0">
              <w:rPr>
                <w:noProof/>
                <w:webHidden/>
              </w:rPr>
              <w:fldChar w:fldCharType="separate"/>
            </w:r>
            <w:r w:rsidR="00AB0A02">
              <w:rPr>
                <w:noProof/>
                <w:webHidden/>
              </w:rPr>
              <w:t>30</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1" w:history="1">
            <w:r w:rsidR="005F1DB0" w:rsidRPr="00001695">
              <w:rPr>
                <w:rStyle w:val="a9"/>
                <w:noProof/>
              </w:rPr>
              <w:t>Статья 9. Полномочия органа местного самоуправления уполномоченного в области градостроительной деятельности</w:t>
            </w:r>
            <w:r w:rsidR="005F1DB0">
              <w:rPr>
                <w:noProof/>
                <w:webHidden/>
              </w:rPr>
              <w:tab/>
            </w:r>
            <w:r w:rsidR="005F1DB0">
              <w:rPr>
                <w:noProof/>
                <w:webHidden/>
              </w:rPr>
              <w:fldChar w:fldCharType="begin"/>
            </w:r>
            <w:r w:rsidR="005F1DB0">
              <w:rPr>
                <w:noProof/>
                <w:webHidden/>
              </w:rPr>
              <w:instrText xml:space="preserve"> PAGEREF _Toc51662631 \h </w:instrText>
            </w:r>
            <w:r w:rsidR="005F1DB0">
              <w:rPr>
                <w:noProof/>
                <w:webHidden/>
              </w:rPr>
            </w:r>
            <w:r w:rsidR="005F1DB0">
              <w:rPr>
                <w:noProof/>
                <w:webHidden/>
              </w:rPr>
              <w:fldChar w:fldCharType="separate"/>
            </w:r>
            <w:r w:rsidR="00AB0A02">
              <w:rPr>
                <w:noProof/>
                <w:webHidden/>
              </w:rPr>
              <w:t>31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2" w:history="1">
            <w:r w:rsidR="005F1DB0" w:rsidRPr="00001695">
              <w:rPr>
                <w:rStyle w:val="a9"/>
                <w:noProof/>
              </w:rPr>
              <w:t>Статья 10. Полномочия комиссии по землепользованию и застройке</w:t>
            </w:r>
            <w:r w:rsidR="005F1DB0">
              <w:rPr>
                <w:noProof/>
                <w:webHidden/>
              </w:rPr>
              <w:tab/>
            </w:r>
            <w:r w:rsidR="005F1DB0">
              <w:rPr>
                <w:noProof/>
                <w:webHidden/>
              </w:rPr>
              <w:fldChar w:fldCharType="begin"/>
            </w:r>
            <w:r w:rsidR="005F1DB0">
              <w:rPr>
                <w:noProof/>
                <w:webHidden/>
              </w:rPr>
              <w:instrText xml:space="preserve"> PAGEREF _Toc51662632 \h </w:instrText>
            </w:r>
            <w:r w:rsidR="005F1DB0">
              <w:rPr>
                <w:noProof/>
                <w:webHidden/>
              </w:rPr>
            </w:r>
            <w:r w:rsidR="005F1DB0">
              <w:rPr>
                <w:noProof/>
                <w:webHidden/>
              </w:rPr>
              <w:fldChar w:fldCharType="separate"/>
            </w:r>
            <w:r w:rsidR="00AB0A02">
              <w:rPr>
                <w:noProof/>
                <w:webHidden/>
              </w:rPr>
              <w:t>32</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33" w:history="1">
            <w:r w:rsidR="005F1DB0" w:rsidRPr="00001695">
              <w:rPr>
                <w:rStyle w:val="a9"/>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F1DB0">
              <w:rPr>
                <w:noProof/>
                <w:webHidden/>
              </w:rPr>
              <w:tab/>
            </w:r>
            <w:r w:rsidR="005F1DB0">
              <w:rPr>
                <w:noProof/>
                <w:webHidden/>
              </w:rPr>
              <w:fldChar w:fldCharType="begin"/>
            </w:r>
            <w:r w:rsidR="005F1DB0">
              <w:rPr>
                <w:noProof/>
                <w:webHidden/>
              </w:rPr>
              <w:instrText xml:space="preserve"> PAGEREF _Toc51662633 \h </w:instrText>
            </w:r>
            <w:r w:rsidR="005F1DB0">
              <w:rPr>
                <w:noProof/>
                <w:webHidden/>
              </w:rPr>
            </w:r>
            <w:r w:rsidR="005F1DB0">
              <w:rPr>
                <w:noProof/>
                <w:webHidden/>
              </w:rPr>
              <w:fldChar w:fldCharType="separate"/>
            </w:r>
            <w:r w:rsidR="00AB0A02">
              <w:rPr>
                <w:noProof/>
                <w:webHidden/>
              </w:rPr>
              <w:t>33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4" w:history="1">
            <w:r w:rsidR="005F1DB0" w:rsidRPr="00001695">
              <w:rPr>
                <w:rStyle w:val="a9"/>
                <w:noProof/>
              </w:rPr>
              <w:t>Статья 11. Порядок изменения видов разрешенного использования земельных участков и объектов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_Toc51662634 \h </w:instrText>
            </w:r>
            <w:r w:rsidR="005F1DB0">
              <w:rPr>
                <w:noProof/>
                <w:webHidden/>
              </w:rPr>
            </w:r>
            <w:r w:rsidR="005F1DB0">
              <w:rPr>
                <w:noProof/>
                <w:webHidden/>
              </w:rPr>
              <w:fldChar w:fldCharType="separate"/>
            </w:r>
            <w:r w:rsidR="00AB0A02">
              <w:rPr>
                <w:noProof/>
                <w:webHidden/>
              </w:rPr>
              <w:t>33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5" w:history="1">
            <w:r w:rsidR="005F1DB0" w:rsidRPr="00001695">
              <w:rPr>
                <w:rStyle w:val="a9"/>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_Toc51662635 \h </w:instrText>
            </w:r>
            <w:r w:rsidR="005F1DB0">
              <w:rPr>
                <w:noProof/>
                <w:webHidden/>
              </w:rPr>
            </w:r>
            <w:r w:rsidR="005F1DB0">
              <w:rPr>
                <w:noProof/>
                <w:webHidden/>
              </w:rPr>
              <w:fldChar w:fldCharType="separate"/>
            </w:r>
            <w:r w:rsidR="00AB0A02">
              <w:rPr>
                <w:noProof/>
                <w:webHidden/>
              </w:rPr>
              <w:t>34</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6" w:history="1">
            <w:r w:rsidR="005F1DB0" w:rsidRPr="00001695">
              <w:rPr>
                <w:rStyle w:val="a9"/>
                <w:noProof/>
              </w:rPr>
              <w:t>Статья 13. Отклонение от предельных параметров разрешенного строительства, реконструкции объектов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_Toc51662636 \h </w:instrText>
            </w:r>
            <w:r w:rsidR="005F1DB0">
              <w:rPr>
                <w:noProof/>
                <w:webHidden/>
              </w:rPr>
            </w:r>
            <w:r w:rsidR="005F1DB0">
              <w:rPr>
                <w:noProof/>
                <w:webHidden/>
              </w:rPr>
              <w:fldChar w:fldCharType="separate"/>
            </w:r>
            <w:r w:rsidR="00AB0A02">
              <w:rPr>
                <w:noProof/>
                <w:webHidden/>
              </w:rPr>
              <w:t>36</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37" w:history="1">
            <w:r w:rsidR="005F1DB0" w:rsidRPr="00001695">
              <w:rPr>
                <w:rStyle w:val="a9"/>
                <w:noProof/>
              </w:rPr>
              <w:t>Глава 3. Положение о подготовке документации по планировке территории органами местного самоуправления</w:t>
            </w:r>
            <w:r w:rsidR="005F1DB0">
              <w:rPr>
                <w:noProof/>
                <w:webHidden/>
              </w:rPr>
              <w:tab/>
            </w:r>
            <w:r w:rsidR="005F1DB0">
              <w:rPr>
                <w:noProof/>
                <w:webHidden/>
              </w:rPr>
              <w:fldChar w:fldCharType="begin"/>
            </w:r>
            <w:r w:rsidR="005F1DB0">
              <w:rPr>
                <w:noProof/>
                <w:webHidden/>
              </w:rPr>
              <w:instrText xml:space="preserve"> PAGEREF _Toc51662637 \h </w:instrText>
            </w:r>
            <w:r w:rsidR="005F1DB0">
              <w:rPr>
                <w:noProof/>
                <w:webHidden/>
              </w:rPr>
            </w:r>
            <w:r w:rsidR="005F1DB0">
              <w:rPr>
                <w:noProof/>
                <w:webHidden/>
              </w:rPr>
              <w:fldChar w:fldCharType="separate"/>
            </w:r>
            <w:r w:rsidR="00AB0A02">
              <w:rPr>
                <w:noProof/>
                <w:webHidden/>
              </w:rPr>
              <w:t>37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8" w:history="1">
            <w:r w:rsidR="005F1DB0" w:rsidRPr="00001695">
              <w:rPr>
                <w:rStyle w:val="a9"/>
                <w:noProof/>
              </w:rPr>
              <w:t>Статья 14. Назначение, виды и состав документации по планировке территории поселения</w:t>
            </w:r>
            <w:r w:rsidR="005F1DB0">
              <w:rPr>
                <w:noProof/>
                <w:webHidden/>
              </w:rPr>
              <w:tab/>
            </w:r>
            <w:r w:rsidR="005F1DB0">
              <w:rPr>
                <w:noProof/>
                <w:webHidden/>
              </w:rPr>
              <w:fldChar w:fldCharType="begin"/>
            </w:r>
            <w:r w:rsidR="005F1DB0">
              <w:rPr>
                <w:noProof/>
                <w:webHidden/>
              </w:rPr>
              <w:instrText xml:space="preserve"> PAGEREF _Toc51662638 \h </w:instrText>
            </w:r>
            <w:r w:rsidR="005F1DB0">
              <w:rPr>
                <w:noProof/>
                <w:webHidden/>
              </w:rPr>
            </w:r>
            <w:r w:rsidR="005F1DB0">
              <w:rPr>
                <w:noProof/>
                <w:webHidden/>
              </w:rPr>
              <w:fldChar w:fldCharType="separate"/>
            </w:r>
            <w:r w:rsidR="00AB0A02">
              <w:rPr>
                <w:noProof/>
                <w:webHidden/>
              </w:rPr>
              <w:t>37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39" w:history="1">
            <w:r w:rsidR="005F1DB0" w:rsidRPr="00001695">
              <w:rPr>
                <w:rStyle w:val="a9"/>
                <w:noProof/>
              </w:rPr>
              <w:t>Статья 15. Порядок подготовки документации по планировке территории поселения</w:t>
            </w:r>
            <w:r w:rsidR="005F1DB0">
              <w:rPr>
                <w:noProof/>
                <w:webHidden/>
              </w:rPr>
              <w:tab/>
            </w:r>
            <w:r w:rsidR="005F1DB0">
              <w:rPr>
                <w:noProof/>
                <w:webHidden/>
              </w:rPr>
              <w:fldChar w:fldCharType="begin"/>
            </w:r>
            <w:r w:rsidR="005F1DB0">
              <w:rPr>
                <w:noProof/>
                <w:webHidden/>
              </w:rPr>
              <w:instrText xml:space="preserve"> PAGEREF _Toc51662639 \h </w:instrText>
            </w:r>
            <w:r w:rsidR="005F1DB0">
              <w:rPr>
                <w:noProof/>
                <w:webHidden/>
              </w:rPr>
            </w:r>
            <w:r w:rsidR="005F1DB0">
              <w:rPr>
                <w:noProof/>
                <w:webHidden/>
              </w:rPr>
              <w:fldChar w:fldCharType="separate"/>
            </w:r>
            <w:r w:rsidR="00AB0A02">
              <w:rPr>
                <w:noProof/>
                <w:webHidden/>
              </w:rPr>
              <w:t>38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0" w:history="1">
            <w:r w:rsidR="005F1DB0" w:rsidRPr="00001695">
              <w:rPr>
                <w:rStyle w:val="a9"/>
                <w:noProof/>
              </w:rPr>
              <w:t>Статья 16. Принятие решения об утверждении или об отклонении документации по планировке территории</w:t>
            </w:r>
            <w:r w:rsidR="005F1DB0">
              <w:rPr>
                <w:noProof/>
                <w:webHidden/>
              </w:rPr>
              <w:tab/>
            </w:r>
            <w:r w:rsidR="005F1DB0">
              <w:rPr>
                <w:noProof/>
                <w:webHidden/>
              </w:rPr>
              <w:fldChar w:fldCharType="begin"/>
            </w:r>
            <w:r w:rsidR="005F1DB0">
              <w:rPr>
                <w:noProof/>
                <w:webHidden/>
              </w:rPr>
              <w:instrText xml:space="preserve"> PAGEREF _Toc51662640 \h </w:instrText>
            </w:r>
            <w:r w:rsidR="005F1DB0">
              <w:rPr>
                <w:noProof/>
                <w:webHidden/>
              </w:rPr>
            </w:r>
            <w:r w:rsidR="005F1DB0">
              <w:rPr>
                <w:noProof/>
                <w:webHidden/>
              </w:rPr>
              <w:fldChar w:fldCharType="separate"/>
            </w:r>
            <w:r w:rsidR="00AB0A02">
              <w:rPr>
                <w:noProof/>
                <w:webHidden/>
              </w:rPr>
              <w:t>40</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41" w:history="1">
            <w:r w:rsidR="005F1DB0" w:rsidRPr="00001695">
              <w:rPr>
                <w:rStyle w:val="a9"/>
                <w:noProof/>
              </w:rPr>
              <w:t>Глава 4. Положение о проведении публичных слушаний по вопросам землепользования и застройки</w:t>
            </w:r>
            <w:r w:rsidR="005F1DB0">
              <w:rPr>
                <w:noProof/>
                <w:webHidden/>
              </w:rPr>
              <w:tab/>
            </w:r>
            <w:r w:rsidR="005F1DB0">
              <w:rPr>
                <w:noProof/>
                <w:webHidden/>
              </w:rPr>
              <w:fldChar w:fldCharType="begin"/>
            </w:r>
            <w:r w:rsidR="005F1DB0">
              <w:rPr>
                <w:noProof/>
                <w:webHidden/>
              </w:rPr>
              <w:instrText xml:space="preserve"> PAGEREF _Toc51662641 \h </w:instrText>
            </w:r>
            <w:r w:rsidR="005F1DB0">
              <w:rPr>
                <w:noProof/>
                <w:webHidden/>
              </w:rPr>
            </w:r>
            <w:r w:rsidR="005F1DB0">
              <w:rPr>
                <w:noProof/>
                <w:webHidden/>
              </w:rPr>
              <w:fldChar w:fldCharType="separate"/>
            </w:r>
            <w:r w:rsidR="00AB0A02">
              <w:rPr>
                <w:noProof/>
                <w:webHidden/>
              </w:rPr>
              <w:t>41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2" w:history="1">
            <w:r w:rsidR="005F1DB0" w:rsidRPr="00001695">
              <w:rPr>
                <w:rStyle w:val="a9"/>
                <w:noProof/>
              </w:rPr>
              <w:t>Статья 17. Цель организации и порядок проведения публичных слушаний</w:t>
            </w:r>
            <w:r w:rsidR="005F1DB0">
              <w:rPr>
                <w:noProof/>
                <w:webHidden/>
              </w:rPr>
              <w:tab/>
            </w:r>
            <w:r w:rsidR="005F1DB0">
              <w:rPr>
                <w:noProof/>
                <w:webHidden/>
              </w:rPr>
              <w:fldChar w:fldCharType="begin"/>
            </w:r>
            <w:r w:rsidR="005F1DB0">
              <w:rPr>
                <w:noProof/>
                <w:webHidden/>
              </w:rPr>
              <w:instrText xml:space="preserve"> PAGEREF _Toc51662642 \h </w:instrText>
            </w:r>
            <w:r w:rsidR="005F1DB0">
              <w:rPr>
                <w:noProof/>
                <w:webHidden/>
              </w:rPr>
            </w:r>
            <w:r w:rsidR="005F1DB0">
              <w:rPr>
                <w:noProof/>
                <w:webHidden/>
              </w:rPr>
              <w:fldChar w:fldCharType="separate"/>
            </w:r>
            <w:r w:rsidR="00AB0A02">
              <w:rPr>
                <w:noProof/>
                <w:webHidden/>
              </w:rPr>
              <w:t>41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3" w:history="1">
            <w:r w:rsidR="005F1DB0" w:rsidRPr="00001695">
              <w:rPr>
                <w:rStyle w:val="a9"/>
                <w:noProof/>
              </w:rPr>
              <w:t>Статья 18. Вопросы, обсуждаемые на публичных слушаниях</w:t>
            </w:r>
            <w:r w:rsidR="005F1DB0">
              <w:rPr>
                <w:noProof/>
                <w:webHidden/>
              </w:rPr>
              <w:tab/>
            </w:r>
            <w:r w:rsidR="005F1DB0">
              <w:rPr>
                <w:noProof/>
                <w:webHidden/>
              </w:rPr>
              <w:fldChar w:fldCharType="begin"/>
            </w:r>
            <w:r w:rsidR="005F1DB0">
              <w:rPr>
                <w:noProof/>
                <w:webHidden/>
              </w:rPr>
              <w:instrText xml:space="preserve"> PAGEREF _Toc51662643 \h </w:instrText>
            </w:r>
            <w:r w:rsidR="005F1DB0">
              <w:rPr>
                <w:noProof/>
                <w:webHidden/>
              </w:rPr>
            </w:r>
            <w:r w:rsidR="005F1DB0">
              <w:rPr>
                <w:noProof/>
                <w:webHidden/>
              </w:rPr>
              <w:fldChar w:fldCharType="separate"/>
            </w:r>
            <w:r w:rsidR="00AB0A02">
              <w:rPr>
                <w:noProof/>
                <w:webHidden/>
              </w:rPr>
              <w:t>43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4" w:history="1">
            <w:r w:rsidR="005F1DB0" w:rsidRPr="00001695">
              <w:rPr>
                <w:rStyle w:val="a9"/>
                <w:noProof/>
              </w:rPr>
              <w:t>Статья 19. Принятие решения о проведении публичных слушаний</w:t>
            </w:r>
            <w:r w:rsidR="005F1DB0">
              <w:rPr>
                <w:noProof/>
                <w:webHidden/>
              </w:rPr>
              <w:tab/>
            </w:r>
            <w:r w:rsidR="005F1DB0">
              <w:rPr>
                <w:noProof/>
                <w:webHidden/>
              </w:rPr>
              <w:fldChar w:fldCharType="begin"/>
            </w:r>
            <w:r w:rsidR="005F1DB0">
              <w:rPr>
                <w:noProof/>
                <w:webHidden/>
              </w:rPr>
              <w:instrText xml:space="preserve"> PAGEREF _Toc51662644 \h </w:instrText>
            </w:r>
            <w:r w:rsidR="005F1DB0">
              <w:rPr>
                <w:noProof/>
                <w:webHidden/>
              </w:rPr>
            </w:r>
            <w:r w:rsidR="005F1DB0">
              <w:rPr>
                <w:noProof/>
                <w:webHidden/>
              </w:rPr>
              <w:fldChar w:fldCharType="separate"/>
            </w:r>
            <w:r w:rsidR="00AB0A02">
              <w:rPr>
                <w:noProof/>
                <w:webHidden/>
              </w:rPr>
              <w:t>43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5" w:history="1">
            <w:r w:rsidR="005F1DB0" w:rsidRPr="00001695">
              <w:rPr>
                <w:rStyle w:val="a9"/>
                <w:noProof/>
              </w:rPr>
              <w:t>Статья 20. Сроки проведения публичных слушаний</w:t>
            </w:r>
            <w:r w:rsidR="005F1DB0">
              <w:rPr>
                <w:noProof/>
                <w:webHidden/>
              </w:rPr>
              <w:tab/>
            </w:r>
            <w:r w:rsidR="005F1DB0">
              <w:rPr>
                <w:noProof/>
                <w:webHidden/>
              </w:rPr>
              <w:fldChar w:fldCharType="begin"/>
            </w:r>
            <w:r w:rsidR="005F1DB0">
              <w:rPr>
                <w:noProof/>
                <w:webHidden/>
              </w:rPr>
              <w:instrText xml:space="preserve"> PAGEREF _Toc51662645 \h </w:instrText>
            </w:r>
            <w:r w:rsidR="005F1DB0">
              <w:rPr>
                <w:noProof/>
                <w:webHidden/>
              </w:rPr>
            </w:r>
            <w:r w:rsidR="005F1DB0">
              <w:rPr>
                <w:noProof/>
                <w:webHidden/>
              </w:rPr>
              <w:fldChar w:fldCharType="separate"/>
            </w:r>
            <w:r w:rsidR="00AB0A02">
              <w:rPr>
                <w:noProof/>
                <w:webHidden/>
              </w:rPr>
              <w:t>44</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6" w:history="1">
            <w:r w:rsidR="005F1DB0" w:rsidRPr="00001695">
              <w:rPr>
                <w:rStyle w:val="a9"/>
                <w:noProof/>
              </w:rPr>
              <w:t>Статья 21. Полномочия комиссии по землепользованию и застройке в области организации и проведения публичных слушаний</w:t>
            </w:r>
            <w:r w:rsidR="005F1DB0">
              <w:rPr>
                <w:noProof/>
                <w:webHidden/>
              </w:rPr>
              <w:tab/>
            </w:r>
            <w:r w:rsidR="005F1DB0">
              <w:rPr>
                <w:noProof/>
                <w:webHidden/>
              </w:rPr>
              <w:fldChar w:fldCharType="begin"/>
            </w:r>
            <w:r w:rsidR="005F1DB0">
              <w:rPr>
                <w:noProof/>
                <w:webHidden/>
              </w:rPr>
              <w:instrText xml:space="preserve"> PAGEREF _Toc51662646 \h </w:instrText>
            </w:r>
            <w:r w:rsidR="005F1DB0">
              <w:rPr>
                <w:noProof/>
                <w:webHidden/>
              </w:rPr>
            </w:r>
            <w:r w:rsidR="005F1DB0">
              <w:rPr>
                <w:noProof/>
                <w:webHidden/>
              </w:rPr>
              <w:fldChar w:fldCharType="separate"/>
            </w:r>
            <w:r w:rsidR="00AB0A02">
              <w:rPr>
                <w:noProof/>
                <w:webHidden/>
              </w:rPr>
              <w:t>44</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47" w:history="1">
            <w:r w:rsidR="005F1DB0" w:rsidRPr="00001695">
              <w:rPr>
                <w:rStyle w:val="a9"/>
                <w:noProof/>
              </w:rPr>
              <w:t>Глава 5. Положение о внесении изменений в правила землепользования и застройки</w:t>
            </w:r>
            <w:r w:rsidR="005F1DB0">
              <w:rPr>
                <w:noProof/>
                <w:webHidden/>
              </w:rPr>
              <w:tab/>
            </w:r>
            <w:r w:rsidR="005F1DB0">
              <w:rPr>
                <w:noProof/>
                <w:webHidden/>
              </w:rPr>
              <w:fldChar w:fldCharType="begin"/>
            </w:r>
            <w:r w:rsidR="005F1DB0">
              <w:rPr>
                <w:noProof/>
                <w:webHidden/>
              </w:rPr>
              <w:instrText xml:space="preserve"> PAGEREF _Toc51662647 \h </w:instrText>
            </w:r>
            <w:r w:rsidR="005F1DB0">
              <w:rPr>
                <w:noProof/>
                <w:webHidden/>
              </w:rPr>
            </w:r>
            <w:r w:rsidR="005F1DB0">
              <w:rPr>
                <w:noProof/>
                <w:webHidden/>
              </w:rPr>
              <w:fldChar w:fldCharType="separate"/>
            </w:r>
            <w:r w:rsidR="00AB0A02">
              <w:rPr>
                <w:noProof/>
                <w:webHidden/>
              </w:rPr>
              <w:t>46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48" w:history="1">
            <w:r w:rsidR="005F1DB0" w:rsidRPr="00001695">
              <w:rPr>
                <w:rStyle w:val="a9"/>
                <w:noProof/>
              </w:rPr>
              <w:t>Статья 22. Порядок внесения изменений в настоящие Правила</w:t>
            </w:r>
            <w:r w:rsidR="005F1DB0">
              <w:rPr>
                <w:noProof/>
                <w:webHidden/>
              </w:rPr>
              <w:tab/>
            </w:r>
            <w:r w:rsidR="005F1DB0">
              <w:rPr>
                <w:noProof/>
                <w:webHidden/>
              </w:rPr>
              <w:fldChar w:fldCharType="begin"/>
            </w:r>
            <w:r w:rsidR="005F1DB0">
              <w:rPr>
                <w:noProof/>
                <w:webHidden/>
              </w:rPr>
              <w:instrText xml:space="preserve"> PAGEREF _Toc51662648 \h </w:instrText>
            </w:r>
            <w:r w:rsidR="005F1DB0">
              <w:rPr>
                <w:noProof/>
                <w:webHidden/>
              </w:rPr>
            </w:r>
            <w:r w:rsidR="005F1DB0">
              <w:rPr>
                <w:noProof/>
                <w:webHidden/>
              </w:rPr>
              <w:fldChar w:fldCharType="separate"/>
            </w:r>
            <w:r w:rsidR="00AB0A02">
              <w:rPr>
                <w:noProof/>
                <w:webHidden/>
              </w:rPr>
              <w:t>46</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49" w:history="1">
            <w:r w:rsidR="005F1DB0" w:rsidRPr="00001695">
              <w:rPr>
                <w:rStyle w:val="a9"/>
                <w:noProof/>
              </w:rPr>
              <w:t>Глава 6. Положение о регулировании иных вопросов землепользования и застройки</w:t>
            </w:r>
            <w:r w:rsidR="005F1DB0">
              <w:rPr>
                <w:noProof/>
                <w:webHidden/>
              </w:rPr>
              <w:tab/>
            </w:r>
            <w:r w:rsidR="005F1DB0">
              <w:rPr>
                <w:noProof/>
                <w:webHidden/>
              </w:rPr>
              <w:fldChar w:fldCharType="begin"/>
            </w:r>
            <w:r w:rsidR="005F1DB0">
              <w:rPr>
                <w:noProof/>
                <w:webHidden/>
              </w:rPr>
              <w:instrText xml:space="preserve"> PAGEREF _Toc51662649 \h </w:instrText>
            </w:r>
            <w:r w:rsidR="005F1DB0">
              <w:rPr>
                <w:noProof/>
                <w:webHidden/>
              </w:rPr>
            </w:r>
            <w:r w:rsidR="005F1DB0">
              <w:rPr>
                <w:noProof/>
                <w:webHidden/>
              </w:rPr>
              <w:fldChar w:fldCharType="separate"/>
            </w:r>
            <w:r w:rsidR="00AB0A02">
              <w:rPr>
                <w:noProof/>
                <w:webHidden/>
              </w:rPr>
              <w:t>48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0" w:history="1">
            <w:r w:rsidR="005F1DB0" w:rsidRPr="00001695">
              <w:rPr>
                <w:rStyle w:val="a9"/>
                <w:noProof/>
              </w:rPr>
              <w:t xml:space="preserve">Статья 23. Порядок подготовки градостроительных планов земельных </w:t>
            </w:r>
            <w:r w:rsidR="008435D9">
              <w:rPr>
                <w:rStyle w:val="a9"/>
                <w:noProof/>
              </w:rPr>
              <w:br/>
            </w:r>
            <w:r w:rsidR="005F1DB0" w:rsidRPr="00001695">
              <w:rPr>
                <w:rStyle w:val="a9"/>
                <w:noProof/>
              </w:rPr>
              <w:t>участков</w:t>
            </w:r>
            <w:r w:rsidR="005F1DB0">
              <w:rPr>
                <w:noProof/>
                <w:webHidden/>
              </w:rPr>
              <w:tab/>
            </w:r>
            <w:r w:rsidR="005F1DB0">
              <w:rPr>
                <w:noProof/>
                <w:webHidden/>
              </w:rPr>
              <w:fldChar w:fldCharType="begin"/>
            </w:r>
            <w:r w:rsidR="005F1DB0">
              <w:rPr>
                <w:noProof/>
                <w:webHidden/>
              </w:rPr>
              <w:instrText xml:space="preserve"> PAGEREF _Toc51662650 \h </w:instrText>
            </w:r>
            <w:r w:rsidR="005F1DB0">
              <w:rPr>
                <w:noProof/>
                <w:webHidden/>
              </w:rPr>
            </w:r>
            <w:r w:rsidR="005F1DB0">
              <w:rPr>
                <w:noProof/>
                <w:webHidden/>
              </w:rPr>
              <w:fldChar w:fldCharType="separate"/>
            </w:r>
            <w:r w:rsidR="00AB0A02">
              <w:rPr>
                <w:noProof/>
                <w:webHidden/>
              </w:rPr>
              <w:t>48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1" w:history="1">
            <w:r w:rsidR="005F1DB0" w:rsidRPr="00001695">
              <w:rPr>
                <w:rStyle w:val="a9"/>
                <w:noProof/>
              </w:rPr>
              <w:t>Статья 24. Предоставление земельных участков, находящихся в муниципальной собственности</w:t>
            </w:r>
            <w:r w:rsidR="005F1DB0">
              <w:rPr>
                <w:noProof/>
                <w:webHidden/>
              </w:rPr>
              <w:tab/>
            </w:r>
            <w:r w:rsidR="005F1DB0">
              <w:rPr>
                <w:noProof/>
                <w:webHidden/>
              </w:rPr>
              <w:fldChar w:fldCharType="begin"/>
            </w:r>
            <w:r w:rsidR="005F1DB0">
              <w:rPr>
                <w:noProof/>
                <w:webHidden/>
              </w:rPr>
              <w:instrText xml:space="preserve"> PAGEREF _Toc51662651 \h </w:instrText>
            </w:r>
            <w:r w:rsidR="005F1DB0">
              <w:rPr>
                <w:noProof/>
                <w:webHidden/>
              </w:rPr>
            </w:r>
            <w:r w:rsidR="005F1DB0">
              <w:rPr>
                <w:noProof/>
                <w:webHidden/>
              </w:rPr>
              <w:fldChar w:fldCharType="separate"/>
            </w:r>
            <w:r w:rsidR="00AB0A02">
              <w:rPr>
                <w:noProof/>
                <w:webHidden/>
              </w:rPr>
              <w:t>52</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2" w:history="1">
            <w:r w:rsidR="005F1DB0" w:rsidRPr="00001695">
              <w:rPr>
                <w:rStyle w:val="a9"/>
                <w:noProof/>
              </w:rPr>
              <w:t>Статья 25. Общий порядок предоставления земельных участков для строительства объектов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_Toc51662652 \h </w:instrText>
            </w:r>
            <w:r w:rsidR="005F1DB0">
              <w:rPr>
                <w:noProof/>
                <w:webHidden/>
              </w:rPr>
            </w:r>
            <w:r w:rsidR="005F1DB0">
              <w:rPr>
                <w:noProof/>
                <w:webHidden/>
              </w:rPr>
              <w:fldChar w:fldCharType="separate"/>
            </w:r>
            <w:r w:rsidR="00AB0A02">
              <w:rPr>
                <w:noProof/>
                <w:webHidden/>
              </w:rPr>
              <w:t>52</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3" w:history="1">
            <w:r w:rsidR="005F1DB0" w:rsidRPr="00001695">
              <w:rPr>
                <w:rStyle w:val="a9"/>
                <w:noProof/>
              </w:rPr>
              <w:t xml:space="preserve">Статья 26. Порядок предоставления земельного участка для строительства объектов капитального строительства по инициативе администрации </w:t>
            </w:r>
            <w:r w:rsidR="008435D9">
              <w:rPr>
                <w:rStyle w:val="a9"/>
                <w:noProof/>
              </w:rPr>
              <w:br/>
            </w:r>
            <w:r w:rsidR="005F1DB0" w:rsidRPr="00001695">
              <w:rPr>
                <w:rStyle w:val="a9"/>
                <w:noProof/>
              </w:rPr>
              <w:t>поселения</w:t>
            </w:r>
            <w:r w:rsidR="005F1DB0">
              <w:rPr>
                <w:noProof/>
                <w:webHidden/>
              </w:rPr>
              <w:tab/>
            </w:r>
            <w:r w:rsidR="005F1DB0">
              <w:rPr>
                <w:noProof/>
                <w:webHidden/>
              </w:rPr>
              <w:fldChar w:fldCharType="begin"/>
            </w:r>
            <w:r w:rsidR="005F1DB0">
              <w:rPr>
                <w:noProof/>
                <w:webHidden/>
              </w:rPr>
              <w:instrText xml:space="preserve"> PAGEREF _Toc51662653 \h </w:instrText>
            </w:r>
            <w:r w:rsidR="005F1DB0">
              <w:rPr>
                <w:noProof/>
                <w:webHidden/>
              </w:rPr>
            </w:r>
            <w:r w:rsidR="005F1DB0">
              <w:rPr>
                <w:noProof/>
                <w:webHidden/>
              </w:rPr>
              <w:fldChar w:fldCharType="separate"/>
            </w:r>
            <w:r w:rsidR="00AB0A02">
              <w:rPr>
                <w:noProof/>
                <w:webHidden/>
              </w:rPr>
              <w:t>55</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4" w:history="1">
            <w:r w:rsidR="005F1DB0" w:rsidRPr="00001695">
              <w:rPr>
                <w:rStyle w:val="a9"/>
                <w:noProof/>
              </w:rPr>
              <w:t>Статья 27. Порядок предоставления земельного участка для строительства объектов капитального строительства по инициативе заинтересованных лиц</w:t>
            </w:r>
            <w:r w:rsidR="005F1DB0">
              <w:rPr>
                <w:noProof/>
                <w:webHidden/>
              </w:rPr>
              <w:tab/>
            </w:r>
            <w:r w:rsidR="005F1DB0">
              <w:rPr>
                <w:noProof/>
                <w:webHidden/>
              </w:rPr>
              <w:fldChar w:fldCharType="begin"/>
            </w:r>
            <w:r w:rsidR="005F1DB0">
              <w:rPr>
                <w:noProof/>
                <w:webHidden/>
              </w:rPr>
              <w:instrText xml:space="preserve"> PAGEREF _Toc51662654 \h </w:instrText>
            </w:r>
            <w:r w:rsidR="005F1DB0">
              <w:rPr>
                <w:noProof/>
                <w:webHidden/>
              </w:rPr>
            </w:r>
            <w:r w:rsidR="005F1DB0">
              <w:rPr>
                <w:noProof/>
                <w:webHidden/>
              </w:rPr>
              <w:fldChar w:fldCharType="separate"/>
            </w:r>
            <w:r w:rsidR="00AB0A02">
              <w:rPr>
                <w:noProof/>
                <w:webHidden/>
              </w:rPr>
              <w:t>55</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5" w:history="1">
            <w:r w:rsidR="005F1DB0" w:rsidRPr="00001695">
              <w:rPr>
                <w:rStyle w:val="a9"/>
                <w:noProof/>
              </w:rPr>
              <w:t>Статья 28. Основные принципы организации застройки на территории поселения</w:t>
            </w:r>
            <w:r w:rsidR="005F1DB0">
              <w:rPr>
                <w:noProof/>
                <w:webHidden/>
              </w:rPr>
              <w:tab/>
            </w:r>
            <w:r w:rsidR="005F1DB0">
              <w:rPr>
                <w:noProof/>
                <w:webHidden/>
              </w:rPr>
              <w:fldChar w:fldCharType="begin"/>
            </w:r>
            <w:r w:rsidR="005F1DB0">
              <w:rPr>
                <w:noProof/>
                <w:webHidden/>
              </w:rPr>
              <w:instrText xml:space="preserve"> PAGEREF _Toc51662655 \h </w:instrText>
            </w:r>
            <w:r w:rsidR="005F1DB0">
              <w:rPr>
                <w:noProof/>
                <w:webHidden/>
              </w:rPr>
            </w:r>
            <w:r w:rsidR="005F1DB0">
              <w:rPr>
                <w:noProof/>
                <w:webHidden/>
              </w:rPr>
              <w:fldChar w:fldCharType="separate"/>
            </w:r>
            <w:r w:rsidR="00AB0A02">
              <w:rPr>
                <w:noProof/>
                <w:webHidden/>
              </w:rPr>
              <w:t>57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6" w:history="1">
            <w:r w:rsidR="005F1DB0" w:rsidRPr="00001695">
              <w:rPr>
                <w:rStyle w:val="a9"/>
                <w:noProof/>
              </w:rPr>
              <w:t>Статья 29. Право на осуществление строительства, реконструкции и капитального ремонта объектов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_Toc51662656 \h </w:instrText>
            </w:r>
            <w:r w:rsidR="005F1DB0">
              <w:rPr>
                <w:noProof/>
                <w:webHidden/>
              </w:rPr>
            </w:r>
            <w:r w:rsidR="005F1DB0">
              <w:rPr>
                <w:noProof/>
                <w:webHidden/>
              </w:rPr>
              <w:fldChar w:fldCharType="separate"/>
            </w:r>
            <w:r w:rsidR="00AB0A02">
              <w:rPr>
                <w:noProof/>
                <w:webHidden/>
              </w:rPr>
              <w:t>59</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7" w:history="1">
            <w:r w:rsidR="005F1DB0" w:rsidRPr="00001695">
              <w:rPr>
                <w:rStyle w:val="a9"/>
                <w:noProof/>
              </w:rPr>
              <w:t>Статья 30. Проектная документация объекта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_Toc51662657 \h </w:instrText>
            </w:r>
            <w:r w:rsidR="005F1DB0">
              <w:rPr>
                <w:noProof/>
                <w:webHidden/>
              </w:rPr>
            </w:r>
            <w:r w:rsidR="005F1DB0">
              <w:rPr>
                <w:noProof/>
                <w:webHidden/>
              </w:rPr>
              <w:fldChar w:fldCharType="separate"/>
            </w:r>
            <w:r w:rsidR="00AB0A02">
              <w:rPr>
                <w:noProof/>
                <w:webHidden/>
              </w:rPr>
              <w:t>59</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8" w:history="1">
            <w:r w:rsidR="005F1DB0" w:rsidRPr="00001695">
              <w:rPr>
                <w:rStyle w:val="a9"/>
                <w:noProof/>
              </w:rPr>
              <w:t>Статья 31. Экспертиза и утверждение проектной документации</w:t>
            </w:r>
            <w:r w:rsidR="005F1DB0">
              <w:rPr>
                <w:noProof/>
                <w:webHidden/>
              </w:rPr>
              <w:tab/>
            </w:r>
            <w:r w:rsidR="005F1DB0">
              <w:rPr>
                <w:noProof/>
                <w:webHidden/>
              </w:rPr>
              <w:fldChar w:fldCharType="begin"/>
            </w:r>
            <w:r w:rsidR="005F1DB0">
              <w:rPr>
                <w:noProof/>
                <w:webHidden/>
              </w:rPr>
              <w:instrText xml:space="preserve"> PAGEREF _Toc51662658 \h </w:instrText>
            </w:r>
            <w:r w:rsidR="005F1DB0">
              <w:rPr>
                <w:noProof/>
                <w:webHidden/>
              </w:rPr>
            </w:r>
            <w:r w:rsidR="005F1DB0">
              <w:rPr>
                <w:noProof/>
                <w:webHidden/>
              </w:rPr>
              <w:fldChar w:fldCharType="separate"/>
            </w:r>
            <w:r w:rsidR="00AB0A02">
              <w:rPr>
                <w:noProof/>
                <w:webHidden/>
              </w:rPr>
              <w:t>60</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59" w:history="1">
            <w:r w:rsidR="005F1DB0" w:rsidRPr="00001695">
              <w:rPr>
                <w:rStyle w:val="a9"/>
                <w:noProof/>
              </w:rPr>
              <w:t>Статья 32. Выдача разрешения на строительство и разрешения на ввод объекта в эксплуатацию</w:t>
            </w:r>
            <w:r w:rsidR="005F1DB0">
              <w:rPr>
                <w:noProof/>
                <w:webHidden/>
              </w:rPr>
              <w:tab/>
            </w:r>
            <w:r w:rsidR="005F1DB0">
              <w:rPr>
                <w:noProof/>
                <w:webHidden/>
              </w:rPr>
              <w:fldChar w:fldCharType="begin"/>
            </w:r>
            <w:r w:rsidR="005F1DB0">
              <w:rPr>
                <w:noProof/>
                <w:webHidden/>
              </w:rPr>
              <w:instrText xml:space="preserve"> PAGEREF _Toc51662659 \h </w:instrText>
            </w:r>
            <w:r w:rsidR="005F1DB0">
              <w:rPr>
                <w:noProof/>
                <w:webHidden/>
              </w:rPr>
            </w:r>
            <w:r w:rsidR="005F1DB0">
              <w:rPr>
                <w:noProof/>
                <w:webHidden/>
              </w:rPr>
              <w:fldChar w:fldCharType="separate"/>
            </w:r>
            <w:r w:rsidR="00AB0A02">
              <w:rPr>
                <w:noProof/>
                <w:webHidden/>
              </w:rPr>
              <w:t>61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0" w:history="1">
            <w:r w:rsidR="005F1DB0" w:rsidRPr="00001695">
              <w:rPr>
                <w:rStyle w:val="a9"/>
                <w:noProof/>
              </w:rPr>
              <w:t>Статья 33. Строительный контроль и Государственный строительный надзор</w:t>
            </w:r>
            <w:r w:rsidR="005F1DB0">
              <w:rPr>
                <w:noProof/>
                <w:webHidden/>
              </w:rPr>
              <w:tab/>
            </w:r>
            <w:r w:rsidR="005F1DB0">
              <w:rPr>
                <w:noProof/>
                <w:webHidden/>
              </w:rPr>
              <w:fldChar w:fldCharType="begin"/>
            </w:r>
            <w:r w:rsidR="005F1DB0">
              <w:rPr>
                <w:noProof/>
                <w:webHidden/>
              </w:rPr>
              <w:instrText xml:space="preserve"> PAGEREF _Toc51662660 \h </w:instrText>
            </w:r>
            <w:r w:rsidR="005F1DB0">
              <w:rPr>
                <w:noProof/>
                <w:webHidden/>
              </w:rPr>
            </w:r>
            <w:r w:rsidR="005F1DB0">
              <w:rPr>
                <w:noProof/>
                <w:webHidden/>
              </w:rPr>
              <w:fldChar w:fldCharType="separate"/>
            </w:r>
            <w:r w:rsidR="00AB0A02">
              <w:rPr>
                <w:noProof/>
                <w:webHidden/>
              </w:rPr>
              <w:t>62</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1" w:history="1">
            <w:r w:rsidR="005F1DB0" w:rsidRPr="00001695">
              <w:rPr>
                <w:rStyle w:val="a9"/>
                <w:noProof/>
              </w:rPr>
              <w:t>Статья 34.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r w:rsidR="005F1DB0">
              <w:rPr>
                <w:noProof/>
                <w:webHidden/>
              </w:rPr>
              <w:tab/>
            </w:r>
            <w:r w:rsidR="005F1DB0">
              <w:rPr>
                <w:noProof/>
                <w:webHidden/>
              </w:rPr>
              <w:fldChar w:fldCharType="begin"/>
            </w:r>
            <w:r w:rsidR="005F1DB0">
              <w:rPr>
                <w:noProof/>
                <w:webHidden/>
              </w:rPr>
              <w:instrText xml:space="preserve"> PAGEREF _Toc51662661 \h </w:instrText>
            </w:r>
            <w:r w:rsidR="005F1DB0">
              <w:rPr>
                <w:noProof/>
                <w:webHidden/>
              </w:rPr>
            </w:r>
            <w:r w:rsidR="005F1DB0">
              <w:rPr>
                <w:noProof/>
                <w:webHidden/>
              </w:rPr>
              <w:fldChar w:fldCharType="separate"/>
            </w:r>
            <w:r w:rsidR="00AB0A02">
              <w:rPr>
                <w:noProof/>
                <w:webHidden/>
              </w:rPr>
              <w:t>63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2" w:history="1">
            <w:r w:rsidR="005F1DB0" w:rsidRPr="00001695">
              <w:rPr>
                <w:rStyle w:val="a9"/>
                <w:noProof/>
              </w:rPr>
              <w:t>Статья 35. Условия принятия решений о резервировании земельных участков для реализации государственных, муниципальных нужд</w:t>
            </w:r>
            <w:r w:rsidR="005F1DB0">
              <w:rPr>
                <w:noProof/>
                <w:webHidden/>
              </w:rPr>
              <w:tab/>
            </w:r>
            <w:r w:rsidR="005F1DB0">
              <w:rPr>
                <w:noProof/>
                <w:webHidden/>
              </w:rPr>
              <w:fldChar w:fldCharType="begin"/>
            </w:r>
            <w:r w:rsidR="005F1DB0">
              <w:rPr>
                <w:noProof/>
                <w:webHidden/>
              </w:rPr>
              <w:instrText xml:space="preserve"> PAGEREF _Toc51662662 \h </w:instrText>
            </w:r>
            <w:r w:rsidR="005F1DB0">
              <w:rPr>
                <w:noProof/>
                <w:webHidden/>
              </w:rPr>
            </w:r>
            <w:r w:rsidR="005F1DB0">
              <w:rPr>
                <w:noProof/>
                <w:webHidden/>
              </w:rPr>
              <w:fldChar w:fldCharType="separate"/>
            </w:r>
            <w:r w:rsidR="00AB0A02">
              <w:rPr>
                <w:noProof/>
                <w:webHidden/>
              </w:rPr>
              <w:t>64</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3" w:history="1">
            <w:r w:rsidR="005F1DB0" w:rsidRPr="00001695">
              <w:rPr>
                <w:rStyle w:val="a9"/>
                <w:noProof/>
              </w:rPr>
              <w:t>Статья 36. Условия установления публичных сервитутов</w:t>
            </w:r>
            <w:r w:rsidR="005F1DB0">
              <w:rPr>
                <w:noProof/>
                <w:webHidden/>
              </w:rPr>
              <w:tab/>
            </w:r>
            <w:r w:rsidR="005F1DB0">
              <w:rPr>
                <w:noProof/>
                <w:webHidden/>
              </w:rPr>
              <w:fldChar w:fldCharType="begin"/>
            </w:r>
            <w:r w:rsidR="005F1DB0">
              <w:rPr>
                <w:noProof/>
                <w:webHidden/>
              </w:rPr>
              <w:instrText xml:space="preserve"> PAGEREF _Toc51662663 \h </w:instrText>
            </w:r>
            <w:r w:rsidR="005F1DB0">
              <w:rPr>
                <w:noProof/>
                <w:webHidden/>
              </w:rPr>
            </w:r>
            <w:r w:rsidR="005F1DB0">
              <w:rPr>
                <w:noProof/>
                <w:webHidden/>
              </w:rPr>
              <w:fldChar w:fldCharType="separate"/>
            </w:r>
            <w:r w:rsidR="00AB0A02">
              <w:rPr>
                <w:noProof/>
                <w:webHidden/>
              </w:rPr>
              <w:t>66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4" w:history="1">
            <w:r w:rsidR="005F1DB0" w:rsidRPr="00001695">
              <w:rPr>
                <w:rStyle w:val="a9"/>
                <w:noProof/>
              </w:rPr>
              <w:t>Статья 37. Контроль за использованием земельных участков и объектов капитального строительства</w:t>
            </w:r>
            <w:r w:rsidR="005F1DB0">
              <w:rPr>
                <w:noProof/>
                <w:webHidden/>
              </w:rPr>
              <w:tab/>
            </w:r>
            <w:r w:rsidR="005F1DB0">
              <w:rPr>
                <w:noProof/>
                <w:webHidden/>
              </w:rPr>
              <w:fldChar w:fldCharType="begin"/>
            </w:r>
            <w:r w:rsidR="005F1DB0">
              <w:rPr>
                <w:noProof/>
                <w:webHidden/>
              </w:rPr>
              <w:instrText xml:space="preserve"> PAGEREF _Toc51662664 \h </w:instrText>
            </w:r>
            <w:r w:rsidR="005F1DB0">
              <w:rPr>
                <w:noProof/>
                <w:webHidden/>
              </w:rPr>
            </w:r>
            <w:r w:rsidR="005F1DB0">
              <w:rPr>
                <w:noProof/>
                <w:webHidden/>
              </w:rPr>
              <w:fldChar w:fldCharType="separate"/>
            </w:r>
            <w:r w:rsidR="00AB0A02">
              <w:rPr>
                <w:noProof/>
                <w:webHidden/>
              </w:rPr>
              <w:t>66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5" w:history="1">
            <w:r w:rsidR="005F1DB0" w:rsidRPr="00001695">
              <w:rPr>
                <w:rStyle w:val="a9"/>
                <w:noProof/>
              </w:rPr>
              <w:t xml:space="preserve">Статья 38. Ответственность за нарушения Правил землепользования и </w:t>
            </w:r>
            <w:r w:rsidR="008435D9">
              <w:rPr>
                <w:rStyle w:val="a9"/>
                <w:noProof/>
              </w:rPr>
              <w:br/>
            </w:r>
            <w:r w:rsidR="005F1DB0" w:rsidRPr="00001695">
              <w:rPr>
                <w:rStyle w:val="a9"/>
                <w:noProof/>
              </w:rPr>
              <w:t>застройки</w:t>
            </w:r>
            <w:r w:rsidR="005F1DB0">
              <w:rPr>
                <w:noProof/>
                <w:webHidden/>
              </w:rPr>
              <w:tab/>
            </w:r>
            <w:r w:rsidR="005F1DB0">
              <w:rPr>
                <w:noProof/>
                <w:webHidden/>
              </w:rPr>
              <w:fldChar w:fldCharType="begin"/>
            </w:r>
            <w:r w:rsidR="005F1DB0">
              <w:rPr>
                <w:noProof/>
                <w:webHidden/>
              </w:rPr>
              <w:instrText xml:space="preserve"> PAGEREF _Toc51662665 \h </w:instrText>
            </w:r>
            <w:r w:rsidR="005F1DB0">
              <w:rPr>
                <w:noProof/>
                <w:webHidden/>
              </w:rPr>
            </w:r>
            <w:r w:rsidR="005F1DB0">
              <w:rPr>
                <w:noProof/>
                <w:webHidden/>
              </w:rPr>
              <w:fldChar w:fldCharType="separate"/>
            </w:r>
            <w:r w:rsidR="00AB0A02">
              <w:rPr>
                <w:noProof/>
                <w:webHidden/>
              </w:rPr>
              <w:t>67</w:t>
            </w:r>
            <w:r w:rsidR="005F1DB0">
              <w:rPr>
                <w:noProof/>
                <w:webHidden/>
              </w:rPr>
              <w:fldChar w:fldCharType="end"/>
            </w:r>
          </w:hyperlink>
        </w:p>
        <w:p w:rsidR="005F1DB0" w:rsidRDefault="00E91330" w:rsidP="008435D9">
          <w:pPr>
            <w:pStyle w:val="11"/>
            <w:rPr>
              <w:rFonts w:asciiTheme="minorHAnsi" w:eastAsiaTheme="minorEastAsia" w:hAnsiTheme="minorHAnsi"/>
              <w:noProof/>
              <w:sz w:val="22"/>
              <w:lang w:eastAsia="ru-RU"/>
            </w:rPr>
          </w:pPr>
          <w:hyperlink w:anchor="_Toc51662666" w:history="1">
            <w:r w:rsidR="005F1DB0" w:rsidRPr="00001695">
              <w:rPr>
                <w:rStyle w:val="a9"/>
                <w:noProof/>
              </w:rPr>
              <w:t>Часть II. Карта градостроительного зонирования</w:t>
            </w:r>
            <w:r w:rsidR="005F1DB0">
              <w:rPr>
                <w:noProof/>
                <w:webHidden/>
              </w:rPr>
              <w:tab/>
            </w:r>
            <w:r w:rsidR="005F1DB0">
              <w:rPr>
                <w:noProof/>
                <w:webHidden/>
              </w:rPr>
              <w:fldChar w:fldCharType="begin"/>
            </w:r>
            <w:r w:rsidR="005F1DB0">
              <w:rPr>
                <w:noProof/>
                <w:webHidden/>
              </w:rPr>
              <w:instrText xml:space="preserve"> PAGEREF _Toc51662666 \h </w:instrText>
            </w:r>
            <w:r w:rsidR="005F1DB0">
              <w:rPr>
                <w:noProof/>
                <w:webHidden/>
              </w:rPr>
            </w:r>
            <w:r w:rsidR="005F1DB0">
              <w:rPr>
                <w:noProof/>
                <w:webHidden/>
              </w:rPr>
              <w:fldChar w:fldCharType="separate"/>
            </w:r>
            <w:r w:rsidR="00AB0A02">
              <w:rPr>
                <w:noProof/>
                <w:webHidden/>
              </w:rPr>
              <w:t>68</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67" w:history="1">
            <w:r w:rsidR="005F1DB0" w:rsidRPr="00001695">
              <w:rPr>
                <w:rStyle w:val="a9"/>
                <w:noProof/>
              </w:rPr>
              <w:t>Глава 7. Виды территориальных зон, перечень зон с особыми условиями использования территорий, обозначенных на карте градостроительного зонирования</w:t>
            </w:r>
            <w:r w:rsidR="005F1DB0">
              <w:rPr>
                <w:noProof/>
                <w:webHidden/>
              </w:rPr>
              <w:tab/>
            </w:r>
            <w:r w:rsidR="005F1DB0">
              <w:rPr>
                <w:noProof/>
                <w:webHidden/>
              </w:rPr>
              <w:fldChar w:fldCharType="begin"/>
            </w:r>
            <w:r w:rsidR="005F1DB0">
              <w:rPr>
                <w:noProof/>
                <w:webHidden/>
              </w:rPr>
              <w:instrText xml:space="preserve"> PAGEREF _Toc51662667 \h </w:instrText>
            </w:r>
            <w:r w:rsidR="005F1DB0">
              <w:rPr>
                <w:noProof/>
                <w:webHidden/>
              </w:rPr>
            </w:r>
            <w:r w:rsidR="005F1DB0">
              <w:rPr>
                <w:noProof/>
                <w:webHidden/>
              </w:rPr>
              <w:fldChar w:fldCharType="separate"/>
            </w:r>
            <w:r w:rsidR="00AB0A02">
              <w:rPr>
                <w:noProof/>
                <w:webHidden/>
              </w:rPr>
              <w:t>68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8" w:history="1">
            <w:r w:rsidR="005F1DB0" w:rsidRPr="00001695">
              <w:rPr>
                <w:rStyle w:val="a9"/>
                <w:noProof/>
              </w:rPr>
              <w:t>Статья 39. Порядок установления территориальных зон</w:t>
            </w:r>
            <w:r w:rsidR="005F1DB0">
              <w:rPr>
                <w:noProof/>
                <w:webHidden/>
              </w:rPr>
              <w:tab/>
            </w:r>
            <w:r w:rsidR="005F1DB0">
              <w:rPr>
                <w:noProof/>
                <w:webHidden/>
              </w:rPr>
              <w:fldChar w:fldCharType="begin"/>
            </w:r>
            <w:r w:rsidR="005F1DB0">
              <w:rPr>
                <w:noProof/>
                <w:webHidden/>
              </w:rPr>
              <w:instrText xml:space="preserve"> PAGEREF _Toc51662668 \h </w:instrText>
            </w:r>
            <w:r w:rsidR="005F1DB0">
              <w:rPr>
                <w:noProof/>
                <w:webHidden/>
              </w:rPr>
            </w:r>
            <w:r w:rsidR="005F1DB0">
              <w:rPr>
                <w:noProof/>
                <w:webHidden/>
              </w:rPr>
              <w:fldChar w:fldCharType="separate"/>
            </w:r>
            <w:r w:rsidR="00AB0A02">
              <w:rPr>
                <w:noProof/>
                <w:webHidden/>
              </w:rPr>
              <w:t>68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69" w:history="1">
            <w:r w:rsidR="005F1DB0" w:rsidRPr="00001695">
              <w:rPr>
                <w:rStyle w:val="a9"/>
                <w:noProof/>
              </w:rPr>
              <w:t>Статья 40. Виды территориальных зон</w:t>
            </w:r>
            <w:r w:rsidR="005F1DB0">
              <w:rPr>
                <w:noProof/>
                <w:webHidden/>
              </w:rPr>
              <w:tab/>
            </w:r>
            <w:r w:rsidR="005F1DB0">
              <w:rPr>
                <w:noProof/>
                <w:webHidden/>
              </w:rPr>
              <w:fldChar w:fldCharType="begin"/>
            </w:r>
            <w:r w:rsidR="005F1DB0">
              <w:rPr>
                <w:noProof/>
                <w:webHidden/>
              </w:rPr>
              <w:instrText xml:space="preserve"> PAGEREF _Toc51662669 \h </w:instrText>
            </w:r>
            <w:r w:rsidR="005F1DB0">
              <w:rPr>
                <w:noProof/>
                <w:webHidden/>
              </w:rPr>
            </w:r>
            <w:r w:rsidR="005F1DB0">
              <w:rPr>
                <w:noProof/>
                <w:webHidden/>
              </w:rPr>
              <w:fldChar w:fldCharType="separate"/>
            </w:r>
            <w:r w:rsidR="00AB0A02">
              <w:rPr>
                <w:noProof/>
                <w:webHidden/>
              </w:rPr>
              <w:t>70</w:t>
            </w:r>
            <w:r w:rsidR="005F1DB0">
              <w:rPr>
                <w:noProof/>
                <w:webHidden/>
              </w:rPr>
              <w:fldChar w:fldCharType="end"/>
            </w:r>
          </w:hyperlink>
        </w:p>
        <w:p w:rsidR="005F1DB0" w:rsidRDefault="00E91330" w:rsidP="008435D9">
          <w:pPr>
            <w:pStyle w:val="11"/>
            <w:rPr>
              <w:rFonts w:asciiTheme="minorHAnsi" w:eastAsiaTheme="minorEastAsia" w:hAnsiTheme="minorHAnsi"/>
              <w:noProof/>
              <w:sz w:val="22"/>
              <w:lang w:eastAsia="ru-RU"/>
            </w:rPr>
          </w:pPr>
          <w:hyperlink w:anchor="_Toc51662670" w:history="1">
            <w:r w:rsidR="005F1DB0" w:rsidRPr="00001695">
              <w:rPr>
                <w:rStyle w:val="a9"/>
                <w:noProof/>
              </w:rPr>
              <w:t>Часть III. Градостроительные регламенты</w:t>
            </w:r>
            <w:r w:rsidR="005F1DB0">
              <w:rPr>
                <w:noProof/>
                <w:webHidden/>
              </w:rPr>
              <w:tab/>
            </w:r>
            <w:r w:rsidR="005F1DB0">
              <w:rPr>
                <w:noProof/>
                <w:webHidden/>
              </w:rPr>
              <w:fldChar w:fldCharType="begin"/>
            </w:r>
            <w:r w:rsidR="005F1DB0">
              <w:rPr>
                <w:noProof/>
                <w:webHidden/>
              </w:rPr>
              <w:instrText xml:space="preserve"> PAGEREF _Toc51662670 \h </w:instrText>
            </w:r>
            <w:r w:rsidR="005F1DB0">
              <w:rPr>
                <w:noProof/>
                <w:webHidden/>
              </w:rPr>
            </w:r>
            <w:r w:rsidR="005F1DB0">
              <w:rPr>
                <w:noProof/>
                <w:webHidden/>
              </w:rPr>
              <w:fldChar w:fldCharType="separate"/>
            </w:r>
            <w:r w:rsidR="00AB0A02">
              <w:rPr>
                <w:noProof/>
                <w:webHidden/>
              </w:rPr>
              <w:t>73</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71" w:history="1">
            <w:r w:rsidR="005F1DB0" w:rsidRPr="00001695">
              <w:rPr>
                <w:rStyle w:val="a9"/>
                <w:noProof/>
              </w:rPr>
              <w:t>Глава 8. Градостроительные регламенты территориальных зон</w:t>
            </w:r>
            <w:r w:rsidR="005F1DB0">
              <w:rPr>
                <w:noProof/>
                <w:webHidden/>
              </w:rPr>
              <w:tab/>
            </w:r>
            <w:r w:rsidR="005F1DB0">
              <w:rPr>
                <w:noProof/>
                <w:webHidden/>
              </w:rPr>
              <w:fldChar w:fldCharType="begin"/>
            </w:r>
            <w:r w:rsidR="005F1DB0">
              <w:rPr>
                <w:noProof/>
                <w:webHidden/>
              </w:rPr>
              <w:instrText xml:space="preserve"> PAGEREF _Toc51662671 \h </w:instrText>
            </w:r>
            <w:r w:rsidR="005F1DB0">
              <w:rPr>
                <w:noProof/>
                <w:webHidden/>
              </w:rPr>
            </w:r>
            <w:r w:rsidR="005F1DB0">
              <w:rPr>
                <w:noProof/>
                <w:webHidden/>
              </w:rPr>
              <w:fldChar w:fldCharType="separate"/>
            </w:r>
            <w:r w:rsidR="00AB0A02">
              <w:rPr>
                <w:noProof/>
                <w:webHidden/>
              </w:rPr>
              <w:t>73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2" w:history="1">
            <w:r w:rsidR="005F1DB0" w:rsidRPr="00001695">
              <w:rPr>
                <w:rStyle w:val="a9"/>
                <w:noProof/>
              </w:rPr>
              <w:t>Статья 41. Градостроительные регламенты и их применение</w:t>
            </w:r>
            <w:r w:rsidR="005F1DB0">
              <w:rPr>
                <w:noProof/>
                <w:webHidden/>
              </w:rPr>
              <w:tab/>
            </w:r>
            <w:r w:rsidR="005F1DB0">
              <w:rPr>
                <w:noProof/>
                <w:webHidden/>
              </w:rPr>
              <w:fldChar w:fldCharType="begin"/>
            </w:r>
            <w:r w:rsidR="005F1DB0">
              <w:rPr>
                <w:noProof/>
                <w:webHidden/>
              </w:rPr>
              <w:instrText xml:space="preserve"> PAGEREF _Toc51662672 \h </w:instrText>
            </w:r>
            <w:r w:rsidR="005F1DB0">
              <w:rPr>
                <w:noProof/>
                <w:webHidden/>
              </w:rPr>
            </w:r>
            <w:r w:rsidR="005F1DB0">
              <w:rPr>
                <w:noProof/>
                <w:webHidden/>
              </w:rPr>
              <w:fldChar w:fldCharType="separate"/>
            </w:r>
            <w:r w:rsidR="00AB0A02">
              <w:rPr>
                <w:noProof/>
                <w:webHidden/>
              </w:rPr>
              <w:t>73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3" w:history="1">
            <w:r w:rsidR="005F1DB0" w:rsidRPr="00001695">
              <w:rPr>
                <w:rStyle w:val="a9"/>
                <w:noProof/>
              </w:rPr>
              <w:t>Статья 42. 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w:t>
            </w:r>
            <w:r w:rsidR="005F1DB0">
              <w:rPr>
                <w:noProof/>
                <w:webHidden/>
              </w:rPr>
              <w:tab/>
            </w:r>
            <w:r w:rsidR="005F1DB0">
              <w:rPr>
                <w:noProof/>
                <w:webHidden/>
              </w:rPr>
              <w:fldChar w:fldCharType="begin"/>
            </w:r>
            <w:r w:rsidR="005F1DB0">
              <w:rPr>
                <w:noProof/>
                <w:webHidden/>
              </w:rPr>
              <w:instrText xml:space="preserve"> PAGEREF _Toc51662673 \h </w:instrText>
            </w:r>
            <w:r w:rsidR="005F1DB0">
              <w:rPr>
                <w:noProof/>
                <w:webHidden/>
              </w:rPr>
            </w:r>
            <w:r w:rsidR="005F1DB0">
              <w:rPr>
                <w:noProof/>
                <w:webHidden/>
              </w:rPr>
              <w:fldChar w:fldCharType="separate"/>
            </w:r>
            <w:r w:rsidR="00AB0A02">
              <w:rPr>
                <w:noProof/>
                <w:webHidden/>
              </w:rPr>
              <w:t>80</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4" w:history="1">
            <w:r w:rsidR="005F1DB0" w:rsidRPr="00001695">
              <w:rPr>
                <w:rStyle w:val="a9"/>
                <w:noProof/>
              </w:rPr>
              <w:t>Статья 43. Минимальная площадь земельного участка</w:t>
            </w:r>
            <w:r w:rsidR="005F1DB0">
              <w:rPr>
                <w:noProof/>
                <w:webHidden/>
              </w:rPr>
              <w:tab/>
            </w:r>
            <w:r w:rsidR="005F1DB0">
              <w:rPr>
                <w:noProof/>
                <w:webHidden/>
              </w:rPr>
              <w:fldChar w:fldCharType="begin"/>
            </w:r>
            <w:r w:rsidR="005F1DB0">
              <w:rPr>
                <w:noProof/>
                <w:webHidden/>
              </w:rPr>
              <w:instrText xml:space="preserve"> PAGEREF _Toc51662674 \h </w:instrText>
            </w:r>
            <w:r w:rsidR="005F1DB0">
              <w:rPr>
                <w:noProof/>
                <w:webHidden/>
              </w:rPr>
            </w:r>
            <w:r w:rsidR="005F1DB0">
              <w:rPr>
                <w:noProof/>
                <w:webHidden/>
              </w:rPr>
              <w:fldChar w:fldCharType="separate"/>
            </w:r>
            <w:r w:rsidR="00AB0A02">
              <w:rPr>
                <w:noProof/>
                <w:webHidden/>
              </w:rPr>
              <w:t>81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5" w:history="1">
            <w:r w:rsidR="005F1DB0" w:rsidRPr="00001695">
              <w:rPr>
                <w:rStyle w:val="a9"/>
                <w:noProof/>
              </w:rPr>
              <w:t>Статья 44. Минимальные отступы объектов капитального строительства от границ земельных участков</w:t>
            </w:r>
            <w:r w:rsidR="005F1DB0">
              <w:rPr>
                <w:noProof/>
                <w:webHidden/>
              </w:rPr>
              <w:tab/>
            </w:r>
            <w:r w:rsidR="005F1DB0">
              <w:rPr>
                <w:noProof/>
                <w:webHidden/>
              </w:rPr>
              <w:fldChar w:fldCharType="begin"/>
            </w:r>
            <w:r w:rsidR="005F1DB0">
              <w:rPr>
                <w:noProof/>
                <w:webHidden/>
              </w:rPr>
              <w:instrText xml:space="preserve"> PAGEREF _Toc51662675 \h </w:instrText>
            </w:r>
            <w:r w:rsidR="005F1DB0">
              <w:rPr>
                <w:noProof/>
                <w:webHidden/>
              </w:rPr>
            </w:r>
            <w:r w:rsidR="005F1DB0">
              <w:rPr>
                <w:noProof/>
                <w:webHidden/>
              </w:rPr>
              <w:fldChar w:fldCharType="separate"/>
            </w:r>
            <w:r w:rsidR="00AB0A02">
              <w:rPr>
                <w:noProof/>
                <w:webHidden/>
              </w:rPr>
              <w:t>81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6" w:history="1">
            <w:r w:rsidR="005F1DB0" w:rsidRPr="00001695">
              <w:rPr>
                <w:rStyle w:val="a9"/>
                <w:noProof/>
              </w:rPr>
              <w:t>Статья 45. Максимальные выступы за красную линию зданий, строений, сооружений</w:t>
            </w:r>
            <w:r w:rsidR="005F1DB0">
              <w:rPr>
                <w:noProof/>
                <w:webHidden/>
              </w:rPr>
              <w:tab/>
            </w:r>
            <w:r w:rsidR="005F1DB0">
              <w:rPr>
                <w:noProof/>
                <w:webHidden/>
              </w:rPr>
              <w:fldChar w:fldCharType="begin"/>
            </w:r>
            <w:r w:rsidR="005F1DB0">
              <w:rPr>
                <w:noProof/>
                <w:webHidden/>
              </w:rPr>
              <w:instrText xml:space="preserve"> PAGEREF _Toc51662676 \h </w:instrText>
            </w:r>
            <w:r w:rsidR="005F1DB0">
              <w:rPr>
                <w:noProof/>
                <w:webHidden/>
              </w:rPr>
            </w:r>
            <w:r w:rsidR="005F1DB0">
              <w:rPr>
                <w:noProof/>
                <w:webHidden/>
              </w:rPr>
              <w:fldChar w:fldCharType="separate"/>
            </w:r>
            <w:r w:rsidR="00AB0A02">
              <w:rPr>
                <w:noProof/>
                <w:webHidden/>
              </w:rPr>
              <w:t>82</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7" w:history="1">
            <w:r w:rsidR="005F1DB0" w:rsidRPr="00001695">
              <w:rPr>
                <w:rStyle w:val="a9"/>
                <w:noProof/>
              </w:rPr>
              <w:t>Статья 46. Максимальная высота зданий, строений, сооружений</w:t>
            </w:r>
            <w:r w:rsidR="005F1DB0">
              <w:rPr>
                <w:noProof/>
                <w:webHidden/>
              </w:rPr>
              <w:tab/>
            </w:r>
            <w:r w:rsidR="005F1DB0">
              <w:rPr>
                <w:noProof/>
                <w:webHidden/>
              </w:rPr>
              <w:fldChar w:fldCharType="begin"/>
            </w:r>
            <w:r w:rsidR="005F1DB0">
              <w:rPr>
                <w:noProof/>
                <w:webHidden/>
              </w:rPr>
              <w:instrText xml:space="preserve"> PAGEREF _Toc51662677 \h </w:instrText>
            </w:r>
            <w:r w:rsidR="005F1DB0">
              <w:rPr>
                <w:noProof/>
                <w:webHidden/>
              </w:rPr>
            </w:r>
            <w:r w:rsidR="005F1DB0">
              <w:rPr>
                <w:noProof/>
                <w:webHidden/>
              </w:rPr>
              <w:fldChar w:fldCharType="separate"/>
            </w:r>
            <w:r w:rsidR="00AB0A02">
              <w:rPr>
                <w:noProof/>
                <w:webHidden/>
              </w:rPr>
              <w:t>82</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8" w:history="1">
            <w:r w:rsidR="005F1DB0" w:rsidRPr="00001695">
              <w:rPr>
                <w:rStyle w:val="a9"/>
                <w:noProof/>
              </w:rPr>
              <w:t>Статья 47. Минимальная доля озелененной территории</w:t>
            </w:r>
            <w:r w:rsidR="005F1DB0">
              <w:rPr>
                <w:noProof/>
                <w:webHidden/>
              </w:rPr>
              <w:tab/>
            </w:r>
            <w:r w:rsidR="005F1DB0">
              <w:rPr>
                <w:noProof/>
                <w:webHidden/>
              </w:rPr>
              <w:fldChar w:fldCharType="begin"/>
            </w:r>
            <w:r w:rsidR="005F1DB0">
              <w:rPr>
                <w:noProof/>
                <w:webHidden/>
              </w:rPr>
              <w:instrText xml:space="preserve"> PAGEREF _Toc51662678 \h </w:instrText>
            </w:r>
            <w:r w:rsidR="005F1DB0">
              <w:rPr>
                <w:noProof/>
                <w:webHidden/>
              </w:rPr>
            </w:r>
            <w:r w:rsidR="005F1DB0">
              <w:rPr>
                <w:noProof/>
                <w:webHidden/>
              </w:rPr>
              <w:fldChar w:fldCharType="separate"/>
            </w:r>
            <w:r w:rsidR="00AB0A02">
              <w:rPr>
                <w:noProof/>
                <w:webHidden/>
              </w:rPr>
              <w:t>83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79" w:history="1">
            <w:r w:rsidR="005F1DB0" w:rsidRPr="00001695">
              <w:rPr>
                <w:rStyle w:val="a9"/>
                <w:noProof/>
              </w:rPr>
              <w:t>Статья 48. Минимальное количество машино-мест для хранения индивидуального автотранспорта</w:t>
            </w:r>
            <w:r w:rsidR="005F1DB0">
              <w:rPr>
                <w:noProof/>
                <w:webHidden/>
              </w:rPr>
              <w:tab/>
            </w:r>
            <w:r w:rsidR="005F1DB0">
              <w:rPr>
                <w:noProof/>
                <w:webHidden/>
              </w:rPr>
              <w:fldChar w:fldCharType="begin"/>
            </w:r>
            <w:r w:rsidR="005F1DB0">
              <w:rPr>
                <w:noProof/>
                <w:webHidden/>
              </w:rPr>
              <w:instrText xml:space="preserve"> PAGEREF _Toc51662679 \h </w:instrText>
            </w:r>
            <w:r w:rsidR="005F1DB0">
              <w:rPr>
                <w:noProof/>
                <w:webHidden/>
              </w:rPr>
            </w:r>
            <w:r w:rsidR="005F1DB0">
              <w:rPr>
                <w:noProof/>
                <w:webHidden/>
              </w:rPr>
              <w:fldChar w:fldCharType="separate"/>
            </w:r>
            <w:r w:rsidR="00AB0A02">
              <w:rPr>
                <w:noProof/>
                <w:webHidden/>
              </w:rPr>
              <w:t>85</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0" w:history="1">
            <w:r w:rsidR="005F1DB0" w:rsidRPr="00001695">
              <w:rPr>
                <w:rStyle w:val="a9"/>
                <w:noProof/>
              </w:rPr>
              <w:t>Статья 49. Минимальное количество мест на погрузочно-разгрузочных площадках</w:t>
            </w:r>
            <w:r w:rsidR="005F1DB0">
              <w:rPr>
                <w:noProof/>
                <w:webHidden/>
              </w:rPr>
              <w:tab/>
            </w:r>
            <w:r w:rsidR="005F1DB0">
              <w:rPr>
                <w:noProof/>
                <w:webHidden/>
              </w:rPr>
              <w:fldChar w:fldCharType="begin"/>
            </w:r>
            <w:r w:rsidR="005F1DB0">
              <w:rPr>
                <w:noProof/>
                <w:webHidden/>
              </w:rPr>
              <w:instrText xml:space="preserve"> PAGEREF _Toc51662680 \h </w:instrText>
            </w:r>
            <w:r w:rsidR="005F1DB0">
              <w:rPr>
                <w:noProof/>
                <w:webHidden/>
              </w:rPr>
            </w:r>
            <w:r w:rsidR="005F1DB0">
              <w:rPr>
                <w:noProof/>
                <w:webHidden/>
              </w:rPr>
              <w:fldChar w:fldCharType="separate"/>
            </w:r>
            <w:r w:rsidR="00AB0A02">
              <w:rPr>
                <w:noProof/>
                <w:webHidden/>
              </w:rPr>
              <w:t>87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1" w:history="1">
            <w:r w:rsidR="005F1DB0" w:rsidRPr="00001695">
              <w:rPr>
                <w:rStyle w:val="a9"/>
                <w:noProof/>
              </w:rPr>
              <w:t>Статья 50. Максимальная высота ограждений земельных участков</w:t>
            </w:r>
            <w:r w:rsidR="005F1DB0">
              <w:rPr>
                <w:noProof/>
                <w:webHidden/>
              </w:rPr>
              <w:tab/>
            </w:r>
            <w:r w:rsidR="005F1DB0">
              <w:rPr>
                <w:noProof/>
                <w:webHidden/>
              </w:rPr>
              <w:fldChar w:fldCharType="begin"/>
            </w:r>
            <w:r w:rsidR="005F1DB0">
              <w:rPr>
                <w:noProof/>
                <w:webHidden/>
              </w:rPr>
              <w:instrText xml:space="preserve"> PAGEREF _Toc51662681 \h </w:instrText>
            </w:r>
            <w:r w:rsidR="005F1DB0">
              <w:rPr>
                <w:noProof/>
                <w:webHidden/>
              </w:rPr>
            </w:r>
            <w:r w:rsidR="005F1DB0">
              <w:rPr>
                <w:noProof/>
                <w:webHidden/>
              </w:rPr>
              <w:fldChar w:fldCharType="separate"/>
            </w:r>
            <w:r w:rsidR="00AB0A02">
              <w:rPr>
                <w:noProof/>
                <w:webHidden/>
              </w:rPr>
              <w:t>88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2" w:history="1">
            <w:r w:rsidR="005F1DB0" w:rsidRPr="00001695">
              <w:rPr>
                <w:rStyle w:val="a9"/>
                <w:noProof/>
              </w:rPr>
              <w:t>Статья 51. Зона застройки индивидуальными жилыми домами (Ж-1)</w:t>
            </w:r>
            <w:r w:rsidR="005F1DB0">
              <w:rPr>
                <w:noProof/>
                <w:webHidden/>
              </w:rPr>
              <w:tab/>
            </w:r>
            <w:r w:rsidR="005F1DB0">
              <w:rPr>
                <w:noProof/>
                <w:webHidden/>
              </w:rPr>
              <w:fldChar w:fldCharType="begin"/>
            </w:r>
            <w:r w:rsidR="005F1DB0">
              <w:rPr>
                <w:noProof/>
                <w:webHidden/>
              </w:rPr>
              <w:instrText xml:space="preserve"> PAGEREF _Toc51662682 \h </w:instrText>
            </w:r>
            <w:r w:rsidR="005F1DB0">
              <w:rPr>
                <w:noProof/>
                <w:webHidden/>
              </w:rPr>
            </w:r>
            <w:r w:rsidR="005F1DB0">
              <w:rPr>
                <w:noProof/>
                <w:webHidden/>
              </w:rPr>
              <w:fldChar w:fldCharType="separate"/>
            </w:r>
            <w:r w:rsidR="00AB0A02">
              <w:rPr>
                <w:noProof/>
                <w:webHidden/>
              </w:rPr>
              <w:t>89</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3" w:history="1">
            <w:r w:rsidR="005F1DB0" w:rsidRPr="00001695">
              <w:rPr>
                <w:rStyle w:val="a9"/>
                <w:noProof/>
              </w:rPr>
              <w:t>Статья 52. Зона общественно-деловой застройки (ОД-1)</w:t>
            </w:r>
            <w:r w:rsidR="005F1DB0">
              <w:rPr>
                <w:noProof/>
                <w:webHidden/>
              </w:rPr>
              <w:tab/>
            </w:r>
            <w:r w:rsidR="005F1DB0">
              <w:rPr>
                <w:noProof/>
                <w:webHidden/>
              </w:rPr>
              <w:fldChar w:fldCharType="begin"/>
            </w:r>
            <w:r w:rsidR="005F1DB0">
              <w:rPr>
                <w:noProof/>
                <w:webHidden/>
              </w:rPr>
              <w:instrText xml:space="preserve"> PAGEREF _Toc51662683 \h </w:instrText>
            </w:r>
            <w:r w:rsidR="005F1DB0">
              <w:rPr>
                <w:noProof/>
                <w:webHidden/>
              </w:rPr>
            </w:r>
            <w:r w:rsidR="005F1DB0">
              <w:rPr>
                <w:noProof/>
                <w:webHidden/>
              </w:rPr>
              <w:fldChar w:fldCharType="separate"/>
            </w:r>
            <w:r w:rsidR="00AB0A02">
              <w:rPr>
                <w:noProof/>
                <w:webHidden/>
              </w:rPr>
              <w:t>96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4" w:history="1">
            <w:r w:rsidR="005F1DB0" w:rsidRPr="00001695">
              <w:rPr>
                <w:rStyle w:val="a9"/>
                <w:noProof/>
              </w:rPr>
              <w:t>Статья 53. Зона учебно-образовательного назначения (ОД-2)</w:t>
            </w:r>
            <w:r w:rsidR="005F1DB0">
              <w:rPr>
                <w:noProof/>
                <w:webHidden/>
              </w:rPr>
              <w:tab/>
            </w:r>
            <w:r w:rsidR="005F1DB0">
              <w:rPr>
                <w:noProof/>
                <w:webHidden/>
              </w:rPr>
              <w:fldChar w:fldCharType="begin"/>
            </w:r>
            <w:r w:rsidR="005F1DB0">
              <w:rPr>
                <w:noProof/>
                <w:webHidden/>
              </w:rPr>
              <w:instrText xml:space="preserve"> PAGEREF _Toc51662684 \h </w:instrText>
            </w:r>
            <w:r w:rsidR="005F1DB0">
              <w:rPr>
                <w:noProof/>
                <w:webHidden/>
              </w:rPr>
            </w:r>
            <w:r w:rsidR="005F1DB0">
              <w:rPr>
                <w:noProof/>
                <w:webHidden/>
              </w:rPr>
              <w:fldChar w:fldCharType="separate"/>
            </w:r>
            <w:r w:rsidR="00AB0A02">
              <w:rPr>
                <w:noProof/>
                <w:webHidden/>
              </w:rPr>
              <w:t>101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5" w:history="1">
            <w:r w:rsidR="005F1DB0" w:rsidRPr="00001695">
              <w:rPr>
                <w:rStyle w:val="a9"/>
                <w:noProof/>
              </w:rPr>
              <w:t>Статья 54. Зона объектов здравоохранения (ОД-3)</w:t>
            </w:r>
            <w:r w:rsidR="005F1DB0">
              <w:rPr>
                <w:noProof/>
                <w:webHidden/>
              </w:rPr>
              <w:tab/>
            </w:r>
            <w:r w:rsidR="005F1DB0">
              <w:rPr>
                <w:noProof/>
                <w:webHidden/>
              </w:rPr>
              <w:fldChar w:fldCharType="begin"/>
            </w:r>
            <w:r w:rsidR="005F1DB0">
              <w:rPr>
                <w:noProof/>
                <w:webHidden/>
              </w:rPr>
              <w:instrText xml:space="preserve"> PAGEREF _Toc51662685 \h </w:instrText>
            </w:r>
            <w:r w:rsidR="005F1DB0">
              <w:rPr>
                <w:noProof/>
                <w:webHidden/>
              </w:rPr>
            </w:r>
            <w:r w:rsidR="005F1DB0">
              <w:rPr>
                <w:noProof/>
                <w:webHidden/>
              </w:rPr>
              <w:fldChar w:fldCharType="separate"/>
            </w:r>
            <w:r w:rsidR="00AB0A02">
              <w:rPr>
                <w:noProof/>
                <w:webHidden/>
              </w:rPr>
              <w:t>104</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6" w:history="1">
            <w:r w:rsidR="005F1DB0" w:rsidRPr="00001695">
              <w:rPr>
                <w:rStyle w:val="a9"/>
                <w:noProof/>
              </w:rPr>
              <w:t>Статья 55. Коммунально-складская зона (П-2)</w:t>
            </w:r>
            <w:r w:rsidR="005F1DB0">
              <w:rPr>
                <w:noProof/>
                <w:webHidden/>
              </w:rPr>
              <w:tab/>
            </w:r>
            <w:r w:rsidR="005F1DB0">
              <w:rPr>
                <w:noProof/>
                <w:webHidden/>
              </w:rPr>
              <w:fldChar w:fldCharType="begin"/>
            </w:r>
            <w:r w:rsidR="005F1DB0">
              <w:rPr>
                <w:noProof/>
                <w:webHidden/>
              </w:rPr>
              <w:instrText xml:space="preserve"> PAGEREF _Toc51662686 \h </w:instrText>
            </w:r>
            <w:r w:rsidR="005F1DB0">
              <w:rPr>
                <w:noProof/>
                <w:webHidden/>
              </w:rPr>
            </w:r>
            <w:r w:rsidR="005F1DB0">
              <w:rPr>
                <w:noProof/>
                <w:webHidden/>
              </w:rPr>
              <w:fldChar w:fldCharType="separate"/>
            </w:r>
            <w:r w:rsidR="00AB0A02">
              <w:rPr>
                <w:noProof/>
                <w:webHidden/>
              </w:rPr>
              <w:t>106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7" w:history="1">
            <w:r w:rsidR="005F1DB0" w:rsidRPr="00001695">
              <w:rPr>
                <w:rStyle w:val="a9"/>
                <w:noProof/>
              </w:rPr>
              <w:t>Статья 56. Зона инженерной инфраструктуры (И)</w:t>
            </w:r>
            <w:r w:rsidR="005F1DB0">
              <w:rPr>
                <w:noProof/>
                <w:webHidden/>
              </w:rPr>
              <w:tab/>
            </w:r>
            <w:r w:rsidR="005F1DB0">
              <w:rPr>
                <w:noProof/>
                <w:webHidden/>
              </w:rPr>
              <w:fldChar w:fldCharType="begin"/>
            </w:r>
            <w:r w:rsidR="005F1DB0">
              <w:rPr>
                <w:noProof/>
                <w:webHidden/>
              </w:rPr>
              <w:instrText xml:space="preserve"> PAGEREF _Toc51662687 \h </w:instrText>
            </w:r>
            <w:r w:rsidR="005F1DB0">
              <w:rPr>
                <w:noProof/>
                <w:webHidden/>
              </w:rPr>
            </w:r>
            <w:r w:rsidR="005F1DB0">
              <w:rPr>
                <w:noProof/>
                <w:webHidden/>
              </w:rPr>
              <w:fldChar w:fldCharType="separate"/>
            </w:r>
            <w:r w:rsidR="00AB0A02">
              <w:rPr>
                <w:noProof/>
                <w:webHidden/>
              </w:rPr>
              <w:t>108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8" w:history="1">
            <w:r w:rsidR="005F1DB0" w:rsidRPr="00001695">
              <w:rPr>
                <w:rStyle w:val="a9"/>
                <w:noProof/>
              </w:rPr>
              <w:t>Статья 57. Зона транспортной инфраструктуры (Т-1)</w:t>
            </w:r>
            <w:r w:rsidR="005F1DB0">
              <w:rPr>
                <w:noProof/>
                <w:webHidden/>
              </w:rPr>
              <w:tab/>
            </w:r>
            <w:r w:rsidR="005F1DB0">
              <w:rPr>
                <w:noProof/>
                <w:webHidden/>
              </w:rPr>
              <w:fldChar w:fldCharType="begin"/>
            </w:r>
            <w:r w:rsidR="005F1DB0">
              <w:rPr>
                <w:noProof/>
                <w:webHidden/>
              </w:rPr>
              <w:instrText xml:space="preserve"> PAGEREF _Toc51662688 \h </w:instrText>
            </w:r>
            <w:r w:rsidR="005F1DB0">
              <w:rPr>
                <w:noProof/>
                <w:webHidden/>
              </w:rPr>
            </w:r>
            <w:r w:rsidR="005F1DB0">
              <w:rPr>
                <w:noProof/>
                <w:webHidden/>
              </w:rPr>
              <w:fldChar w:fldCharType="separate"/>
            </w:r>
            <w:r w:rsidR="00AB0A02">
              <w:rPr>
                <w:noProof/>
                <w:webHidden/>
              </w:rPr>
              <w:t>111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89" w:history="1">
            <w:r w:rsidR="005F1DB0" w:rsidRPr="00001695">
              <w:rPr>
                <w:rStyle w:val="a9"/>
                <w:noProof/>
              </w:rPr>
              <w:t>Статья 58. Зона улично-дорожной сети (Т-2)</w:t>
            </w:r>
            <w:r w:rsidR="005F1DB0">
              <w:rPr>
                <w:noProof/>
                <w:webHidden/>
              </w:rPr>
              <w:tab/>
            </w:r>
            <w:r w:rsidR="005F1DB0">
              <w:rPr>
                <w:noProof/>
                <w:webHidden/>
              </w:rPr>
              <w:fldChar w:fldCharType="begin"/>
            </w:r>
            <w:r w:rsidR="005F1DB0">
              <w:rPr>
                <w:noProof/>
                <w:webHidden/>
              </w:rPr>
              <w:instrText xml:space="preserve"> PAGEREF _Toc51662689 \h </w:instrText>
            </w:r>
            <w:r w:rsidR="005F1DB0">
              <w:rPr>
                <w:noProof/>
                <w:webHidden/>
              </w:rPr>
            </w:r>
            <w:r w:rsidR="005F1DB0">
              <w:rPr>
                <w:noProof/>
                <w:webHidden/>
              </w:rPr>
              <w:fldChar w:fldCharType="separate"/>
            </w:r>
            <w:r w:rsidR="00AB0A02">
              <w:rPr>
                <w:noProof/>
                <w:webHidden/>
              </w:rPr>
              <w:t>117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0" w:history="1">
            <w:r w:rsidR="005F1DB0" w:rsidRPr="00001695">
              <w:rPr>
                <w:rStyle w:val="a9"/>
                <w:noProof/>
              </w:rPr>
              <w:t>Статья 59. Зона сельскохозяйственных угодий (СХ-1)</w:t>
            </w:r>
            <w:r w:rsidR="005F1DB0">
              <w:rPr>
                <w:noProof/>
                <w:webHidden/>
              </w:rPr>
              <w:tab/>
            </w:r>
            <w:r w:rsidR="005F1DB0">
              <w:rPr>
                <w:noProof/>
                <w:webHidden/>
              </w:rPr>
              <w:fldChar w:fldCharType="begin"/>
            </w:r>
            <w:r w:rsidR="005F1DB0">
              <w:rPr>
                <w:noProof/>
                <w:webHidden/>
              </w:rPr>
              <w:instrText xml:space="preserve"> PAGEREF _Toc51662690 \h </w:instrText>
            </w:r>
            <w:r w:rsidR="005F1DB0">
              <w:rPr>
                <w:noProof/>
                <w:webHidden/>
              </w:rPr>
            </w:r>
            <w:r w:rsidR="005F1DB0">
              <w:rPr>
                <w:noProof/>
                <w:webHidden/>
              </w:rPr>
              <w:fldChar w:fldCharType="separate"/>
            </w:r>
            <w:r w:rsidR="00AB0A02">
              <w:rPr>
                <w:noProof/>
                <w:webHidden/>
              </w:rPr>
              <w:t>118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1" w:history="1">
            <w:r w:rsidR="005F1DB0" w:rsidRPr="00001695">
              <w:rPr>
                <w:rStyle w:val="a9"/>
                <w:noProof/>
              </w:rPr>
              <w:t xml:space="preserve">Статья 60. Производственная зона сельскохозяйственных предприятий </w:t>
            </w:r>
            <w:r w:rsidR="008435D9">
              <w:rPr>
                <w:rStyle w:val="a9"/>
                <w:noProof/>
              </w:rPr>
              <w:br/>
            </w:r>
            <w:r w:rsidR="005F1DB0" w:rsidRPr="00001695">
              <w:rPr>
                <w:rStyle w:val="a9"/>
                <w:noProof/>
              </w:rPr>
              <w:t>(СХ-2)</w:t>
            </w:r>
            <w:r w:rsidR="005F1DB0">
              <w:rPr>
                <w:noProof/>
                <w:webHidden/>
              </w:rPr>
              <w:tab/>
            </w:r>
            <w:r w:rsidR="005F1DB0">
              <w:rPr>
                <w:noProof/>
                <w:webHidden/>
              </w:rPr>
              <w:fldChar w:fldCharType="begin"/>
            </w:r>
            <w:r w:rsidR="005F1DB0">
              <w:rPr>
                <w:noProof/>
                <w:webHidden/>
              </w:rPr>
              <w:instrText xml:space="preserve"> PAGEREF _Toc51662691 \h </w:instrText>
            </w:r>
            <w:r w:rsidR="005F1DB0">
              <w:rPr>
                <w:noProof/>
                <w:webHidden/>
              </w:rPr>
            </w:r>
            <w:r w:rsidR="005F1DB0">
              <w:rPr>
                <w:noProof/>
                <w:webHidden/>
              </w:rPr>
              <w:fldChar w:fldCharType="separate"/>
            </w:r>
            <w:r w:rsidR="00AB0A02">
              <w:rPr>
                <w:noProof/>
                <w:webHidden/>
              </w:rPr>
              <w:t>120</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2" w:history="1">
            <w:r w:rsidR="005F1DB0" w:rsidRPr="00001695">
              <w:rPr>
                <w:rStyle w:val="a9"/>
                <w:noProof/>
              </w:rPr>
              <w:t>Статья 61. Рекреационная зона (Р-1)</w:t>
            </w:r>
            <w:r w:rsidR="005F1DB0">
              <w:rPr>
                <w:noProof/>
                <w:webHidden/>
              </w:rPr>
              <w:tab/>
            </w:r>
            <w:r w:rsidR="005F1DB0">
              <w:rPr>
                <w:noProof/>
                <w:webHidden/>
              </w:rPr>
              <w:fldChar w:fldCharType="begin"/>
            </w:r>
            <w:r w:rsidR="005F1DB0">
              <w:rPr>
                <w:noProof/>
                <w:webHidden/>
              </w:rPr>
              <w:instrText xml:space="preserve"> PAGEREF _Toc51662692 \h </w:instrText>
            </w:r>
            <w:r w:rsidR="005F1DB0">
              <w:rPr>
                <w:noProof/>
                <w:webHidden/>
              </w:rPr>
            </w:r>
            <w:r w:rsidR="005F1DB0">
              <w:rPr>
                <w:noProof/>
                <w:webHidden/>
              </w:rPr>
              <w:fldChar w:fldCharType="separate"/>
            </w:r>
            <w:r w:rsidR="00AB0A02">
              <w:rPr>
                <w:noProof/>
                <w:webHidden/>
              </w:rPr>
              <w:t>125</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3" w:history="1">
            <w:r w:rsidR="005F1DB0" w:rsidRPr="00001695">
              <w:rPr>
                <w:rStyle w:val="a9"/>
                <w:noProof/>
              </w:rPr>
              <w:t>Статья 62. Зона озелененных территорий общего пользования (Р-2)</w:t>
            </w:r>
            <w:r w:rsidR="005F1DB0">
              <w:rPr>
                <w:noProof/>
                <w:webHidden/>
              </w:rPr>
              <w:tab/>
            </w:r>
            <w:r w:rsidR="005F1DB0">
              <w:rPr>
                <w:noProof/>
                <w:webHidden/>
              </w:rPr>
              <w:fldChar w:fldCharType="begin"/>
            </w:r>
            <w:r w:rsidR="005F1DB0">
              <w:rPr>
                <w:noProof/>
                <w:webHidden/>
              </w:rPr>
              <w:instrText xml:space="preserve"> PAGEREF _Toc51662693 \h </w:instrText>
            </w:r>
            <w:r w:rsidR="005F1DB0">
              <w:rPr>
                <w:noProof/>
                <w:webHidden/>
              </w:rPr>
            </w:r>
            <w:r w:rsidR="005F1DB0">
              <w:rPr>
                <w:noProof/>
                <w:webHidden/>
              </w:rPr>
              <w:fldChar w:fldCharType="separate"/>
            </w:r>
            <w:r w:rsidR="00AB0A02">
              <w:rPr>
                <w:noProof/>
                <w:webHidden/>
              </w:rPr>
              <w:t>127</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4" w:history="1">
            <w:r w:rsidR="005F1DB0" w:rsidRPr="00001695">
              <w:rPr>
                <w:rStyle w:val="a9"/>
                <w:noProof/>
              </w:rPr>
              <w:t>Статья 63. Зона ритуального назначения (СН-1)</w:t>
            </w:r>
            <w:r w:rsidR="005F1DB0">
              <w:rPr>
                <w:noProof/>
                <w:webHidden/>
              </w:rPr>
              <w:tab/>
            </w:r>
            <w:r w:rsidR="005F1DB0">
              <w:rPr>
                <w:noProof/>
                <w:webHidden/>
              </w:rPr>
              <w:fldChar w:fldCharType="begin"/>
            </w:r>
            <w:r w:rsidR="005F1DB0">
              <w:rPr>
                <w:noProof/>
                <w:webHidden/>
              </w:rPr>
              <w:instrText xml:space="preserve"> PAGEREF _Toc51662694 \h </w:instrText>
            </w:r>
            <w:r w:rsidR="005F1DB0">
              <w:rPr>
                <w:noProof/>
                <w:webHidden/>
              </w:rPr>
            </w:r>
            <w:r w:rsidR="005F1DB0">
              <w:rPr>
                <w:noProof/>
                <w:webHidden/>
              </w:rPr>
              <w:fldChar w:fldCharType="separate"/>
            </w:r>
            <w:r w:rsidR="00AB0A02">
              <w:rPr>
                <w:noProof/>
                <w:webHidden/>
              </w:rPr>
              <w:t>128</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5" w:history="1">
            <w:r w:rsidR="005F1DB0" w:rsidRPr="00001695">
              <w:rPr>
                <w:rStyle w:val="a9"/>
                <w:noProof/>
              </w:rPr>
              <w:t>Статья 64. Зона озелененных территорий специального назначения (СН-3)</w:t>
            </w:r>
            <w:r w:rsidR="005F1DB0">
              <w:rPr>
                <w:noProof/>
                <w:webHidden/>
              </w:rPr>
              <w:tab/>
            </w:r>
            <w:r w:rsidR="005F1DB0">
              <w:rPr>
                <w:noProof/>
                <w:webHidden/>
              </w:rPr>
              <w:fldChar w:fldCharType="begin"/>
            </w:r>
            <w:r w:rsidR="005F1DB0">
              <w:rPr>
                <w:noProof/>
                <w:webHidden/>
              </w:rPr>
              <w:instrText xml:space="preserve"> PAGEREF _Toc51662695 \h </w:instrText>
            </w:r>
            <w:r w:rsidR="005F1DB0">
              <w:rPr>
                <w:noProof/>
                <w:webHidden/>
              </w:rPr>
            </w:r>
            <w:r w:rsidR="005F1DB0">
              <w:rPr>
                <w:noProof/>
                <w:webHidden/>
              </w:rPr>
              <w:fldChar w:fldCharType="separate"/>
            </w:r>
            <w:r w:rsidR="00AB0A02">
              <w:rPr>
                <w:noProof/>
                <w:webHidden/>
              </w:rPr>
              <w:t>129</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6" w:history="1">
            <w:r w:rsidR="005F1DB0" w:rsidRPr="00001695">
              <w:rPr>
                <w:rStyle w:val="a9"/>
                <w:noProof/>
              </w:rPr>
              <w:t>Статья 65. Зона режимных территорий (РТ)</w:t>
            </w:r>
            <w:r w:rsidR="005F1DB0">
              <w:rPr>
                <w:noProof/>
                <w:webHidden/>
              </w:rPr>
              <w:tab/>
            </w:r>
            <w:r w:rsidR="005F1DB0">
              <w:rPr>
                <w:noProof/>
                <w:webHidden/>
              </w:rPr>
              <w:fldChar w:fldCharType="begin"/>
            </w:r>
            <w:r w:rsidR="005F1DB0">
              <w:rPr>
                <w:noProof/>
                <w:webHidden/>
              </w:rPr>
              <w:instrText xml:space="preserve"> PAGEREF _Toc51662696 \h </w:instrText>
            </w:r>
            <w:r w:rsidR="005F1DB0">
              <w:rPr>
                <w:noProof/>
                <w:webHidden/>
              </w:rPr>
            </w:r>
            <w:r w:rsidR="005F1DB0">
              <w:rPr>
                <w:noProof/>
                <w:webHidden/>
              </w:rPr>
              <w:fldChar w:fldCharType="separate"/>
            </w:r>
            <w:r w:rsidR="00AB0A02">
              <w:rPr>
                <w:noProof/>
                <w:webHidden/>
              </w:rPr>
              <w:t>131</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7" w:history="1">
            <w:r w:rsidR="005F1DB0" w:rsidRPr="00001695">
              <w:rPr>
                <w:rStyle w:val="a9"/>
                <w:noProof/>
              </w:rPr>
              <w:t>Статья 66. Зона акваторий (А)</w:t>
            </w:r>
            <w:r w:rsidR="005F1DB0">
              <w:rPr>
                <w:noProof/>
                <w:webHidden/>
              </w:rPr>
              <w:tab/>
            </w:r>
            <w:r w:rsidR="005F1DB0">
              <w:rPr>
                <w:noProof/>
                <w:webHidden/>
              </w:rPr>
              <w:fldChar w:fldCharType="begin"/>
            </w:r>
            <w:r w:rsidR="005F1DB0">
              <w:rPr>
                <w:noProof/>
                <w:webHidden/>
              </w:rPr>
              <w:instrText xml:space="preserve"> PAGEREF _Toc51662697 \h </w:instrText>
            </w:r>
            <w:r w:rsidR="005F1DB0">
              <w:rPr>
                <w:noProof/>
                <w:webHidden/>
              </w:rPr>
            </w:r>
            <w:r w:rsidR="005F1DB0">
              <w:rPr>
                <w:noProof/>
                <w:webHidden/>
              </w:rPr>
              <w:fldChar w:fldCharType="separate"/>
            </w:r>
            <w:r w:rsidR="00AB0A02">
              <w:rPr>
                <w:noProof/>
                <w:webHidden/>
              </w:rPr>
              <w:t>133</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698" w:history="1">
            <w:r w:rsidR="005F1DB0" w:rsidRPr="00001695">
              <w:rPr>
                <w:rStyle w:val="a9"/>
                <w:noProof/>
              </w:rPr>
              <w:t>Статья 67. Зона природного ландшафта (ПЛ)</w:t>
            </w:r>
            <w:r w:rsidR="005F1DB0">
              <w:rPr>
                <w:noProof/>
                <w:webHidden/>
              </w:rPr>
              <w:tab/>
            </w:r>
            <w:r w:rsidR="005F1DB0">
              <w:rPr>
                <w:noProof/>
                <w:webHidden/>
              </w:rPr>
              <w:fldChar w:fldCharType="begin"/>
            </w:r>
            <w:r w:rsidR="005F1DB0">
              <w:rPr>
                <w:noProof/>
                <w:webHidden/>
              </w:rPr>
              <w:instrText xml:space="preserve"> PAGEREF _Toc51662698 \h </w:instrText>
            </w:r>
            <w:r w:rsidR="005F1DB0">
              <w:rPr>
                <w:noProof/>
                <w:webHidden/>
              </w:rPr>
            </w:r>
            <w:r w:rsidR="005F1DB0">
              <w:rPr>
                <w:noProof/>
                <w:webHidden/>
              </w:rPr>
              <w:fldChar w:fldCharType="separate"/>
            </w:r>
            <w:r w:rsidR="00AB0A02">
              <w:rPr>
                <w:noProof/>
                <w:webHidden/>
              </w:rPr>
              <w:t>133</w:t>
            </w:r>
            <w:r w:rsidR="005F1DB0">
              <w:rPr>
                <w:noProof/>
                <w:webHidden/>
              </w:rPr>
              <w:fldChar w:fldCharType="end"/>
            </w:r>
          </w:hyperlink>
        </w:p>
        <w:p w:rsidR="005F1DB0" w:rsidRDefault="00E91330" w:rsidP="008435D9">
          <w:pPr>
            <w:pStyle w:val="21"/>
            <w:tabs>
              <w:tab w:val="right" w:leader="dot" w:pos="9345"/>
            </w:tabs>
            <w:jc w:val="both"/>
            <w:rPr>
              <w:rFonts w:asciiTheme="minorHAnsi" w:eastAsiaTheme="minorEastAsia" w:hAnsiTheme="minorHAnsi"/>
              <w:noProof/>
              <w:sz w:val="22"/>
              <w:lang w:eastAsia="ru-RU"/>
            </w:rPr>
          </w:pPr>
          <w:hyperlink w:anchor="_Toc51662699" w:history="1">
            <w:r w:rsidR="005F1DB0" w:rsidRPr="00001695">
              <w:rPr>
                <w:rStyle w:val="a9"/>
                <w:noProof/>
              </w:rPr>
              <w:t>Глава 9. Градостроительные регламенты в части ограничений использования земельных участков и объектов капитального строительства, установленных в соответствии с законодательством</w:t>
            </w:r>
            <w:r w:rsidR="005F1DB0">
              <w:rPr>
                <w:noProof/>
                <w:webHidden/>
              </w:rPr>
              <w:tab/>
            </w:r>
            <w:r w:rsidR="005F1DB0">
              <w:rPr>
                <w:noProof/>
                <w:webHidden/>
              </w:rPr>
              <w:fldChar w:fldCharType="begin"/>
            </w:r>
            <w:r w:rsidR="005F1DB0">
              <w:rPr>
                <w:noProof/>
                <w:webHidden/>
              </w:rPr>
              <w:instrText xml:space="preserve"> PAGEREF _Toc51662699 \h </w:instrText>
            </w:r>
            <w:r w:rsidR="005F1DB0">
              <w:rPr>
                <w:noProof/>
                <w:webHidden/>
              </w:rPr>
            </w:r>
            <w:r w:rsidR="005F1DB0">
              <w:rPr>
                <w:noProof/>
                <w:webHidden/>
              </w:rPr>
              <w:fldChar w:fldCharType="separate"/>
            </w:r>
            <w:r w:rsidR="00AB0A02">
              <w:rPr>
                <w:noProof/>
                <w:webHidden/>
              </w:rPr>
              <w:t>136</w:t>
            </w:r>
            <w:r w:rsidR="005F1DB0">
              <w:rPr>
                <w:noProof/>
                <w:webHidden/>
              </w:rPr>
              <w:fldChar w:fldCharType="end"/>
            </w:r>
          </w:hyperlink>
        </w:p>
        <w:p w:rsidR="005F1DB0" w:rsidRDefault="00E91330" w:rsidP="008435D9">
          <w:pPr>
            <w:pStyle w:val="3"/>
            <w:tabs>
              <w:tab w:val="right" w:leader="dot" w:pos="9345"/>
            </w:tabs>
            <w:jc w:val="both"/>
            <w:rPr>
              <w:rFonts w:asciiTheme="minorHAnsi" w:eastAsiaTheme="minorEastAsia" w:hAnsiTheme="minorHAnsi"/>
              <w:noProof/>
              <w:sz w:val="22"/>
              <w:lang w:eastAsia="ru-RU"/>
            </w:rPr>
          </w:pPr>
          <w:hyperlink w:anchor="_Toc51662700" w:history="1">
            <w:r w:rsidR="005F1DB0" w:rsidRPr="00001695">
              <w:rPr>
                <w:rStyle w:val="a9"/>
                <w:noProof/>
              </w:rPr>
              <w:t>Статья 68. Осуществление землепользования и застройки в зонах с особыми условиями использования территорий поселения</w:t>
            </w:r>
            <w:r w:rsidR="005F1DB0">
              <w:rPr>
                <w:noProof/>
                <w:webHidden/>
              </w:rPr>
              <w:tab/>
            </w:r>
            <w:r w:rsidR="005F1DB0">
              <w:rPr>
                <w:noProof/>
                <w:webHidden/>
              </w:rPr>
              <w:fldChar w:fldCharType="begin"/>
            </w:r>
            <w:r w:rsidR="005F1DB0">
              <w:rPr>
                <w:noProof/>
                <w:webHidden/>
              </w:rPr>
              <w:instrText xml:space="preserve"> PAGEREF _Toc51662700 \h </w:instrText>
            </w:r>
            <w:r w:rsidR="005F1DB0">
              <w:rPr>
                <w:noProof/>
                <w:webHidden/>
              </w:rPr>
            </w:r>
            <w:r w:rsidR="005F1DB0">
              <w:rPr>
                <w:noProof/>
                <w:webHidden/>
              </w:rPr>
              <w:fldChar w:fldCharType="separate"/>
            </w:r>
            <w:r w:rsidR="00AB0A02">
              <w:rPr>
                <w:noProof/>
                <w:webHidden/>
              </w:rPr>
              <w:t>136</w:t>
            </w:r>
            <w:r w:rsidR="005F1DB0">
              <w:rPr>
                <w:noProof/>
                <w:webHidden/>
              </w:rPr>
              <w:fldChar w:fldCharType="end"/>
            </w:r>
          </w:hyperlink>
        </w:p>
        <w:p w:rsidR="000932F1" w:rsidRPr="00B22F54" w:rsidRDefault="000932F1" w:rsidP="008435D9">
          <w:pPr>
            <w:rPr>
              <w:rFonts w:cs="Times New Roman"/>
              <w:bCs/>
              <w:color w:val="000000" w:themeColor="text1"/>
              <w:szCs w:val="26"/>
            </w:rPr>
          </w:pPr>
          <w:r w:rsidRPr="00B22F54">
            <w:rPr>
              <w:rFonts w:cs="Times New Roman"/>
              <w:bCs/>
              <w:color w:val="000000" w:themeColor="text1"/>
              <w:szCs w:val="26"/>
            </w:rPr>
            <w:fldChar w:fldCharType="end"/>
          </w:r>
        </w:p>
      </w:sdtContent>
    </w:sdt>
    <w:p w:rsidR="000932F1" w:rsidRPr="00B22F54" w:rsidRDefault="000932F1" w:rsidP="000932F1"/>
    <w:p w:rsidR="000932F1" w:rsidRPr="00B22F54" w:rsidRDefault="000932F1">
      <w:pPr>
        <w:spacing w:after="160" w:line="259" w:lineRule="auto"/>
        <w:ind w:firstLine="0"/>
        <w:jc w:val="left"/>
      </w:pPr>
      <w:r w:rsidRPr="00B22F54">
        <w:br w:type="page"/>
      </w:r>
    </w:p>
    <w:p w:rsidR="00565F91" w:rsidRPr="00B22F54" w:rsidRDefault="00565F91" w:rsidP="00565F91">
      <w:pPr>
        <w:pStyle w:val="1"/>
      </w:pPr>
      <w:bookmarkStart w:id="5" w:name="_Toc51662620"/>
      <w:r w:rsidRPr="00B22F54">
        <w:lastRenderedPageBreak/>
        <w:t>Введение</w:t>
      </w:r>
      <w:bookmarkEnd w:id="5"/>
    </w:p>
    <w:p w:rsidR="00565F91" w:rsidRPr="00B22F54" w:rsidRDefault="00565F91" w:rsidP="00565F91"/>
    <w:p w:rsidR="00565F91" w:rsidRPr="00B22F54" w:rsidRDefault="00565F91" w:rsidP="00565F91">
      <w:r w:rsidRPr="00B22F54">
        <w:t xml:space="preserve">Правила землепользования и застройки </w:t>
      </w:r>
      <w:r w:rsidR="005B5441">
        <w:t>Семичанск</w:t>
      </w:r>
      <w:r w:rsidRPr="00B22F54">
        <w:t>ого сельского поселения Дубовского района Ро</w:t>
      </w:r>
      <w:bookmarkStart w:id="6" w:name="_GoBack"/>
      <w:bookmarkEnd w:id="6"/>
      <w:r w:rsidRPr="00B22F54">
        <w:t xml:space="preserve">стовской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w:t>
      </w:r>
      <w:r w:rsidR="005B5441">
        <w:t>Семичанск</w:t>
      </w:r>
      <w:r w:rsidRPr="00B22F54">
        <w:t>ого сельского поселения (далее – поселение),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565F91" w:rsidRPr="00B22F54" w:rsidRDefault="00565F91" w:rsidP="00565F91"/>
    <w:p w:rsidR="00565F91" w:rsidRPr="00B22F54" w:rsidRDefault="00565F91">
      <w:pPr>
        <w:spacing w:after="160" w:line="259" w:lineRule="auto"/>
        <w:ind w:firstLine="0"/>
        <w:jc w:val="left"/>
      </w:pPr>
      <w:r w:rsidRPr="00B22F54">
        <w:br w:type="page"/>
      </w:r>
    </w:p>
    <w:p w:rsidR="00B23B13" w:rsidRPr="00B22F54" w:rsidRDefault="00000B34" w:rsidP="00B23B13">
      <w:pPr>
        <w:pStyle w:val="1"/>
      </w:pPr>
      <w:bookmarkStart w:id="7" w:name="_Toc51662621"/>
      <w:r w:rsidRPr="00B22F54">
        <w:lastRenderedPageBreak/>
        <w:t>Часть I. Порядок применения п</w:t>
      </w:r>
      <w:r w:rsidR="00B23B13" w:rsidRPr="00B22F54">
        <w:t>равил землепользования и застройки и внесения в них изменений</w:t>
      </w:r>
      <w:bookmarkEnd w:id="7"/>
    </w:p>
    <w:p w:rsidR="000932F1" w:rsidRPr="00B22F54" w:rsidRDefault="000932F1"/>
    <w:p w:rsidR="00657425" w:rsidRPr="00B22F54" w:rsidRDefault="0087587C" w:rsidP="00657425">
      <w:pPr>
        <w:pStyle w:val="2"/>
      </w:pPr>
      <w:bookmarkStart w:id="8" w:name="_Toc51662622"/>
      <w:r w:rsidRPr="00B22F54">
        <w:t>Глава 1. Положение о регулировании</w:t>
      </w:r>
      <w:r w:rsidR="00657425" w:rsidRPr="00B22F54">
        <w:t xml:space="preserve"> землепользования и застройки органами местного самоуправления</w:t>
      </w:r>
      <w:bookmarkEnd w:id="8"/>
    </w:p>
    <w:p w:rsidR="000932F1" w:rsidRPr="00B22F54" w:rsidRDefault="000932F1"/>
    <w:p w:rsidR="00565F91" w:rsidRPr="00B22F54" w:rsidRDefault="00565F91" w:rsidP="00565F91">
      <w:pPr>
        <w:pStyle w:val="a3"/>
      </w:pPr>
      <w:bookmarkStart w:id="9" w:name="_Toc51662623"/>
      <w:r w:rsidRPr="00B22F54">
        <w:t>Статья 1. Основные понятия, используемые в настоящих Правилах</w:t>
      </w:r>
      <w:bookmarkEnd w:id="9"/>
    </w:p>
    <w:p w:rsidR="00565F91" w:rsidRPr="00B22F54" w:rsidRDefault="00565F91" w:rsidP="00565F91">
      <w:r w:rsidRPr="00B22F54">
        <w:t>В настоящих Правилах используются следующие основные понятия:</w:t>
      </w:r>
    </w:p>
    <w:p w:rsidR="00565F91" w:rsidRPr="00B22F54" w:rsidRDefault="00565F91" w:rsidP="00565F91">
      <w:r w:rsidRPr="00B22F54">
        <w:t xml:space="preserve">1) </w:t>
      </w:r>
      <w:r w:rsidRPr="00B22F54">
        <w:rPr>
          <w:b/>
        </w:rPr>
        <w:t>правообладатель земельного участка, объекта капитального строительства</w:t>
      </w:r>
      <w:r w:rsidRPr="00B22F54">
        <w:t xml:space="preserve"> – российские и иностранные физические и юридические лица (Российская Федерация, Ростовская область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565F91" w:rsidRPr="00B22F54" w:rsidRDefault="00565F91" w:rsidP="00565F91">
      <w:r w:rsidRPr="00B22F54">
        <w:t xml:space="preserve">2) </w:t>
      </w:r>
      <w:r w:rsidRPr="00B22F54">
        <w:rPr>
          <w:b/>
        </w:rPr>
        <w:t>государственный кадастровый учет недвижимого имущества</w:t>
      </w:r>
      <w:r w:rsidRPr="00B22F54">
        <w:t xml:space="preserve"> – действия уполномоченного органа по внесению в государственных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565F91" w:rsidRPr="00B22F54" w:rsidRDefault="00565F91" w:rsidP="00565F91">
      <w:r w:rsidRPr="00B22F54">
        <w:t xml:space="preserve">3) </w:t>
      </w:r>
      <w:r w:rsidRPr="00B22F54">
        <w:rPr>
          <w:b/>
        </w:rPr>
        <w:t>градостроительная документация</w:t>
      </w:r>
      <w:r w:rsidRPr="00B22F54">
        <w:t xml:space="preserve"> – документы территориального планирования, документы градостроительного зонирования и документация по планировке территорий; </w:t>
      </w:r>
    </w:p>
    <w:p w:rsidR="00565F91" w:rsidRPr="00B22F54" w:rsidRDefault="00565F91" w:rsidP="00565F91">
      <w:r w:rsidRPr="00B22F54">
        <w:t xml:space="preserve">4) </w:t>
      </w:r>
      <w:r w:rsidRPr="00B22F54">
        <w:rPr>
          <w:b/>
        </w:rPr>
        <w:t>градостроительный регламент</w:t>
      </w:r>
      <w:r w:rsidRPr="00B22F54">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B22F54">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65F91" w:rsidRPr="00B22F54" w:rsidRDefault="00565F91" w:rsidP="00565F91">
      <w:r w:rsidRPr="00B22F54">
        <w:t xml:space="preserve">5) </w:t>
      </w:r>
      <w:r w:rsidRPr="00B22F54">
        <w:rPr>
          <w:b/>
        </w:rPr>
        <w:t>градостроительная подготовка земельных участков</w:t>
      </w:r>
      <w:r w:rsidRPr="00B22F54">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65F91" w:rsidRPr="00B22F54" w:rsidRDefault="00565F91" w:rsidP="00565F91">
      <w:r w:rsidRPr="00B22F54">
        <w:t xml:space="preserve">6) </w:t>
      </w:r>
      <w:r w:rsidRPr="00B22F54">
        <w:rPr>
          <w:b/>
        </w:rPr>
        <w:t>градостроительный план земельного участка</w:t>
      </w:r>
      <w:r w:rsidRPr="00B22F54">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565F91" w:rsidRPr="00B22F54" w:rsidRDefault="00565F91" w:rsidP="00565F91">
      <w:r w:rsidRPr="00B22F54">
        <w:t xml:space="preserve">7) </w:t>
      </w:r>
      <w:r w:rsidRPr="00B22F54">
        <w:rPr>
          <w:b/>
        </w:rPr>
        <w:t>заказчик</w:t>
      </w:r>
      <w:r w:rsidRPr="00B22F54">
        <w:t xml:space="preserve"> – уполномоченное инвестором физическое или юридическое лицо, орган государственной власти или орган местного самоуправления, которое обеспечивает реализацию инвестиционного проекта;</w:t>
      </w:r>
    </w:p>
    <w:p w:rsidR="00565F91" w:rsidRPr="00B22F54" w:rsidRDefault="00565F91" w:rsidP="00565F91">
      <w:r w:rsidRPr="00B22F54">
        <w:t xml:space="preserve">8) </w:t>
      </w:r>
      <w:r w:rsidRPr="00B22F54">
        <w:rPr>
          <w:b/>
        </w:rPr>
        <w:t>застройщик</w:t>
      </w:r>
      <w:r w:rsidRPr="00B22F5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5F91" w:rsidRPr="00B22F54" w:rsidRDefault="00565F91" w:rsidP="00565F91">
      <w:r w:rsidRPr="00B22F54">
        <w:t xml:space="preserve">9) </w:t>
      </w:r>
      <w:r w:rsidRPr="00B22F54">
        <w:rPr>
          <w:b/>
        </w:rPr>
        <w:t>земельный участок</w:t>
      </w:r>
      <w:r w:rsidRPr="00B22F54">
        <w:t xml:space="preserve"> – часть поверхности земли (в т.ч. почвенный слой), границы которой описаны и удостоверены в установленном порядке;</w:t>
      </w:r>
    </w:p>
    <w:p w:rsidR="00565F91" w:rsidRPr="00B22F54" w:rsidRDefault="00565F91" w:rsidP="00565F91">
      <w:r w:rsidRPr="00B22F54">
        <w:t xml:space="preserve">10) </w:t>
      </w:r>
      <w:r w:rsidRPr="00B22F54">
        <w:rPr>
          <w:b/>
        </w:rPr>
        <w:t>инвестор</w:t>
      </w:r>
      <w:r w:rsidRPr="00B22F54">
        <w:t xml:space="preserve"> – физические и юридические лица, государственные органы, органы местного самоуправления, осуществляющие капитальные вложения на </w:t>
      </w:r>
      <w:r w:rsidRPr="00B22F54">
        <w:lastRenderedPageBreak/>
        <w:t>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565F91" w:rsidRPr="00B22F54" w:rsidRDefault="00565F91" w:rsidP="00565F91">
      <w:r w:rsidRPr="00B22F54">
        <w:t xml:space="preserve">11) </w:t>
      </w:r>
      <w:r w:rsidRPr="00B22F54">
        <w:rPr>
          <w:b/>
        </w:rPr>
        <w:t>инженерное (инженерно-техническое) обеспечение территории</w:t>
      </w:r>
      <w:r w:rsidRPr="00B22F54">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65F91" w:rsidRPr="00B22F54" w:rsidRDefault="00565F91" w:rsidP="00565F91">
      <w:r w:rsidRPr="00B22F54">
        <w:t xml:space="preserve">12) </w:t>
      </w:r>
      <w:r w:rsidRPr="00B22F54">
        <w:rPr>
          <w:b/>
        </w:rPr>
        <w:t>инженерная подготовка территории</w:t>
      </w:r>
      <w:r w:rsidRPr="00B22F54">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65F91" w:rsidRPr="00B22F54" w:rsidRDefault="00565F91" w:rsidP="00565F91">
      <w:r w:rsidRPr="00B22F54">
        <w:t xml:space="preserve">13) </w:t>
      </w:r>
      <w:r w:rsidRPr="00B22F54">
        <w:rPr>
          <w:b/>
        </w:rPr>
        <w:t>капитальный ремонт объектов капитального строительства</w:t>
      </w:r>
      <w:r w:rsidRPr="00B22F54">
        <w:t xml:space="preserve">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565F91" w:rsidRPr="00B22F54" w:rsidRDefault="00565F91" w:rsidP="00565F91">
      <w:r w:rsidRPr="00B22F54">
        <w:t xml:space="preserve">14) </w:t>
      </w:r>
      <w:r w:rsidRPr="00B22F54">
        <w:rPr>
          <w:b/>
        </w:rPr>
        <w:t>квартал</w:t>
      </w:r>
      <w:r w:rsidRPr="00B22F54">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565F91" w:rsidRPr="00B22F54" w:rsidRDefault="00565F91" w:rsidP="00565F91">
      <w:r w:rsidRPr="00B22F54">
        <w:t xml:space="preserve">15) </w:t>
      </w:r>
      <w:r w:rsidRPr="00B22F54">
        <w:rPr>
          <w:b/>
        </w:rPr>
        <w:t>красные линии</w:t>
      </w:r>
      <w:r w:rsidRPr="00B22F54">
        <w:t xml:space="preserve"> – линии, обозначающие существующие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65F91" w:rsidRPr="00B22F54" w:rsidRDefault="00565F91" w:rsidP="00565F91">
      <w:r w:rsidRPr="00B22F54">
        <w:lastRenderedPageBreak/>
        <w:t xml:space="preserve">16) </w:t>
      </w:r>
      <w:r w:rsidRPr="00B22F54">
        <w:rPr>
          <w:b/>
        </w:rPr>
        <w:t>органы местного самоуправления</w:t>
      </w:r>
      <w:r w:rsidRPr="00B22F54">
        <w:t xml:space="preserve"> – Собрание депутатов </w:t>
      </w:r>
      <w:r w:rsidR="005B5441">
        <w:t>Семичанск</w:t>
      </w:r>
      <w:r w:rsidRPr="00B22F54">
        <w:t xml:space="preserve">ого сельского поселения (далее – Собрание депутатов), Глава </w:t>
      </w:r>
      <w:r w:rsidR="005B5441">
        <w:t>Семичанск</w:t>
      </w:r>
      <w:r w:rsidRPr="00B22F54">
        <w:t xml:space="preserve">ого сельского поселения (далее – Глава поселения), администрация </w:t>
      </w:r>
      <w:r w:rsidR="005B5441">
        <w:t>Семичанск</w:t>
      </w:r>
      <w:r w:rsidRPr="00B22F54">
        <w:t>ого сельского поселения (далее – администрация поселения);</w:t>
      </w:r>
    </w:p>
    <w:p w:rsidR="00565F91" w:rsidRPr="00B22F54" w:rsidRDefault="00565F91" w:rsidP="00565F91">
      <w:r w:rsidRPr="00B22F54">
        <w:t xml:space="preserve">17) </w:t>
      </w:r>
      <w:r w:rsidRPr="00B22F54">
        <w:rPr>
          <w:b/>
        </w:rPr>
        <w:t>линии отступа от красных линий</w:t>
      </w:r>
      <w:r w:rsidRPr="00B22F54">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565F91" w:rsidRPr="00B22F54" w:rsidRDefault="00565F91" w:rsidP="00565F91">
      <w:r w:rsidRPr="00B22F54">
        <w:t xml:space="preserve">18) </w:t>
      </w:r>
      <w:r w:rsidRPr="00B22F54">
        <w:rPr>
          <w:b/>
        </w:rPr>
        <w:t>правообладатель земельного участка</w:t>
      </w:r>
      <w:r w:rsidRPr="00B22F54">
        <w:t xml:space="preserve"> – физическое или юридическое лицо (в том числе - Российская Федерация, Ростовская область и муниципальные образования), обладающие зарегистрированными в установленном порядке правом на земельные участки (право собственности, аренды, постоянного (бессрочного) пользования, пожизненного наследуемого владения);</w:t>
      </w:r>
    </w:p>
    <w:p w:rsidR="00565F91" w:rsidRPr="00B22F54" w:rsidRDefault="00565F91" w:rsidP="00565F91">
      <w:r w:rsidRPr="00B22F54">
        <w:t xml:space="preserve">19) </w:t>
      </w:r>
      <w:r w:rsidRPr="00B22F54">
        <w:rPr>
          <w:b/>
        </w:rPr>
        <w:t>разрешение на строительство</w:t>
      </w:r>
      <w:r w:rsidRPr="00B22F54">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(заказчику)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65F91" w:rsidRPr="00B22F54" w:rsidRDefault="00565F91" w:rsidP="00565F91">
      <w:r w:rsidRPr="00B22F54">
        <w:t xml:space="preserve">20) </w:t>
      </w:r>
      <w:r w:rsidRPr="00B22F54">
        <w:rPr>
          <w:b/>
        </w:rPr>
        <w:t>разрешение на ввод объекта в эксплуатацию</w:t>
      </w:r>
      <w:r w:rsidRPr="00B22F54">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65F91" w:rsidRPr="00B22F54" w:rsidRDefault="00565F91" w:rsidP="00565F91">
      <w:r w:rsidRPr="00B22F54">
        <w:t xml:space="preserve">21) </w:t>
      </w:r>
      <w:r w:rsidRPr="00B22F54">
        <w:rPr>
          <w:b/>
        </w:rPr>
        <w:t>сервитут частный</w:t>
      </w:r>
      <w:r w:rsidRPr="00B22F54">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565F91" w:rsidRPr="00B22F54" w:rsidRDefault="00565F91" w:rsidP="00565F91">
      <w:r w:rsidRPr="00B22F54">
        <w:lastRenderedPageBreak/>
        <w:t xml:space="preserve">22) </w:t>
      </w:r>
      <w:r w:rsidRPr="00B22F54">
        <w:rPr>
          <w:b/>
        </w:rPr>
        <w:t>сервитут публичный</w:t>
      </w:r>
      <w:r w:rsidRPr="00B22F54">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муниципальным правовым актом Главы поселения;</w:t>
      </w:r>
    </w:p>
    <w:p w:rsidR="00565F91" w:rsidRPr="00B22F54" w:rsidRDefault="00565F91" w:rsidP="00565F91">
      <w:r w:rsidRPr="00B22F54">
        <w:t xml:space="preserve">23) </w:t>
      </w:r>
      <w:r w:rsidRPr="00B22F54">
        <w:rPr>
          <w:b/>
        </w:rPr>
        <w:t>территориальная зона</w:t>
      </w:r>
      <w:r w:rsidRPr="00B22F54">
        <w:t xml:space="preserve"> – зона, для которой в настоящих Правилах определены границы и установлены градостроительные регламенты;</w:t>
      </w:r>
    </w:p>
    <w:p w:rsidR="00565F91" w:rsidRPr="00B22F54" w:rsidRDefault="00565F91" w:rsidP="00565F91">
      <w:r w:rsidRPr="00B22F54">
        <w:t xml:space="preserve">24) </w:t>
      </w:r>
      <w:r w:rsidRPr="00B22F54">
        <w:rPr>
          <w:b/>
        </w:rPr>
        <w:t>территории общего пользования</w:t>
      </w:r>
      <w:r w:rsidRPr="00B22F54">
        <w:t xml:space="preserve">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565F91" w:rsidRPr="00B22F54" w:rsidRDefault="00565F91" w:rsidP="00565F91">
      <w:r w:rsidRPr="00B22F54">
        <w:t xml:space="preserve">25) </w:t>
      </w:r>
      <w:r w:rsidRPr="00B22F54">
        <w:rPr>
          <w:b/>
        </w:rPr>
        <w:t>торги</w:t>
      </w:r>
      <w:r w:rsidRPr="00B22F54">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565F91" w:rsidRPr="00B22F54" w:rsidRDefault="00565F91" w:rsidP="00565F91">
      <w:r w:rsidRPr="00B22F54">
        <w:t xml:space="preserve">26) </w:t>
      </w:r>
      <w:r w:rsidRPr="00B22F54">
        <w:rPr>
          <w:b/>
        </w:rPr>
        <w:t>улично-дорожная сеть</w:t>
      </w:r>
      <w:r w:rsidRPr="00B22F54">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00B34" w:rsidRPr="00B22F54" w:rsidRDefault="00565F91" w:rsidP="00565F91">
      <w:r w:rsidRPr="00B22F54">
        <w:t>27) иные понятия применяются в значениях, используемых в действующем законодательстве Российской Федерации.</w:t>
      </w:r>
    </w:p>
    <w:p w:rsidR="00565F91" w:rsidRPr="00B22F54" w:rsidRDefault="00565F91"/>
    <w:p w:rsidR="00565F91" w:rsidRPr="00B22F54" w:rsidRDefault="00565F91" w:rsidP="00565F91">
      <w:pPr>
        <w:pStyle w:val="a3"/>
      </w:pPr>
      <w:bookmarkStart w:id="10" w:name="_Toc51662624"/>
      <w:r w:rsidRPr="00B22F54">
        <w:t>Статья 2. Правовой статус и сфера применения настоящих Правил</w:t>
      </w:r>
      <w:bookmarkEnd w:id="10"/>
    </w:p>
    <w:p w:rsidR="00565F91" w:rsidRPr="00B22F54" w:rsidRDefault="00565F91" w:rsidP="00565F91">
      <w:r w:rsidRPr="00B22F54">
        <w:t>Правила землепользования и застройки – это базовый правовой инструмент регулирования отношений между субъектами градостроительных отношений в сфере использования территории поселения, земельных участков и объектов капитального строительства в условиях рынка.</w:t>
      </w:r>
    </w:p>
    <w:p w:rsidR="00565F91" w:rsidRPr="00B22F54" w:rsidRDefault="00565F91" w:rsidP="00565F91">
      <w:r w:rsidRPr="00B22F54">
        <w:t>Градостроительное зонирование действует как механизм реализации планов и намерений местного сообщества по созданию благоприятной среды проживания.</w:t>
      </w:r>
    </w:p>
    <w:p w:rsidR="00565F91" w:rsidRPr="00B22F54" w:rsidRDefault="00565F91" w:rsidP="00565F91">
      <w:r w:rsidRPr="00B22F54">
        <w:t xml:space="preserve">Правила землепользования и застройки имеют особый правовой статус. Это местный нормативный акт, принимаемый представительным органом местного самоуправления. Будучи местным нормативным актом, настоящие Правила имеют обязательную юридическую силу и обязательны для исполнения всеми субъектами </w:t>
      </w:r>
      <w:r w:rsidRPr="00B22F54">
        <w:lastRenderedPageBreak/>
        <w:t xml:space="preserve">градостроительных отношений и подлежат применению на всей территории </w:t>
      </w:r>
      <w:r w:rsidR="005B5441">
        <w:t>Семичанск</w:t>
      </w:r>
      <w:r w:rsidRPr="00B22F54">
        <w:t>ого сельского поселения</w:t>
      </w:r>
      <w:r w:rsidR="001D774E" w:rsidRPr="00B22F54">
        <w:t>.</w:t>
      </w:r>
    </w:p>
    <w:p w:rsidR="00565F91" w:rsidRPr="00B22F54" w:rsidRDefault="00565F91" w:rsidP="00565F91">
      <w:r w:rsidRPr="00B22F54">
        <w:t>Правила землепользования и застройки – основание для разрешения споров в судебном порядке.</w:t>
      </w:r>
    </w:p>
    <w:p w:rsidR="00565F91" w:rsidRPr="00B22F54" w:rsidRDefault="00565F91"/>
    <w:p w:rsidR="00565F91" w:rsidRPr="00B22F54" w:rsidRDefault="00565F91" w:rsidP="00565F91">
      <w:pPr>
        <w:pStyle w:val="a3"/>
      </w:pPr>
      <w:bookmarkStart w:id="11" w:name="_Toc51662625"/>
      <w:r w:rsidRPr="00B22F54">
        <w:t>Статья 3. Назначение и содержание настоящих Правил</w:t>
      </w:r>
      <w:bookmarkEnd w:id="11"/>
    </w:p>
    <w:p w:rsidR="00565F91" w:rsidRPr="00B22F54" w:rsidRDefault="00565F91" w:rsidP="00565F91">
      <w:r w:rsidRPr="00B22F54">
        <w:t>1. Назначение настоящих Правил:</w:t>
      </w:r>
    </w:p>
    <w:p w:rsidR="00565F91" w:rsidRPr="00B22F54" w:rsidRDefault="00565F91" w:rsidP="00565F91">
      <w:r w:rsidRPr="00B22F54">
        <w:t>1) обеспечение условий для реализации генерального плана поселения, сохранения природной и культурно-исторической среды;</w:t>
      </w:r>
    </w:p>
    <w:p w:rsidR="00565F91" w:rsidRPr="00B22F54" w:rsidRDefault="00565F91" w:rsidP="00565F91">
      <w:r w:rsidRPr="00B22F54">
        <w:t>2) создание условий для формирования земельных участков, их предоставления с применением процедуры торгов;</w:t>
      </w:r>
    </w:p>
    <w:p w:rsidR="00565F91" w:rsidRPr="00B22F54" w:rsidRDefault="00565F91" w:rsidP="00565F91">
      <w:r w:rsidRPr="00B22F54">
        <w:t>3) создание условий для участия граждан в принятии решений по вопросам градостроительной деятельности посредством проведения публичных слушаний;</w:t>
      </w:r>
    </w:p>
    <w:p w:rsidR="00565F91" w:rsidRPr="00B22F54" w:rsidRDefault="00565F91" w:rsidP="00565F91">
      <w:r w:rsidRPr="00B22F54">
        <w:t>4) обеспечение контроля за соблюдением прав граждан и юридических лиц в области землепользования и застройки.</w:t>
      </w:r>
    </w:p>
    <w:p w:rsidR="00565F91" w:rsidRPr="00B22F54" w:rsidRDefault="00565F91" w:rsidP="00565F91">
      <w:r w:rsidRPr="00B22F54">
        <w:t>2. Настоящие Правила содержат:</w:t>
      </w:r>
    </w:p>
    <w:p w:rsidR="00565F91" w:rsidRPr="00B22F54" w:rsidRDefault="00565F91" w:rsidP="00565F91">
      <w:r w:rsidRPr="00B22F54">
        <w:t>1) порядок применения настоящих Правил и внесения в них изменений;</w:t>
      </w:r>
    </w:p>
    <w:p w:rsidR="00565F91" w:rsidRPr="00B22F54" w:rsidRDefault="00565F91" w:rsidP="00565F91">
      <w:r w:rsidRPr="00B22F54">
        <w:t>2) карту градостроительного зонирования;</w:t>
      </w:r>
    </w:p>
    <w:p w:rsidR="00565F91" w:rsidRPr="00B22F54" w:rsidRDefault="00565F91" w:rsidP="00565F91">
      <w:r w:rsidRPr="00B22F54">
        <w:t>3) градостроительные регламенты.</w:t>
      </w:r>
    </w:p>
    <w:p w:rsidR="00565F91" w:rsidRPr="00B22F54" w:rsidRDefault="00565F91"/>
    <w:p w:rsidR="001D774E" w:rsidRPr="00B22F54" w:rsidRDefault="001D774E" w:rsidP="001D774E">
      <w:pPr>
        <w:pStyle w:val="a3"/>
      </w:pPr>
      <w:bookmarkStart w:id="12" w:name="_Toc51662626"/>
      <w:r w:rsidRPr="00B22F54">
        <w:t>Статья 4. Цели градостроительного зонирования</w:t>
      </w:r>
      <w:bookmarkEnd w:id="12"/>
    </w:p>
    <w:p w:rsidR="001D774E" w:rsidRPr="00B22F54" w:rsidRDefault="001D774E" w:rsidP="001D774E">
      <w:r w:rsidRPr="00B22F54">
        <w:t>Целями введения системы регулирования землепользования и застройки, основанной на градостроительном зонировании, является:</w:t>
      </w:r>
    </w:p>
    <w:p w:rsidR="001D774E" w:rsidRPr="00B22F54" w:rsidRDefault="001D774E" w:rsidP="001D774E">
      <w:r w:rsidRPr="00B22F54">
        <w:t xml:space="preserve">1) создание условий для устойчивого развития территории </w:t>
      </w:r>
      <w:r w:rsidR="005B5441">
        <w:t>Семичанск</w:t>
      </w:r>
      <w:r w:rsidRPr="00B22F54">
        <w:t>ого сельского поселения, сохранения окружающей среды и объектов культурного наследия;</w:t>
      </w:r>
    </w:p>
    <w:p w:rsidR="001D774E" w:rsidRPr="00B22F54" w:rsidRDefault="001D774E" w:rsidP="001D774E">
      <w:r w:rsidRPr="00B22F54">
        <w:t xml:space="preserve">2) создание условий для планировки территорий </w:t>
      </w:r>
      <w:r w:rsidR="005B5441">
        <w:t>Семичанск</w:t>
      </w:r>
      <w:r w:rsidRPr="00B22F54">
        <w:t>ого сельского поселения;</w:t>
      </w:r>
    </w:p>
    <w:p w:rsidR="001D774E" w:rsidRPr="00B22F54" w:rsidRDefault="001D774E" w:rsidP="001D774E">
      <w:r w:rsidRPr="00B22F54">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005B5441">
        <w:t>Семичанск</w:t>
      </w:r>
      <w:r w:rsidRPr="00B22F54">
        <w:t>ого сельского поселения;</w:t>
      </w:r>
    </w:p>
    <w:p w:rsidR="00CD09CA" w:rsidRPr="00B22F54" w:rsidRDefault="001D774E" w:rsidP="00C14C09">
      <w:r w:rsidRPr="00B22F54">
        <w:lastRenderedPageBreak/>
        <w:t xml:space="preserve">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w:t>
      </w:r>
      <w:r w:rsidR="005B5441">
        <w:t>Семичанск</w:t>
      </w:r>
      <w:r w:rsidRPr="00B22F54">
        <w:t>ого сельского поселения.</w:t>
      </w:r>
    </w:p>
    <w:p w:rsidR="00C20DDD" w:rsidRPr="00B22F54" w:rsidRDefault="00C20DDD"/>
    <w:p w:rsidR="001D36EB" w:rsidRPr="00B22F54" w:rsidRDefault="001D36EB" w:rsidP="001D36EB">
      <w:pPr>
        <w:pStyle w:val="a3"/>
      </w:pPr>
      <w:bookmarkStart w:id="13" w:name="_Toc51662627"/>
      <w:r w:rsidRPr="00B22F54">
        <w:t>Статья 5. Объекты и субъекты градостроительных отношений</w:t>
      </w:r>
      <w:bookmarkEnd w:id="13"/>
    </w:p>
    <w:p w:rsidR="001D36EB" w:rsidRPr="00B22F54" w:rsidRDefault="001D36EB" w:rsidP="001D36EB">
      <w:r w:rsidRPr="00B22F54">
        <w:t>1. Объектами градостроительных отношений в поселении является его территория в границах, установленных Областным законом Ростовской области от 27.12.2004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 а также земельные участки и объекты капитального строительства, расположенные в пределах границ поселения.</w:t>
      </w:r>
    </w:p>
    <w:p w:rsidR="001D36EB" w:rsidRPr="00B22F54" w:rsidRDefault="001D36EB" w:rsidP="001D36EB">
      <w:r w:rsidRPr="00B22F54">
        <w:t>2. Субъектами градостроительных отношений на территории поселения являются:</w:t>
      </w:r>
    </w:p>
    <w:p w:rsidR="001D36EB" w:rsidRPr="00B22F54" w:rsidRDefault="001D36EB" w:rsidP="001D36EB">
      <w:r w:rsidRPr="00B22F54">
        <w:t>1) органы государственной власти и органы местного самоуправления;</w:t>
      </w:r>
    </w:p>
    <w:p w:rsidR="001D36EB" w:rsidRPr="00B22F54" w:rsidRDefault="001D36EB" w:rsidP="001D36EB">
      <w:r w:rsidRPr="00B22F54">
        <w:t>2) физические и юридические лица.</w:t>
      </w:r>
    </w:p>
    <w:p w:rsidR="001D36EB" w:rsidRPr="00B22F54" w:rsidRDefault="001D36EB" w:rsidP="001D36EB">
      <w:r w:rsidRPr="00B22F54">
        <w:t>3. От имени поселения в градостроительных отношениях выступают:</w:t>
      </w:r>
    </w:p>
    <w:p w:rsidR="001D36EB" w:rsidRPr="00B22F54" w:rsidRDefault="001D36EB" w:rsidP="001D36EB">
      <w:r w:rsidRPr="00B22F54">
        <w:t>- Собрание депутатов;</w:t>
      </w:r>
    </w:p>
    <w:p w:rsidR="001D36EB" w:rsidRPr="00B22F54" w:rsidRDefault="001D36EB" w:rsidP="001D36EB">
      <w:r w:rsidRPr="00B22F54">
        <w:t>- администрация поселения;</w:t>
      </w:r>
    </w:p>
    <w:p w:rsidR="001D36EB" w:rsidRPr="00B22F54" w:rsidRDefault="001D36EB" w:rsidP="001D36EB">
      <w:r w:rsidRPr="00B22F54">
        <w:t>- орган местного самоуправления, уполномоченный в соответствии с действующим законодательством Российской Федерации в области градостроительной деятельности;</w:t>
      </w:r>
    </w:p>
    <w:p w:rsidR="001D36EB" w:rsidRPr="00B22F54" w:rsidRDefault="001D36EB" w:rsidP="001D36EB">
      <w:r w:rsidRPr="00B22F54">
        <w:t>- орган местного самоуправления, уполномоченный в соответствии с действующим законодательством Российской Федерации в области управления и распоряжения земельными участками;</w:t>
      </w:r>
    </w:p>
    <w:p w:rsidR="001D36EB" w:rsidRPr="00B22F54" w:rsidRDefault="001D36EB" w:rsidP="001D36EB">
      <w:r w:rsidRPr="00B22F54">
        <w:t>- иные органы, которые могут создаваться по решению Главы поселения.</w:t>
      </w:r>
    </w:p>
    <w:p w:rsidR="00CD09CA" w:rsidRPr="00B22F54" w:rsidRDefault="00CD09CA"/>
    <w:p w:rsidR="00C14C09" w:rsidRPr="00B22F54" w:rsidRDefault="00C14C09" w:rsidP="00C14C09">
      <w:pPr>
        <w:pStyle w:val="a3"/>
      </w:pPr>
      <w:bookmarkStart w:id="14" w:name="_Toc51662628"/>
      <w:r w:rsidRPr="00B22F54">
        <w:t>Статья 6. Открытость и доступность информации о порядке землепользования и застройки</w:t>
      </w:r>
      <w:bookmarkEnd w:id="14"/>
    </w:p>
    <w:p w:rsidR="00C14C09" w:rsidRPr="00B22F54" w:rsidRDefault="00C14C09" w:rsidP="00C14C09">
      <w:r w:rsidRPr="00B22F54">
        <w:t xml:space="preserve">1. Настоящие Правила, включая все входящие в их состав документы, являются открытыми для физических и юридических лиц, для должностных лиц </w:t>
      </w:r>
      <w:r w:rsidRPr="00B22F54">
        <w:lastRenderedPageBreak/>
        <w:t>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14C09" w:rsidRPr="00B22F54" w:rsidRDefault="00C14C09" w:rsidP="00C14C09">
      <w:r w:rsidRPr="00B22F54">
        <w:t>2. Администрация поселения обеспечивает возможность ознакомления с настоящими Правилами путем:</w:t>
      </w:r>
    </w:p>
    <w:p w:rsidR="00C14C09" w:rsidRPr="00B22F54" w:rsidRDefault="00C14C09" w:rsidP="00C14C09">
      <w:r w:rsidRPr="00B22F54">
        <w:t>- публикации настоящих Правил в местных средствах массовой информации, издания их специальным тиражом и открытой продажи всем заинтересованным лицам;</w:t>
      </w:r>
    </w:p>
    <w:p w:rsidR="00C14C09" w:rsidRPr="00B22F54" w:rsidRDefault="00C14C09" w:rsidP="00C14C09">
      <w:r w:rsidRPr="00B22F54">
        <w:t>- предоставления экземпляра настоящих Правил в муниципальные библиотеки поселения;</w:t>
      </w:r>
    </w:p>
    <w:p w:rsidR="00C14C09" w:rsidRPr="00B22F54" w:rsidRDefault="00C14C09" w:rsidP="00C14C09">
      <w:r w:rsidRPr="00B22F54">
        <w:t>- создания условий для ознакомления с настоящими Правилами (в полном комплекте входящих в их состав документов и приложений) в комиссии по землепользованию и застройке, в структурных подразделениях администрации поселения, осуществляющих функции в области землепользования и застройки;</w:t>
      </w:r>
    </w:p>
    <w:p w:rsidR="00C14C09" w:rsidRPr="00B22F54" w:rsidRDefault="00C14C09" w:rsidP="00C14C09">
      <w:r w:rsidRPr="00B22F54">
        <w:t>- обеспечения возможности предоставления физическим и юридическим лицам по изготовлению выписок из настоящих Правил, копий документов и/или их фрагментов, характеризующих условия использования и застройки отдельных земельных участков и их массивов (кварталов, других элементов планировочной структуры), а также объектов капитального строительства.</w:t>
      </w:r>
    </w:p>
    <w:p w:rsidR="00C14C09" w:rsidRPr="00B22F54" w:rsidRDefault="00C14C09" w:rsidP="00C14C09">
      <w:r w:rsidRPr="00B22F54">
        <w:t>3. 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C14C09" w:rsidRPr="00B22F54" w:rsidRDefault="00C14C09" w:rsidP="00C14C09">
      <w:r w:rsidRPr="00B22F54">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C14C09" w:rsidRPr="00B22F54" w:rsidRDefault="00C14C09" w:rsidP="00C14C09">
      <w:r w:rsidRPr="00B22F54">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C14C09" w:rsidRPr="00B22F54" w:rsidRDefault="00C14C09" w:rsidP="00C14C09">
      <w:r w:rsidRPr="00B22F54">
        <w:t>- участие в собраниях граждан;</w:t>
      </w:r>
    </w:p>
    <w:p w:rsidR="00C14C09" w:rsidRPr="00B22F54" w:rsidRDefault="00C14C09" w:rsidP="00C14C09">
      <w:r w:rsidRPr="00B22F54">
        <w:t>- участие в публичных слушаниях;</w:t>
      </w:r>
    </w:p>
    <w:p w:rsidR="00C14C09" w:rsidRPr="00B22F54" w:rsidRDefault="00C14C09" w:rsidP="00C14C09">
      <w:r w:rsidRPr="00B22F54">
        <w:lastRenderedPageBreak/>
        <w:t>- проведение независимых экспертиз градостроительной документации за счет собственных средств;</w:t>
      </w:r>
    </w:p>
    <w:p w:rsidR="00C14C09" w:rsidRPr="00B22F54" w:rsidRDefault="00C14C09" w:rsidP="00C14C09">
      <w:r w:rsidRPr="00B22F54">
        <w:t>- иных формах, установленных действующим законодательством Российской Федерации.</w:t>
      </w:r>
    </w:p>
    <w:p w:rsidR="00C14C09" w:rsidRPr="00B22F54" w:rsidRDefault="00C14C09" w:rsidP="00C14C09">
      <w:r w:rsidRPr="00B22F54">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поселения в соответствии с действующим законодательством Российской Федерации и иными нормативными правовыми актами Ростовской области.</w:t>
      </w:r>
    </w:p>
    <w:p w:rsidR="001D36EB" w:rsidRPr="00B22F54" w:rsidRDefault="00C14C09" w:rsidP="00C14C09">
      <w:r w:rsidRPr="00B22F54">
        <w:t>7. Администрация поселения,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1D36EB" w:rsidRPr="00B22F54" w:rsidRDefault="001D36EB"/>
    <w:p w:rsidR="00C14C09" w:rsidRPr="00B22F54" w:rsidRDefault="00C14C09" w:rsidP="00C14C09">
      <w:pPr>
        <w:pStyle w:val="a3"/>
      </w:pPr>
      <w:bookmarkStart w:id="15" w:name="_Toc51662629"/>
      <w:r w:rsidRPr="00B22F54">
        <w:t>Статья 7. Полномочия Собрания депутатов в области землепользования и застройки</w:t>
      </w:r>
      <w:bookmarkEnd w:id="15"/>
    </w:p>
    <w:p w:rsidR="00C14C09" w:rsidRPr="00B22F54" w:rsidRDefault="00C14C09" w:rsidP="00C14C09">
      <w:r w:rsidRPr="00B22F54">
        <w:t>К полномочиям Собрания депутатов в области землепользования и застройки относятся:</w:t>
      </w:r>
    </w:p>
    <w:p w:rsidR="00C14C09" w:rsidRPr="00B22F54" w:rsidRDefault="00C14C09" w:rsidP="00C14C09">
      <w:r w:rsidRPr="00B22F54">
        <w:t>1) принятие в пределах своей компетенции муниципальных нормативных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w:t>
      </w:r>
    </w:p>
    <w:p w:rsidR="00C14C09" w:rsidRPr="00B22F54" w:rsidRDefault="00C14C09" w:rsidP="00C14C09">
      <w:r w:rsidRPr="00B22F54">
        <w:t>2)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C14C09" w:rsidRPr="00B22F54" w:rsidRDefault="00C14C09" w:rsidP="00C14C09">
      <w:r w:rsidRPr="00B22F54">
        <w:t>3) утверждение схемы ценового зонирования территории поселения;</w:t>
      </w:r>
    </w:p>
    <w:p w:rsidR="00C14C09" w:rsidRPr="00B22F54" w:rsidRDefault="00C14C09" w:rsidP="00C14C09">
      <w:r w:rsidRPr="00B22F54">
        <w:t>4) установление ставок земельного налога и арендной платы;</w:t>
      </w:r>
    </w:p>
    <w:p w:rsidR="00C14C09" w:rsidRPr="00B22F54" w:rsidRDefault="00C14C09" w:rsidP="00C14C09">
      <w:r w:rsidRPr="00B22F54">
        <w:t xml:space="preserve">5) осуществление контроля за исполнением настоящих Правил, деятельностью администрации поселения, их структурных подразделений, </w:t>
      </w:r>
      <w:r w:rsidRPr="00B22F54">
        <w:lastRenderedPageBreak/>
        <w:t>уполномоченных в сфере землепользования и застройки, в пределах своей компетенции;</w:t>
      </w:r>
    </w:p>
    <w:p w:rsidR="00C14C09" w:rsidRPr="00B22F54" w:rsidRDefault="00C14C09" w:rsidP="00C14C09">
      <w:r w:rsidRPr="00B22F54">
        <w:t>6) иные полномочия, отнесенные к компетенции Собрания депутатов Уставом поселения, решениями Собрания депутатов в соответствии с действующим законодательством Российской Федерации.</w:t>
      </w:r>
    </w:p>
    <w:p w:rsidR="00C14C09" w:rsidRPr="00B22F54" w:rsidRDefault="00C14C09" w:rsidP="00C14C09"/>
    <w:p w:rsidR="00C14C09" w:rsidRPr="00B22F54" w:rsidRDefault="00C14C09" w:rsidP="00C14C09">
      <w:pPr>
        <w:pStyle w:val="a3"/>
      </w:pPr>
      <w:bookmarkStart w:id="16" w:name="_Toc51662630"/>
      <w:r w:rsidRPr="00B22F54">
        <w:t>Статья 8. Полномочия администрации поселения в области землепользования и застройки</w:t>
      </w:r>
      <w:bookmarkEnd w:id="16"/>
    </w:p>
    <w:p w:rsidR="00C14C09" w:rsidRPr="00B22F54" w:rsidRDefault="00C14C09" w:rsidP="00C14C09">
      <w:r w:rsidRPr="00B22F54">
        <w:t>1. К полномочиям администрации поселения в области землепользования и застройки относятся:</w:t>
      </w:r>
    </w:p>
    <w:p w:rsidR="00C14C09" w:rsidRPr="00B22F54" w:rsidRDefault="00C14C09" w:rsidP="00C14C09">
      <w:r w:rsidRPr="00B22F54">
        <w:t>1) принятие в пределах своей компетенции муниципальных нормативных и правовых актов в области регулирования землепользования и застройки;</w:t>
      </w:r>
    </w:p>
    <w:p w:rsidR="00C14C09" w:rsidRPr="00B22F54" w:rsidRDefault="00C14C09" w:rsidP="00C14C09">
      <w:r w:rsidRPr="00B22F54">
        <w:t>2) разработка и реализация муниципальных целевых программ в области рационального использования земель поселения и градостроительной деятельности;</w:t>
      </w:r>
    </w:p>
    <w:p w:rsidR="00C14C09" w:rsidRPr="00B22F54" w:rsidRDefault="00C14C09" w:rsidP="00C14C09">
      <w:r w:rsidRPr="00B22F54">
        <w:t>3) утверждение градостроительной документации по планировке территории поселения;</w:t>
      </w:r>
    </w:p>
    <w:p w:rsidR="00C14C09" w:rsidRPr="00B22F54" w:rsidRDefault="00C14C09" w:rsidP="00C14C09">
      <w:r w:rsidRPr="00B22F54">
        <w:t>4) утверждение местных нормативов градостроительного проектирования;</w:t>
      </w:r>
    </w:p>
    <w:p w:rsidR="00C14C09" w:rsidRPr="00B22F54" w:rsidRDefault="00C14C09" w:rsidP="00C14C09">
      <w:r w:rsidRPr="00B22F54">
        <w:t>5) предоставление в установленном порядке земельных участков;</w:t>
      </w:r>
    </w:p>
    <w:p w:rsidR="00C14C09" w:rsidRPr="00B22F54" w:rsidRDefault="00C14C09" w:rsidP="00C14C09">
      <w:r w:rsidRPr="00B22F54">
        <w:t>6) резервирование и изъятие, в том числе путем выкупа, земельных участков в границах поселения для нужд поселения;</w:t>
      </w:r>
    </w:p>
    <w:p w:rsidR="00C14C09" w:rsidRPr="00B22F54" w:rsidRDefault="00C14C09" w:rsidP="00C14C09">
      <w:r w:rsidRPr="00B22F54">
        <w:t>7) установление публичных сервитутов в качестве обременений использования земельных участков и объектов капитального строительства;</w:t>
      </w:r>
    </w:p>
    <w:p w:rsidR="00C14C09" w:rsidRPr="00B22F54" w:rsidRDefault="00C14C09" w:rsidP="00C14C09">
      <w:r w:rsidRPr="00B22F54">
        <w:t>8) взимание земельного налога и арендной платы за земельные участки;</w:t>
      </w:r>
    </w:p>
    <w:p w:rsidR="00C14C09" w:rsidRPr="00B22F54" w:rsidRDefault="00C14C09" w:rsidP="00C14C09">
      <w:r w:rsidRPr="00B22F54">
        <w:t>9) защита прав и законных интересов правообладателей земельных участков и объектов капитального строительства в пределах полномочий, установленных законодательством;</w:t>
      </w:r>
    </w:p>
    <w:p w:rsidR="00C14C09" w:rsidRPr="00B22F54" w:rsidRDefault="00C14C09" w:rsidP="00C14C09">
      <w:r w:rsidRPr="00B22F54">
        <w:t>10) разрешение в пределах своей компетенции земельных споров;</w:t>
      </w:r>
    </w:p>
    <w:p w:rsidR="00C14C09" w:rsidRPr="00B22F54" w:rsidRDefault="00C14C09" w:rsidP="00C14C09">
      <w:r w:rsidRPr="00B22F54">
        <w:t>11) иные полномочия, отнесенные к компетенции администрации поселения Уставом поселения, решениями Собрания депутатов в соответствии с действующим законодательством Российской Федерации.</w:t>
      </w:r>
    </w:p>
    <w:p w:rsidR="00C14C09" w:rsidRPr="00B22F54" w:rsidRDefault="00C14C09" w:rsidP="00C14C09">
      <w:r w:rsidRPr="00B22F54">
        <w:lastRenderedPageBreak/>
        <w:t xml:space="preserve">2. В целях реализации полномочий администрации поселения в области землепользования и застройки </w:t>
      </w:r>
      <w:r w:rsidR="00624CB7">
        <w:t>уполномоченным</w:t>
      </w:r>
      <w:r w:rsidR="00624CB7">
        <w:t xml:space="preserve">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w:t>
      </w:r>
      <w:r w:rsidR="00624CB7">
        <w:rPr>
          <w:rStyle w:val="blk"/>
          <w:rFonts w:cs="Times New Roman"/>
        </w:rPr>
        <w:t>ом</w:t>
      </w:r>
      <w:r w:rsidR="00624CB7">
        <w:rPr>
          <w:rStyle w:val="blk"/>
          <w:rFonts w:cs="Times New Roman"/>
        </w:rPr>
        <w:t xml:space="preserve"> местного самоуправления</w:t>
      </w:r>
      <w:r w:rsidRPr="00B22F54">
        <w:t xml:space="preserve"> издаются муниципальные нормативные и правовые акты в соответствии с определенными Уставом поселения полномочиями.</w:t>
      </w:r>
    </w:p>
    <w:p w:rsidR="00C14C09" w:rsidRPr="00B22F54" w:rsidRDefault="00C14C09" w:rsidP="00C14C09"/>
    <w:p w:rsidR="00C14C09" w:rsidRPr="00B22F54" w:rsidRDefault="00C14C09" w:rsidP="00C14C09">
      <w:pPr>
        <w:pStyle w:val="a3"/>
      </w:pPr>
      <w:bookmarkStart w:id="17" w:name="_Toc51662631"/>
      <w:r w:rsidRPr="00B22F54">
        <w:t>Статья 9. Полномочия органа местного самоуправления уполномоченного в области градостроительной деятельности</w:t>
      </w:r>
      <w:bookmarkEnd w:id="17"/>
    </w:p>
    <w:p w:rsidR="00C14C09" w:rsidRPr="00B22F54" w:rsidRDefault="00C14C09" w:rsidP="00C14C09">
      <w:r w:rsidRPr="00B22F54">
        <w:t>1. К полномочиям органа местного самоуправления, уполномоченного в области градостроительной деятельности относятся:</w:t>
      </w:r>
    </w:p>
    <w:p w:rsidR="00C14C09" w:rsidRPr="00B22F54" w:rsidRDefault="00C14C09" w:rsidP="00C14C09">
      <w:r w:rsidRPr="00B22F54">
        <w:t>1) разработка проектов муниципальных нормативных и правовых актов в области землепользования и застройки, архитектуры и градостроительства;</w:t>
      </w:r>
    </w:p>
    <w:p w:rsidR="00C14C09" w:rsidRPr="00B22F54" w:rsidRDefault="00C14C09" w:rsidP="00C14C09">
      <w:r w:rsidRPr="00B22F54">
        <w:t>2) разработка и представление на утверждение местных нормативов градостроительного проектирования поселения;</w:t>
      </w:r>
    </w:p>
    <w:p w:rsidR="00C14C09" w:rsidRPr="00B22F54" w:rsidRDefault="00C14C09" w:rsidP="00C14C09">
      <w:r w:rsidRPr="00B22F54">
        <w:t>3) участие в разработке и реализации муниципальных целевых программ в области рационального использования земель поселения и градостроительной деятельности;</w:t>
      </w:r>
    </w:p>
    <w:p w:rsidR="00C14C09" w:rsidRPr="00B22F54" w:rsidRDefault="00C14C09" w:rsidP="00C14C09">
      <w:r w:rsidRPr="00B22F54">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C14C09" w:rsidRPr="00B22F54" w:rsidRDefault="00C14C09" w:rsidP="00C14C09">
      <w:r w:rsidRPr="00B22F54">
        <w:t>5) выдача разрешений на строительство, разрешений на ввод объектов в эксплуатацию;</w:t>
      </w:r>
    </w:p>
    <w:p w:rsidR="00C14C09" w:rsidRPr="00B22F54" w:rsidRDefault="00C14C09" w:rsidP="00C14C09">
      <w:r w:rsidRPr="00B22F54">
        <w:t>6) участие в организации и проведении торгов по продаже земельных участков из земель, находящихся в муниципальной собственности поселения, либо права на заключение договоров аренды земельных участков, находящихся в муниципальной собственности поселения;</w:t>
      </w:r>
    </w:p>
    <w:p w:rsidR="00C14C09" w:rsidRPr="00B22F54" w:rsidRDefault="00C14C09" w:rsidP="00C14C09">
      <w:r w:rsidRPr="00B22F54">
        <w:t>7) участие в выносе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C14C09" w:rsidRPr="00B22F54" w:rsidRDefault="00C14C09" w:rsidP="00C14C09">
      <w:r w:rsidRPr="00B22F54">
        <w:lastRenderedPageBreak/>
        <w:t>8) контроль за соблюдением действующего законодательства Российской Федерации, муниципальных нормативных и правовых актов поселения в области землепользования и застройки в пределах своей компетенции;</w:t>
      </w:r>
    </w:p>
    <w:p w:rsidR="00C14C09" w:rsidRPr="00B22F54" w:rsidRDefault="00C14C09" w:rsidP="00C14C09">
      <w:r w:rsidRPr="00B22F54">
        <w:t>9) иные полномочия, отнесенные к компетенции органа архитектуры и градостроительства муниципальными правовыми актами Главы поселения.</w:t>
      </w:r>
    </w:p>
    <w:p w:rsidR="00C14C09" w:rsidRPr="00B22F54" w:rsidRDefault="00C14C09" w:rsidP="00C14C09">
      <w:r w:rsidRPr="00B22F54">
        <w:t>2. В целях реализации полномочий по решению вопросов местного значения, Главой поселения заключается соглашение с органом местного самоуправления Дубовского района о передаче органу местного самоуправления Дубовского района уполномоченного в области градостроительной деятельности осуществления части своих полномочий в области землепользования и застройки.</w:t>
      </w:r>
    </w:p>
    <w:p w:rsidR="00C14C09" w:rsidRPr="00B22F54" w:rsidRDefault="00C14C09" w:rsidP="00C14C09"/>
    <w:p w:rsidR="00C14C09" w:rsidRPr="00B22F54" w:rsidRDefault="00C14C09" w:rsidP="00C14C09">
      <w:pPr>
        <w:pStyle w:val="a3"/>
      </w:pPr>
      <w:bookmarkStart w:id="18" w:name="_Toc51662632"/>
      <w:r w:rsidRPr="00B22F54">
        <w:t>Статья 10. Полномочия комиссии по землепользованию и застройке</w:t>
      </w:r>
      <w:bookmarkEnd w:id="18"/>
    </w:p>
    <w:p w:rsidR="00C14C09" w:rsidRPr="00B22F54" w:rsidRDefault="00C14C09" w:rsidP="00C14C09">
      <w:r w:rsidRPr="00B22F54">
        <w:t>1. К полномочиям комиссии по землепользованию и застройке – постоянно действующего коллегиального органа в области землепользования и застройки относятся:</w:t>
      </w:r>
    </w:p>
    <w:p w:rsidR="00C14C09" w:rsidRPr="00B22F54" w:rsidRDefault="00C14C09" w:rsidP="00C14C09">
      <w:r w:rsidRPr="00B22F54">
        <w:t>1) рассмотрение предложений о внесении изменений в настоящие Правила;</w:t>
      </w:r>
    </w:p>
    <w:p w:rsidR="00C14C09" w:rsidRPr="00B22F54" w:rsidRDefault="00C14C09" w:rsidP="00C14C09">
      <w:r w:rsidRPr="00B22F54">
        <w:t xml:space="preserve">2) подготовка проекта решения </w:t>
      </w:r>
      <w:r w:rsidR="008731B3">
        <w:t>уполномоченного</w:t>
      </w:r>
      <w:r w:rsidR="008731B3">
        <w:t xml:space="preserve"> </w:t>
      </w:r>
      <w:r w:rsidR="008731B3">
        <w:rPr>
          <w:rStyle w:val="blk"/>
          <w:rFonts w:cs="Times New Roman"/>
        </w:rPr>
        <w:t>в области градостроительной деятельности</w:t>
      </w:r>
      <w:r w:rsidR="008731B3">
        <w:t xml:space="preserve"> </w:t>
      </w:r>
      <w:r w:rsidR="008731B3">
        <w:rPr>
          <w:rStyle w:val="blk"/>
          <w:rFonts w:cs="Times New Roman"/>
        </w:rPr>
        <w:t>орган</w:t>
      </w:r>
      <w:r w:rsidR="008731B3">
        <w:rPr>
          <w:rStyle w:val="blk"/>
          <w:rFonts w:cs="Times New Roman"/>
        </w:rPr>
        <w:t>а</w:t>
      </w:r>
      <w:r w:rsidR="008731B3">
        <w:rPr>
          <w:rStyle w:val="blk"/>
          <w:rFonts w:cs="Times New Roman"/>
        </w:rPr>
        <w:t xml:space="preserve"> местного самоуправления</w:t>
      </w:r>
      <w:r w:rsidR="008731B3" w:rsidRPr="00B22F54">
        <w:t xml:space="preserve"> </w:t>
      </w:r>
      <w:r w:rsidRPr="00B22F54">
        <w:t>о внесении изменений в настоящие Правила;</w:t>
      </w:r>
    </w:p>
    <w:p w:rsidR="00C14C09" w:rsidRPr="00B22F54" w:rsidRDefault="00C14C09" w:rsidP="00C14C09">
      <w:r w:rsidRPr="00B22F54">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C14C09" w:rsidRPr="00B22F54" w:rsidRDefault="00C14C09" w:rsidP="00C14C09">
      <w:r w:rsidRPr="00B22F54">
        <w:t xml:space="preserve">4) иные полномочия, отнесенные к компетенции комиссии по землепользованию и застройке муниципальными нормативными и правовыми актами </w:t>
      </w:r>
      <w:r w:rsidR="008731B3">
        <w:t>уполномоченного</w:t>
      </w:r>
      <w:r w:rsidR="008731B3">
        <w:t xml:space="preserve"> </w:t>
      </w:r>
      <w:r w:rsidR="008731B3">
        <w:rPr>
          <w:rStyle w:val="blk"/>
          <w:rFonts w:cs="Times New Roman"/>
        </w:rPr>
        <w:t>в области градостроительной деятельности</w:t>
      </w:r>
      <w:r w:rsidR="008731B3">
        <w:t xml:space="preserve"> </w:t>
      </w:r>
      <w:r w:rsidR="008731B3">
        <w:rPr>
          <w:rStyle w:val="blk"/>
          <w:rFonts w:cs="Times New Roman"/>
        </w:rPr>
        <w:t>орган</w:t>
      </w:r>
      <w:r w:rsidR="008731B3">
        <w:rPr>
          <w:rStyle w:val="blk"/>
          <w:rFonts w:cs="Times New Roman"/>
        </w:rPr>
        <w:t>а</w:t>
      </w:r>
      <w:r w:rsidR="008731B3">
        <w:rPr>
          <w:rStyle w:val="blk"/>
          <w:rFonts w:cs="Times New Roman"/>
        </w:rPr>
        <w:t xml:space="preserve"> местного самоуправления</w:t>
      </w:r>
      <w:r w:rsidRPr="00B22F54">
        <w:t>.</w:t>
      </w:r>
    </w:p>
    <w:p w:rsidR="00C14C09" w:rsidRPr="00B22F54" w:rsidRDefault="00C14C09" w:rsidP="00C14C09">
      <w:r w:rsidRPr="00B22F54">
        <w:t xml:space="preserve">2. Состав комиссии по землепользованию и застройке и Положение о ней утверждаются постановлением </w:t>
      </w:r>
      <w:r w:rsidR="008731B3">
        <w:t>уполномоченного</w:t>
      </w:r>
      <w:r w:rsidR="008731B3">
        <w:t xml:space="preserve"> </w:t>
      </w:r>
      <w:r w:rsidR="008731B3">
        <w:rPr>
          <w:rStyle w:val="blk"/>
          <w:rFonts w:cs="Times New Roman"/>
        </w:rPr>
        <w:t>в области градостроительной деятельности</w:t>
      </w:r>
      <w:r w:rsidR="008731B3">
        <w:t xml:space="preserve"> </w:t>
      </w:r>
      <w:r w:rsidR="008731B3">
        <w:rPr>
          <w:rStyle w:val="blk"/>
          <w:rFonts w:cs="Times New Roman"/>
        </w:rPr>
        <w:t>орган</w:t>
      </w:r>
      <w:r w:rsidR="008731B3">
        <w:rPr>
          <w:rStyle w:val="blk"/>
          <w:rFonts w:cs="Times New Roman"/>
        </w:rPr>
        <w:t>а</w:t>
      </w:r>
      <w:r w:rsidR="008731B3">
        <w:rPr>
          <w:rStyle w:val="blk"/>
          <w:rFonts w:cs="Times New Roman"/>
        </w:rPr>
        <w:t xml:space="preserve"> местного самоуправления</w:t>
      </w:r>
      <w:r w:rsidRPr="00B22F54">
        <w:t>.</w:t>
      </w:r>
    </w:p>
    <w:p w:rsidR="00C14C09" w:rsidRPr="00B22F54" w:rsidRDefault="00C14C09"/>
    <w:p w:rsidR="001C2FC0" w:rsidRPr="00B22F54" w:rsidRDefault="001C2FC0"/>
    <w:p w:rsidR="001C2FC0" w:rsidRPr="00B22F54" w:rsidRDefault="001C2FC0"/>
    <w:p w:rsidR="00657425" w:rsidRPr="00B22F54" w:rsidRDefault="0087587C" w:rsidP="00657425">
      <w:pPr>
        <w:pStyle w:val="2"/>
      </w:pPr>
      <w:bookmarkStart w:id="19" w:name="_Toc51662633"/>
      <w:r w:rsidRPr="00B22F54">
        <w:lastRenderedPageBreak/>
        <w:t>Глава 2</w:t>
      </w:r>
      <w:r w:rsidR="00657425" w:rsidRPr="00B22F54">
        <w:t xml:space="preserve">. </w:t>
      </w:r>
      <w:r w:rsidR="00994843" w:rsidRPr="00B22F54">
        <w:t>Положение об изменении</w:t>
      </w:r>
      <w:r w:rsidR="00657425" w:rsidRPr="00B22F54">
        <w:t xml:space="preserve"> видов разрешенного использования земельных участков и объектов капитального строительства физическими и юридическими лицами</w:t>
      </w:r>
      <w:bookmarkEnd w:id="19"/>
    </w:p>
    <w:p w:rsidR="00657425" w:rsidRPr="00B22F54" w:rsidRDefault="00657425"/>
    <w:p w:rsidR="00F57EC9" w:rsidRPr="00B22F54" w:rsidRDefault="00F57EC9" w:rsidP="00F57EC9">
      <w:pPr>
        <w:pStyle w:val="a3"/>
      </w:pPr>
      <w:bookmarkStart w:id="20" w:name="_Toc51662634"/>
      <w:r w:rsidRPr="00B22F54">
        <w:t>Статья 11. Порядок изменения видов разрешенного использования земельных участков и объектов капитального строительства</w:t>
      </w:r>
      <w:bookmarkEnd w:id="20"/>
    </w:p>
    <w:p w:rsidR="00F57EC9" w:rsidRPr="00B22F54" w:rsidRDefault="00F57EC9" w:rsidP="00F57EC9">
      <w:r w:rsidRPr="00B22F54">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поселения осуществляется в соответствии с градостроительным регламентом при условии соблюдения требований технических регламентов.</w:t>
      </w:r>
    </w:p>
    <w:p w:rsidR="00F57EC9" w:rsidRPr="00B22F54" w:rsidRDefault="00F57EC9" w:rsidP="00F57EC9">
      <w:r w:rsidRPr="00B22F54">
        <w:t>2. Изменение видов разрешенного использования земельных участков и объектов капитального строительства на территории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F57EC9" w:rsidRPr="00B22F54" w:rsidRDefault="00F57EC9" w:rsidP="00F57EC9">
      <w:r w:rsidRPr="00B22F54">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уполномоченных исполнительных органов Российской Федерации, Ростовской области и органов местного самоуправления поселения.</w:t>
      </w:r>
    </w:p>
    <w:p w:rsidR="00F57EC9" w:rsidRPr="00B22F54" w:rsidRDefault="00F57EC9" w:rsidP="00F57EC9">
      <w:r w:rsidRPr="00B22F54">
        <w:t xml:space="preserve">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w:t>
      </w:r>
      <w:r w:rsidR="00624CB7">
        <w:t>уполномоченным</w:t>
      </w:r>
      <w:r w:rsidR="00624CB7">
        <w:t xml:space="preserve"> </w:t>
      </w:r>
      <w:r w:rsidR="00624CB7">
        <w:rPr>
          <w:rStyle w:val="blk"/>
          <w:rFonts w:cs="Times New Roman"/>
        </w:rPr>
        <w:t xml:space="preserve">в </w:t>
      </w:r>
      <w:r w:rsidR="00624CB7">
        <w:rPr>
          <w:rStyle w:val="blk"/>
          <w:rFonts w:cs="Times New Roman"/>
        </w:rPr>
        <w:lastRenderedPageBreak/>
        <w:t>области градостроительной деятельности</w:t>
      </w:r>
      <w:r w:rsidR="00624CB7">
        <w:t xml:space="preserve"> </w:t>
      </w:r>
      <w:r w:rsidR="00624CB7">
        <w:rPr>
          <w:rStyle w:val="blk"/>
          <w:rFonts w:cs="Times New Roman"/>
        </w:rPr>
        <w:t>орган</w:t>
      </w:r>
      <w:r w:rsidR="00624CB7">
        <w:rPr>
          <w:rStyle w:val="blk"/>
          <w:rFonts w:cs="Times New Roman"/>
        </w:rPr>
        <w:t>ом</w:t>
      </w:r>
      <w:r w:rsidR="00624CB7">
        <w:rPr>
          <w:rStyle w:val="blk"/>
          <w:rFonts w:cs="Times New Roman"/>
        </w:rPr>
        <w:t xml:space="preserve"> местного самоуправления</w:t>
      </w:r>
      <w:r w:rsidR="00624CB7" w:rsidRPr="00B22F54">
        <w:t xml:space="preserve"> </w:t>
      </w:r>
      <w:r w:rsidRPr="00B22F54">
        <w:t>в порядке, установленном Градостроительным кодексом Российской Федер</w:t>
      </w:r>
      <w:r w:rsidR="00163C99" w:rsidRPr="00B22F54">
        <w:t>ации, и статьей 12</w:t>
      </w:r>
      <w:r w:rsidRPr="00B22F54">
        <w:t xml:space="preserve"> настоящих Правил.</w:t>
      </w:r>
    </w:p>
    <w:p w:rsidR="00F57EC9" w:rsidRPr="00B22F54" w:rsidRDefault="00F57EC9" w:rsidP="00F57EC9">
      <w:r w:rsidRPr="00B22F54">
        <w:t>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в соответствии с федеральными законами.</w:t>
      </w:r>
    </w:p>
    <w:p w:rsidR="00F57EC9" w:rsidRPr="00B22F54" w:rsidRDefault="00F57EC9" w:rsidP="00F57EC9"/>
    <w:p w:rsidR="00F57EC9" w:rsidRPr="00B22F54" w:rsidRDefault="00E33CCE" w:rsidP="00163C99">
      <w:pPr>
        <w:pStyle w:val="a3"/>
      </w:pPr>
      <w:bookmarkStart w:id="21" w:name="_Toc51662635"/>
      <w:r w:rsidRPr="00B22F54">
        <w:t>Статья 12</w:t>
      </w:r>
      <w:r w:rsidR="00F57EC9" w:rsidRPr="00B22F54">
        <w:t>. Порядок предоставления разрешения на условно разрешенный вид использования земельного участка или объекта капитального строительства</w:t>
      </w:r>
      <w:bookmarkEnd w:id="21"/>
    </w:p>
    <w:p w:rsidR="00F57EC9" w:rsidRPr="00B22F54" w:rsidRDefault="00F57EC9" w:rsidP="00F57EC9">
      <w:r w:rsidRPr="00B22F54">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w:t>
      </w:r>
      <w:r w:rsidR="00163C99" w:rsidRPr="00B22F54">
        <w:t>итального строительства (далее –</w:t>
      </w:r>
      <w:r w:rsidRPr="00B22F54">
        <w:t xml:space="preserve"> разрешение на условно разрешенный вид использования) направляет заявление о его предоставлении в комиссию по землепользованию и застройке.</w:t>
      </w:r>
    </w:p>
    <w:p w:rsidR="00F57EC9" w:rsidRPr="00B22F54" w:rsidRDefault="00F57EC9" w:rsidP="00F57EC9">
      <w:r w:rsidRPr="00B22F54">
        <w:t>Заявление о выдаче разрешения на условно разрешенный вид использования может подаваться:</w:t>
      </w:r>
    </w:p>
    <w:p w:rsidR="00F57EC9" w:rsidRPr="00B22F54" w:rsidRDefault="00F57EC9" w:rsidP="00F57EC9">
      <w:r w:rsidRPr="00B22F54">
        <w:t>- при подготовке документации по планировке территории;</w:t>
      </w:r>
    </w:p>
    <w:p w:rsidR="00F57EC9" w:rsidRPr="00B22F54" w:rsidRDefault="00F57EC9" w:rsidP="00F57EC9">
      <w:r w:rsidRPr="00B22F54">
        <w:t>- при планировании строительства (реконструкции) капитальных зданий и сооружений;</w:t>
      </w:r>
    </w:p>
    <w:p w:rsidR="00F57EC9" w:rsidRPr="00B22F54" w:rsidRDefault="00F57EC9" w:rsidP="00F57EC9">
      <w:r w:rsidRPr="00B22F54">
        <w:t>- при планировании изменения вида использования земельных участков, объектов капитального строительства в процессе их использования.</w:t>
      </w:r>
    </w:p>
    <w:p w:rsidR="00F57EC9" w:rsidRPr="00B22F54" w:rsidRDefault="00F57EC9" w:rsidP="00F57EC9">
      <w:r w:rsidRPr="00B22F54">
        <w:t>2. Право, определенное частью 1 настоящей статьи, может быть реализовано только в случаях, когда выполняются следующие условия:</w:t>
      </w:r>
    </w:p>
    <w:p w:rsidR="00F57EC9" w:rsidRPr="00B22F54" w:rsidRDefault="00F57EC9" w:rsidP="00F57EC9">
      <w:r w:rsidRPr="00B22F54">
        <w:t>1) на соответствующую территорию распространяет свое действие градостроительный регламент, установленный настоящими Правилами;</w:t>
      </w:r>
    </w:p>
    <w:p w:rsidR="00F57EC9" w:rsidRPr="00B22F54" w:rsidRDefault="00F57EC9" w:rsidP="00F57EC9">
      <w:r w:rsidRPr="00B22F54">
        <w:t xml:space="preserve">2) применительно к соответствующей территориальной зоне в составе градостроительного регламента установлен условно разрешенный вид </w:t>
      </w:r>
      <w:r w:rsidRPr="00B22F54">
        <w:lastRenderedPageBreak/>
        <w:t>использования земельных участков и объектов капитального строительства, который запрашивается заявителем.</w:t>
      </w:r>
    </w:p>
    <w:p w:rsidR="00F57EC9" w:rsidRPr="00B22F54" w:rsidRDefault="00F57EC9" w:rsidP="00F57EC9">
      <w:r w:rsidRPr="00B22F54">
        <w:t>3. Вопрос о предоставлении разрешения на условно разрешенный вид использования подлежит обсуждению на публичных слушаниях, которые проводятся в</w:t>
      </w:r>
      <w:r w:rsidR="00E33CCE" w:rsidRPr="00B22F54">
        <w:t xml:space="preserve"> порядке, установленном главой 4</w:t>
      </w:r>
      <w:r w:rsidRPr="00B22F54">
        <w:t xml:space="preserve"> настоящих Правил.</w:t>
      </w:r>
    </w:p>
    <w:p w:rsidR="00F57EC9" w:rsidRPr="00B22F54" w:rsidRDefault="00F57EC9" w:rsidP="00F57EC9">
      <w:r w:rsidRPr="00B22F5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57EC9" w:rsidRPr="00B22F54" w:rsidRDefault="00F57EC9" w:rsidP="00F57EC9">
      <w:r w:rsidRPr="00B22F54">
        <w:t>4. Комиссия по 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Рекомендации подготавливаются по результатам рассмотрения заявки на заседании комиссии по землепользованию и застройке с учетом заключения о результатах публичных слушаний.</w:t>
      </w:r>
    </w:p>
    <w:p w:rsidR="00F57EC9" w:rsidRPr="00B22F54" w:rsidRDefault="00F57EC9" w:rsidP="00F57EC9">
      <w:r w:rsidRPr="00B22F54">
        <w:t xml:space="preserve">5. Решение о предоставлении разрешения на условно разрешенный вид использования или об отказе в предоставлении такого разрешения принимает </w:t>
      </w:r>
      <w:r w:rsidR="00624CB7">
        <w:t xml:space="preserve">уполномоченный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 местного самоуправления</w:t>
      </w:r>
      <w:r w:rsidRPr="00B22F54">
        <w:t xml:space="preserve"> в течение трех дней со дня поступления рекомендаций Комиссии </w:t>
      </w:r>
      <w:r w:rsidR="00E33CCE" w:rsidRPr="00B22F54">
        <w:t>по землепользованию и застройке</w:t>
      </w:r>
      <w:r w:rsidRPr="00B22F54">
        <w:t>.</w:t>
      </w:r>
    </w:p>
    <w:p w:rsidR="00F57EC9" w:rsidRPr="00B22F54" w:rsidRDefault="00F57EC9" w:rsidP="00F57EC9">
      <w:r w:rsidRPr="00B22F54">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F57EC9" w:rsidRPr="00B22F54" w:rsidRDefault="00F57EC9" w:rsidP="00F57EC9">
      <w:r w:rsidRPr="00B22F54">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57EC9" w:rsidRPr="00B22F54" w:rsidRDefault="00E33CCE" w:rsidP="00E33CCE">
      <w:pPr>
        <w:pStyle w:val="a3"/>
      </w:pPr>
      <w:bookmarkStart w:id="22" w:name="_Toc51662636"/>
      <w:r w:rsidRPr="00B22F54">
        <w:lastRenderedPageBreak/>
        <w:t>Статья 13</w:t>
      </w:r>
      <w:r w:rsidR="00F57EC9" w:rsidRPr="00B22F54">
        <w:t>. Отклонение от предельных параметров разрешенного строительства, реконструкции объектов капитального строительства</w:t>
      </w:r>
      <w:bookmarkEnd w:id="22"/>
    </w:p>
    <w:p w:rsidR="00F57EC9" w:rsidRPr="00B22F54" w:rsidRDefault="00F57EC9" w:rsidP="00F57EC9">
      <w:r w:rsidRPr="00B22F54">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F57EC9" w:rsidRPr="00B22F54" w:rsidRDefault="00F57EC9" w:rsidP="00F57EC9">
      <w:r w:rsidRPr="00B22F5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57EC9" w:rsidRPr="00B22F54" w:rsidRDefault="00F57EC9" w:rsidP="00F57EC9">
      <w:r w:rsidRPr="00B22F54">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w:t>
      </w:r>
      <w:r w:rsidR="00E33CCE" w:rsidRPr="00B22F54">
        <w:t>ении в администрацию поселения.</w:t>
      </w:r>
    </w:p>
    <w:p w:rsidR="00F57EC9" w:rsidRPr="00B22F54" w:rsidRDefault="00E33CCE" w:rsidP="00F57EC9">
      <w:r w:rsidRPr="00B22F54">
        <w:t>4.</w:t>
      </w:r>
      <w:r w:rsidR="00F57EC9" w:rsidRPr="00B22F54">
        <w:t xml:space="preserve"> 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предварительно рассматривается на заседании комиссии по землепользованию и застройке.</w:t>
      </w:r>
    </w:p>
    <w:p w:rsidR="00F57EC9" w:rsidRPr="00B22F54" w:rsidRDefault="00F57EC9" w:rsidP="00F57EC9">
      <w:r w:rsidRPr="00B22F54">
        <w:t>Далее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предусмотренных статьей 39 Градостроительного кодекса Российской Федерации, при соблюдении требований технических регламентов.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7EC9" w:rsidRPr="00B22F54" w:rsidRDefault="00E33CCE" w:rsidP="00F57EC9">
      <w:r w:rsidRPr="00B22F54">
        <w:t xml:space="preserve">5. </w:t>
      </w:r>
      <w:r w:rsidR="00F57EC9" w:rsidRPr="00B22F54">
        <w:t xml:space="preserve">По результатам публичных слушаний комиссия по землепользованию и застройке осуществляет подготовку рекомендаций о предоставлении разрешения на </w:t>
      </w:r>
      <w:r w:rsidR="00F57EC9" w:rsidRPr="00B22F54">
        <w:lastRenderedPageBreak/>
        <w:t>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w:t>
      </w:r>
      <w:r w:rsidRPr="00B22F54">
        <w:t xml:space="preserve"> направляет их Главе поселения.</w:t>
      </w:r>
    </w:p>
    <w:p w:rsidR="00F57EC9" w:rsidRPr="00B22F54" w:rsidRDefault="00F57EC9" w:rsidP="00F57EC9">
      <w:r w:rsidRPr="00B22F54">
        <w:t xml:space="preserve">6.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w:t>
      </w:r>
      <w:r w:rsidR="00624CB7">
        <w:t xml:space="preserve">уполномоченный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 местного самоуправления</w:t>
      </w:r>
      <w:r w:rsidRPr="00B22F54">
        <w:t xml:space="preserve"> в течение семи дней со дня поступления рекомендаций Комиссии по землепользованию и застройке.</w:t>
      </w:r>
    </w:p>
    <w:p w:rsidR="00F57EC9" w:rsidRPr="00B22F54" w:rsidRDefault="00F57EC9" w:rsidP="00F57EC9">
      <w:r w:rsidRPr="00B22F54">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F57EC9" w:rsidRPr="00B22F54" w:rsidRDefault="00F57EC9" w:rsidP="00F57EC9">
      <w:r w:rsidRPr="00B22F5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57425" w:rsidRPr="00B22F54" w:rsidRDefault="00657425"/>
    <w:p w:rsidR="00657425" w:rsidRPr="00B22F54" w:rsidRDefault="0087587C" w:rsidP="00657425">
      <w:pPr>
        <w:pStyle w:val="2"/>
      </w:pPr>
      <w:bookmarkStart w:id="23" w:name="_Toc51662637"/>
      <w:r w:rsidRPr="00B22F54">
        <w:t>Глава 3</w:t>
      </w:r>
      <w:r w:rsidR="00657425" w:rsidRPr="00B22F54">
        <w:t>. П</w:t>
      </w:r>
      <w:r w:rsidR="00984A9F" w:rsidRPr="00B22F54">
        <w:t>оложение о подготовке</w:t>
      </w:r>
      <w:r w:rsidR="00657425" w:rsidRPr="00B22F54">
        <w:t xml:space="preserve"> документации по планировке территории органами местного самоуправления</w:t>
      </w:r>
      <w:bookmarkEnd w:id="23"/>
    </w:p>
    <w:p w:rsidR="00657425" w:rsidRPr="00B22F54" w:rsidRDefault="00657425"/>
    <w:p w:rsidR="006E7B2B" w:rsidRPr="00B22F54" w:rsidRDefault="006E7B2B" w:rsidP="006E7B2B">
      <w:pPr>
        <w:pStyle w:val="a3"/>
      </w:pPr>
      <w:bookmarkStart w:id="24" w:name="_Toc51662638"/>
      <w:r w:rsidRPr="00B22F54">
        <w:t xml:space="preserve">Статья </w:t>
      </w:r>
      <w:r w:rsidR="00BF42A6" w:rsidRPr="00B22F54">
        <w:t>14</w:t>
      </w:r>
      <w:r w:rsidRPr="00B22F54">
        <w:t>. Назначение, виды и состав документации по планировке территории поселения</w:t>
      </w:r>
      <w:bookmarkEnd w:id="24"/>
    </w:p>
    <w:p w:rsidR="006E7B2B" w:rsidRPr="00B22F54" w:rsidRDefault="006E7B2B" w:rsidP="006E7B2B">
      <w:r w:rsidRPr="00B22F54">
        <w:t>1. 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E7B2B" w:rsidRPr="00B22F54" w:rsidRDefault="006E7B2B" w:rsidP="006E7B2B">
      <w:r w:rsidRPr="00B22F54">
        <w:lastRenderedPageBreak/>
        <w:t>2. Подготовка документации по планировке территории осуществляется в отношении застроенных или подлежащих застройке территорий.</w:t>
      </w:r>
    </w:p>
    <w:p w:rsidR="006E7B2B" w:rsidRPr="00B22F54" w:rsidRDefault="006E7B2B" w:rsidP="006E7B2B">
      <w:r w:rsidRPr="00B22F54">
        <w:t>3. При подготовке документации по планировке территории может осуществляться разработка:</w:t>
      </w:r>
    </w:p>
    <w:p w:rsidR="006E7B2B" w:rsidRPr="00B22F54" w:rsidRDefault="006E7B2B" w:rsidP="006E7B2B">
      <w:r w:rsidRPr="00B22F54">
        <w:t>- проекта планировки территории;</w:t>
      </w:r>
    </w:p>
    <w:p w:rsidR="006E7B2B" w:rsidRPr="00B22F54" w:rsidRDefault="006E7B2B" w:rsidP="006E7B2B">
      <w:r w:rsidRPr="00B22F54">
        <w:t>- проекта планировки территории с проектом межевания;</w:t>
      </w:r>
    </w:p>
    <w:p w:rsidR="006E7B2B" w:rsidRPr="00B22F54" w:rsidRDefault="006E7B2B" w:rsidP="006E7B2B">
      <w:r w:rsidRPr="00B22F54">
        <w:t>- проекта межевания территории.</w:t>
      </w:r>
    </w:p>
    <w:p w:rsidR="006E7B2B" w:rsidRPr="00B22F54" w:rsidRDefault="006E7B2B" w:rsidP="006E7B2B">
      <w:r w:rsidRPr="00B22F54">
        <w:t>4. Администрация поселения обеспечивает подготовку документации по планировке территории на основании Генерального плана поселения, настоящих Правил.</w:t>
      </w:r>
    </w:p>
    <w:p w:rsidR="006E7B2B" w:rsidRPr="00B22F54" w:rsidRDefault="006E7B2B" w:rsidP="006E7B2B">
      <w:r w:rsidRPr="00B22F54">
        <w:t>5.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правовыми актами.</w:t>
      </w:r>
    </w:p>
    <w:p w:rsidR="006E7B2B" w:rsidRPr="00B22F54" w:rsidRDefault="006E7B2B" w:rsidP="006E7B2B"/>
    <w:p w:rsidR="006E7B2B" w:rsidRPr="00B22F54" w:rsidRDefault="00BF42A6" w:rsidP="006E7B2B">
      <w:pPr>
        <w:pStyle w:val="a3"/>
      </w:pPr>
      <w:bookmarkStart w:id="25" w:name="_Toc51662639"/>
      <w:r w:rsidRPr="00B22F54">
        <w:t>Статья 15</w:t>
      </w:r>
      <w:r w:rsidR="006E7B2B" w:rsidRPr="00B22F54">
        <w:t>. Порядок подготовки документации по планировке территории поселения</w:t>
      </w:r>
      <w:bookmarkEnd w:id="25"/>
    </w:p>
    <w:p w:rsidR="006E7B2B" w:rsidRPr="00B22F54" w:rsidRDefault="006E7B2B" w:rsidP="006E7B2B">
      <w:r w:rsidRPr="00B22F54">
        <w:t xml:space="preserve">1. Решение о подготовке документации по планировке территории поселения принимается </w:t>
      </w:r>
      <w:r w:rsidR="00624CB7">
        <w:t>уполномоченным</w:t>
      </w:r>
      <w:r w:rsidR="00624CB7">
        <w:t xml:space="preserve">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w:t>
      </w:r>
      <w:r w:rsidR="00624CB7">
        <w:rPr>
          <w:rStyle w:val="blk"/>
          <w:rFonts w:cs="Times New Roman"/>
        </w:rPr>
        <w:t>ом</w:t>
      </w:r>
      <w:r w:rsidR="00624CB7">
        <w:rPr>
          <w:rStyle w:val="blk"/>
          <w:rFonts w:cs="Times New Roman"/>
        </w:rPr>
        <w:t xml:space="preserve"> местного самоуправления</w:t>
      </w:r>
      <w:r w:rsidRPr="00B22F54">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6E7B2B" w:rsidRPr="00B22F54" w:rsidRDefault="006E7B2B" w:rsidP="006E7B2B">
      <w:r w:rsidRPr="00B22F54">
        <w:t>В течение одного месяца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 поселения.</w:t>
      </w:r>
    </w:p>
    <w:p w:rsidR="006E7B2B" w:rsidRPr="00B22F54" w:rsidRDefault="006E7B2B" w:rsidP="006E7B2B">
      <w:r w:rsidRPr="00B22F54">
        <w:t xml:space="preserve">2. Состав и содержание документации по планировке территории соответствуют требованиям Градостроительного кодекса Российской Федерации и </w:t>
      </w:r>
      <w:r w:rsidRPr="00B22F54">
        <w:lastRenderedPageBreak/>
        <w:t>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rsidR="006E7B2B" w:rsidRPr="00B22F54" w:rsidRDefault="006E7B2B" w:rsidP="006E7B2B">
      <w:r w:rsidRPr="00B22F54">
        <w:t>3. Подготовку документации по планировке территории (проекта планировки и межевания) может осуществлять за свой счет заинтересованное лицо.</w:t>
      </w:r>
    </w:p>
    <w:p w:rsidR="006E7B2B" w:rsidRPr="00B22F54" w:rsidRDefault="006E7B2B" w:rsidP="006E7B2B">
      <w:r w:rsidRPr="00B22F54">
        <w:t>4. В случае если подготовку документации по планировке территории осуществляет администрация поселения, то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Российской Федерации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w:t>
      </w:r>
    </w:p>
    <w:p w:rsidR="006E7B2B" w:rsidRPr="00B22F54" w:rsidRDefault="006E7B2B" w:rsidP="006E7B2B">
      <w:r w:rsidRPr="00B22F54">
        <w:t>5. Муниципальный контракт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муниципальному контракту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6E7B2B" w:rsidRPr="00B22F54" w:rsidRDefault="006E7B2B" w:rsidP="006E7B2B">
      <w:r w:rsidRPr="00B22F54">
        <w:t>6. Подготовка документации по планировке территории осуществляется в соответствии с Градостроительным кодексом Российской Федерации, действующим законодательством Российской Федерации, нормативными правовыми актами Ростовской области, настоящими Правилами.</w:t>
      </w:r>
    </w:p>
    <w:p w:rsidR="006E7B2B" w:rsidRPr="00B22F54" w:rsidRDefault="006E7B2B" w:rsidP="006E7B2B">
      <w:r w:rsidRPr="00B22F54">
        <w:t>7. Проекты планировки территории и проекты межевания территории до их утверждения подлежат обязательному рассмотрению на публичных слушаниях.</w:t>
      </w:r>
    </w:p>
    <w:p w:rsidR="006E7B2B" w:rsidRPr="00B22F54" w:rsidRDefault="006E7B2B" w:rsidP="006E7B2B">
      <w:r w:rsidRPr="00B22F54">
        <w:t>8. Орган местного самоуправления, уполномоченный в области градостроительной деятельности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E7B2B" w:rsidRPr="00B22F54" w:rsidRDefault="006E7B2B" w:rsidP="006E7B2B">
      <w:r w:rsidRPr="00B22F54">
        <w:t xml:space="preserve">9. </w:t>
      </w:r>
      <w:r w:rsidR="00624CB7">
        <w:t>У</w:t>
      </w:r>
      <w:r w:rsidR="00624CB7">
        <w:t xml:space="preserve">полномоченный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 местного самоуправления</w:t>
      </w:r>
      <w:r w:rsidR="00624CB7" w:rsidRPr="00B22F54">
        <w:t xml:space="preserve"> </w:t>
      </w:r>
      <w:r w:rsidRPr="00B22F54">
        <w:t xml:space="preserve">с учетом протокола публичных слушаний по проекту планировки территории и проекту межевания территории и заключения о </w:t>
      </w:r>
      <w:r w:rsidRPr="00B22F54">
        <w:lastRenderedPageBreak/>
        <w:t>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6E7B2B" w:rsidRPr="00B22F54" w:rsidRDefault="006E7B2B" w:rsidP="006E7B2B">
      <w:r w:rsidRPr="00B22F54">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w:t>
      </w:r>
    </w:p>
    <w:p w:rsidR="006E7B2B" w:rsidRPr="00B22F54" w:rsidRDefault="006E7B2B" w:rsidP="006E7B2B"/>
    <w:p w:rsidR="006E7B2B" w:rsidRPr="00B22F54" w:rsidRDefault="00BF42A6" w:rsidP="006E7B2B">
      <w:pPr>
        <w:pStyle w:val="a3"/>
      </w:pPr>
      <w:bookmarkStart w:id="26" w:name="_Toc51662640"/>
      <w:r w:rsidRPr="00B22F54">
        <w:t>Статья 16</w:t>
      </w:r>
      <w:r w:rsidR="006E7B2B" w:rsidRPr="00B22F54">
        <w:t>. Принятие решения об утверждении или об отклонении документации по планировке территории</w:t>
      </w:r>
      <w:bookmarkEnd w:id="26"/>
    </w:p>
    <w:p w:rsidR="006E7B2B" w:rsidRPr="00B22F54" w:rsidRDefault="006E7B2B" w:rsidP="006E7B2B">
      <w:r w:rsidRPr="00B22F54">
        <w:t>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утвержденным документам территориального планирования (в том числе требованиям градостроительного регламента), требованиям действующего законодательства Российской Федерации (в том числе требованиям технических регламентов).</w:t>
      </w:r>
    </w:p>
    <w:p w:rsidR="006E7B2B" w:rsidRPr="00B22F54" w:rsidRDefault="006E7B2B" w:rsidP="006E7B2B">
      <w:r w:rsidRPr="00B22F54">
        <w:t xml:space="preserve">2. Проекты планировки территории и проекты межевания территории, подготовленные в составе документации по планировке территории до ее утверждения </w:t>
      </w:r>
      <w:r w:rsidR="00624CB7">
        <w:t>уполномоченным</w:t>
      </w:r>
      <w:r w:rsidR="00624CB7">
        <w:t xml:space="preserve">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w:t>
      </w:r>
      <w:r w:rsidR="00624CB7">
        <w:rPr>
          <w:rStyle w:val="blk"/>
          <w:rFonts w:cs="Times New Roman"/>
        </w:rPr>
        <w:t>ом</w:t>
      </w:r>
      <w:r w:rsidR="00624CB7">
        <w:rPr>
          <w:rStyle w:val="blk"/>
          <w:rFonts w:cs="Times New Roman"/>
        </w:rPr>
        <w:t xml:space="preserve"> местного самоуправления</w:t>
      </w:r>
      <w:r w:rsidRPr="00B22F54">
        <w:t xml:space="preserve"> подлежит обязательному рассмотрению на публичных слушаниях, которые проводятся в порядке, установленном главой 4 настоящих Правил.</w:t>
      </w:r>
    </w:p>
    <w:p w:rsidR="006E7B2B" w:rsidRPr="00B22F54" w:rsidRDefault="00937118" w:rsidP="006E7B2B">
      <w:r w:rsidRPr="00B22F54">
        <w:t xml:space="preserve">3. </w:t>
      </w:r>
      <w:r w:rsidR="006E7B2B" w:rsidRPr="00B22F54">
        <w:t>Орган местного самоуправления, уполномоченный в области</w:t>
      </w:r>
      <w:r w:rsidRPr="00B22F54">
        <w:t xml:space="preserve"> градостроительной деятельности</w:t>
      </w:r>
      <w:r w:rsidR="006E7B2B" w:rsidRPr="00B22F54">
        <w:t xml:space="preserve"> не позднее чем через пятнадцать дней со дня проведения публичных слушаний направляет Главе поселения документацию по планировке территории, протокол публичных слушаний и заключение о результатах публичных слушаний.</w:t>
      </w:r>
    </w:p>
    <w:p w:rsidR="006E7B2B" w:rsidRPr="00B22F54" w:rsidRDefault="00937118" w:rsidP="006E7B2B">
      <w:r w:rsidRPr="00B22F54">
        <w:lastRenderedPageBreak/>
        <w:t xml:space="preserve">4. </w:t>
      </w:r>
      <w:r w:rsidR="00624CB7">
        <w:t>У</w:t>
      </w:r>
      <w:r w:rsidR="00624CB7">
        <w:t xml:space="preserve">полномоченный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 местного самоуправления</w:t>
      </w:r>
      <w:r w:rsidR="00624CB7" w:rsidRPr="00B22F54">
        <w:t xml:space="preserve"> </w:t>
      </w:r>
      <w:r w:rsidR="006E7B2B" w:rsidRPr="00B22F54">
        <w:t xml:space="preserve">с учетом протокола публичных слушаний, заключения о результатах публичных слушаний принимает решение об утверждении документации по планировке территории или об отклонении такой </w:t>
      </w:r>
      <w:r w:rsidRPr="00B22F54">
        <w:t>документации и о направлении ее</w:t>
      </w:r>
      <w:r w:rsidR="006E7B2B" w:rsidRPr="00B22F54">
        <w:t xml:space="preserve"> на доработку.</w:t>
      </w:r>
    </w:p>
    <w:p w:rsidR="006E7B2B" w:rsidRPr="00B22F54" w:rsidRDefault="00937118" w:rsidP="006E7B2B">
      <w:r w:rsidRPr="00B22F54">
        <w:t xml:space="preserve">5. </w:t>
      </w:r>
      <w:r w:rsidR="006E7B2B" w:rsidRPr="00B22F54">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дней со дня утверждения указанной документации.</w:t>
      </w:r>
    </w:p>
    <w:p w:rsidR="006E7B2B" w:rsidRPr="00B22F54" w:rsidRDefault="00937118" w:rsidP="006E7B2B">
      <w:r w:rsidRPr="00B22F54">
        <w:t xml:space="preserve">6. </w:t>
      </w:r>
      <w:r w:rsidR="006E7B2B" w:rsidRPr="00B22F54">
        <w:t>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57425" w:rsidRPr="00B22F54" w:rsidRDefault="00657425"/>
    <w:p w:rsidR="00657425" w:rsidRPr="00B22F54" w:rsidRDefault="0087587C" w:rsidP="00657425">
      <w:pPr>
        <w:pStyle w:val="2"/>
      </w:pPr>
      <w:bookmarkStart w:id="27" w:name="_Toc51662641"/>
      <w:r w:rsidRPr="00B22F54">
        <w:t>Глава 4</w:t>
      </w:r>
      <w:r w:rsidR="00000B34" w:rsidRPr="00B22F54">
        <w:t>. Положение о проведении</w:t>
      </w:r>
      <w:r w:rsidR="00F20259" w:rsidRPr="00B22F54">
        <w:t xml:space="preserve"> публичных слушаний</w:t>
      </w:r>
      <w:r w:rsidR="00657425" w:rsidRPr="00B22F54">
        <w:t xml:space="preserve"> по вопросам землепользования и застройки</w:t>
      </w:r>
      <w:bookmarkEnd w:id="27"/>
    </w:p>
    <w:p w:rsidR="00657425" w:rsidRPr="00B22F54" w:rsidRDefault="00657425"/>
    <w:p w:rsidR="003F101B" w:rsidRPr="00B22F54" w:rsidRDefault="00BF42A6" w:rsidP="003F101B">
      <w:pPr>
        <w:pStyle w:val="a3"/>
      </w:pPr>
      <w:bookmarkStart w:id="28" w:name="_Toc51662642"/>
      <w:r w:rsidRPr="00B22F54">
        <w:t>Статья 17</w:t>
      </w:r>
      <w:r w:rsidR="003F101B" w:rsidRPr="00B22F54">
        <w:t>. Цель организации и порядок проведения публичных слушаний</w:t>
      </w:r>
      <w:bookmarkEnd w:id="28"/>
    </w:p>
    <w:p w:rsidR="003F101B" w:rsidRPr="00B22F54" w:rsidRDefault="003F101B" w:rsidP="003F101B">
      <w:r w:rsidRPr="00B22F54">
        <w:t>1. 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(статья 32 Конституции Российской Федерации), а также выполнение органами местного самоуправления обязанности по обеспечению законных прав и свобод граждан, предусмотренной в статьи 18 Конституции Российской Федерации.</w:t>
      </w:r>
    </w:p>
    <w:p w:rsidR="003F101B" w:rsidRPr="00B22F54" w:rsidRDefault="003F101B" w:rsidP="003F101B">
      <w:r w:rsidRPr="00B22F54">
        <w:t xml:space="preserve">Публичные слушания проводятся в целях обсуждения проектов муниципальных нормативных правовых актов в области землепользования и застройки, привлечения жителей поселения к участию в принятии </w:t>
      </w:r>
      <w:r w:rsidRPr="00B22F54">
        <w:lastRenderedPageBreak/>
        <w:t>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таких решений.</w:t>
      </w:r>
    </w:p>
    <w:p w:rsidR="003F101B" w:rsidRPr="00B22F54" w:rsidRDefault="003F101B" w:rsidP="003F101B">
      <w:r w:rsidRPr="00B22F54">
        <w:t>2.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Российской Федерации», иные федеральные законы, законы Ростовской области, Устав поселения, иные муниципальные нормативные правовые акты, настоящие Правила.</w:t>
      </w:r>
    </w:p>
    <w:p w:rsidR="003F101B" w:rsidRPr="00B22F54" w:rsidRDefault="003F101B" w:rsidP="003F101B">
      <w:r w:rsidRPr="00B22F54">
        <w:t>3. Участниками публичных слушаний являются жители поселения, представители заинтересованной общественности, физические или юридические лица, интересы которых прямо или косвенно могут быть затронуты социальными, экологическими и иными последствиями намечаемой градостроительной деятельности или выразившие свой интерес к последствиям такой деятельности.</w:t>
      </w:r>
    </w:p>
    <w:p w:rsidR="003F101B" w:rsidRPr="00B22F54" w:rsidRDefault="003F101B" w:rsidP="003F101B">
      <w:r w:rsidRPr="00B22F54">
        <w:t xml:space="preserve">4. Решение о проведении публичных слушаний по проектам муниципальных нормативных правовых актов, регулирующих вопросы градостроительной деятельности, принимает </w:t>
      </w:r>
      <w:r w:rsidR="00624CB7">
        <w:t xml:space="preserve">уполномоченный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 местного самоуправления</w:t>
      </w:r>
      <w:r w:rsidR="00624CB7">
        <w:t>.</w:t>
      </w:r>
    </w:p>
    <w:p w:rsidR="003F101B" w:rsidRPr="00B22F54" w:rsidRDefault="003F101B" w:rsidP="003F101B">
      <w:r w:rsidRPr="00B22F54">
        <w:t>5. Организация и проведение процедуры публичных слушаний возложена на Комиссию по землепользованию и застройке.</w:t>
      </w:r>
    </w:p>
    <w:p w:rsidR="003F101B" w:rsidRPr="00B22F54" w:rsidRDefault="003F101B" w:rsidP="003F101B">
      <w:r w:rsidRPr="00B22F54">
        <w:t xml:space="preserve">6. Продолжительность публичных слушаний определяется постановлением </w:t>
      </w:r>
      <w:r w:rsidR="008731B3">
        <w:t>уполномоченного</w:t>
      </w:r>
      <w:r w:rsidR="008731B3">
        <w:t xml:space="preserve"> </w:t>
      </w:r>
      <w:r w:rsidR="008731B3">
        <w:rPr>
          <w:rStyle w:val="blk"/>
          <w:rFonts w:cs="Times New Roman"/>
        </w:rPr>
        <w:t>в области градостроительной деятельности</w:t>
      </w:r>
      <w:r w:rsidR="008731B3">
        <w:t xml:space="preserve"> </w:t>
      </w:r>
      <w:r w:rsidR="008731B3">
        <w:rPr>
          <w:rStyle w:val="blk"/>
          <w:rFonts w:cs="Times New Roman"/>
        </w:rPr>
        <w:t>орган</w:t>
      </w:r>
      <w:r w:rsidR="008731B3">
        <w:rPr>
          <w:rStyle w:val="blk"/>
          <w:rFonts w:cs="Times New Roman"/>
        </w:rPr>
        <w:t>а</w:t>
      </w:r>
      <w:r w:rsidR="008731B3">
        <w:rPr>
          <w:rStyle w:val="blk"/>
          <w:rFonts w:cs="Times New Roman"/>
        </w:rPr>
        <w:t xml:space="preserve"> местного самоуправления</w:t>
      </w:r>
      <w:r w:rsidR="008731B3" w:rsidRPr="00B22F54">
        <w:t xml:space="preserve"> </w:t>
      </w:r>
      <w:r w:rsidRPr="00B22F54">
        <w:t>о назначении публичных слушаний.</w:t>
      </w:r>
    </w:p>
    <w:p w:rsidR="003F101B" w:rsidRPr="00B22F54" w:rsidRDefault="003F101B" w:rsidP="003F101B">
      <w:r w:rsidRPr="00B22F54">
        <w:t>7. Результаты публичных слушаний носят рекомендательный характер для органов местного самоуправления.</w:t>
      </w:r>
    </w:p>
    <w:p w:rsidR="003F101B" w:rsidRPr="00B22F54" w:rsidRDefault="003F101B" w:rsidP="003F101B">
      <w:r w:rsidRPr="00B22F54">
        <w:t xml:space="preserve">8. Документами публичных слушаний являются протокол публичных слушаний и заключение о результатах публичных слушаний. </w:t>
      </w:r>
    </w:p>
    <w:p w:rsidR="003F101B" w:rsidRPr="00B22F54" w:rsidRDefault="003F101B" w:rsidP="003F101B">
      <w:r w:rsidRPr="00B22F54">
        <w:t xml:space="preserve">9. Публичные слушания проводятся, как правило, в рабочие дни. Проведение публичных слушаний в дни официальных праздников не допускается. Время </w:t>
      </w:r>
      <w:r w:rsidRPr="00B22F54">
        <w:lastRenderedPageBreak/>
        <w:t>проведения публичных слушаний в рабочие дни не может быть назначено ранее 17 часов местного времени.</w:t>
      </w:r>
    </w:p>
    <w:p w:rsidR="003F101B" w:rsidRPr="00B22F54" w:rsidRDefault="003F101B" w:rsidP="003F101B">
      <w:r w:rsidRPr="00B22F54">
        <w:t>10. Финансирование процедуры проведения публичных слушаний осуществляется за счет средств местного бюджета.</w:t>
      </w:r>
    </w:p>
    <w:p w:rsidR="003F101B" w:rsidRPr="00B22F54" w:rsidRDefault="003F101B" w:rsidP="003F101B">
      <w:r w:rsidRPr="00B22F54">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3F101B" w:rsidRPr="00B22F54" w:rsidRDefault="003F101B" w:rsidP="003F101B"/>
    <w:p w:rsidR="003F101B" w:rsidRPr="00B22F54" w:rsidRDefault="003F101B" w:rsidP="003F101B">
      <w:pPr>
        <w:pStyle w:val="a3"/>
      </w:pPr>
      <w:bookmarkStart w:id="29" w:name="_Toc51662643"/>
      <w:r w:rsidRPr="00B22F54">
        <w:t>Стат</w:t>
      </w:r>
      <w:r w:rsidR="00BF42A6" w:rsidRPr="00B22F54">
        <w:t>ья 18</w:t>
      </w:r>
      <w:r w:rsidRPr="00B22F54">
        <w:t>. Вопросы, обсуждаемые на публичных слушаниях</w:t>
      </w:r>
      <w:bookmarkEnd w:id="29"/>
    </w:p>
    <w:p w:rsidR="003F101B" w:rsidRPr="00B22F54" w:rsidRDefault="003F101B" w:rsidP="003F101B">
      <w:r w:rsidRPr="00B22F54">
        <w:t>На публичные слушания выносятся вопросы по:</w:t>
      </w:r>
    </w:p>
    <w:p w:rsidR="003F101B" w:rsidRPr="00B22F54" w:rsidRDefault="003F101B" w:rsidP="003F101B">
      <w:r w:rsidRPr="00B22F54">
        <w:t xml:space="preserve">1) проекту решения </w:t>
      </w:r>
      <w:r w:rsidR="008731B3">
        <w:t>уполномоченного</w:t>
      </w:r>
      <w:r w:rsidR="008731B3">
        <w:t xml:space="preserve"> </w:t>
      </w:r>
      <w:r w:rsidR="008731B3">
        <w:rPr>
          <w:rStyle w:val="blk"/>
          <w:rFonts w:cs="Times New Roman"/>
        </w:rPr>
        <w:t>в области градостроительной деятельности</w:t>
      </w:r>
      <w:r w:rsidR="008731B3">
        <w:t xml:space="preserve"> </w:t>
      </w:r>
      <w:r w:rsidR="008731B3">
        <w:rPr>
          <w:rStyle w:val="blk"/>
          <w:rFonts w:cs="Times New Roman"/>
        </w:rPr>
        <w:t>орган</w:t>
      </w:r>
      <w:r w:rsidR="008731B3">
        <w:rPr>
          <w:rStyle w:val="blk"/>
          <w:rFonts w:cs="Times New Roman"/>
        </w:rPr>
        <w:t>а</w:t>
      </w:r>
      <w:r w:rsidR="008731B3">
        <w:rPr>
          <w:rStyle w:val="blk"/>
          <w:rFonts w:cs="Times New Roman"/>
        </w:rPr>
        <w:t xml:space="preserve"> местного самоуправления</w:t>
      </w:r>
      <w:r w:rsidRPr="00B22F54">
        <w:t xml:space="preserve"> по внесению изменений в настоящие Правила;</w:t>
      </w:r>
    </w:p>
    <w:p w:rsidR="003F101B" w:rsidRPr="00B22F54" w:rsidRDefault="003F101B" w:rsidP="003F101B">
      <w:r w:rsidRPr="00B22F54">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3F101B" w:rsidRPr="00B22F54" w:rsidRDefault="003F101B" w:rsidP="003F101B">
      <w:r w:rsidRPr="00B22F54">
        <w:t>3) предоставлению разрешения на условно разрешенный вид использования земельного участка или объекта капитального строительства;</w:t>
      </w:r>
    </w:p>
    <w:p w:rsidR="003F101B" w:rsidRPr="00B22F54" w:rsidRDefault="003F101B" w:rsidP="003F101B">
      <w:r w:rsidRPr="00B22F54">
        <w:t>4)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3F101B" w:rsidRPr="00B22F54" w:rsidRDefault="003F101B" w:rsidP="003F101B">
      <w:r w:rsidRPr="00B22F54">
        <w:t>5) иным вопросам, касающимся землепользования и застройки</w:t>
      </w:r>
    </w:p>
    <w:p w:rsidR="003F101B" w:rsidRPr="00B22F54" w:rsidRDefault="003F101B" w:rsidP="003F101B"/>
    <w:p w:rsidR="003F101B" w:rsidRPr="00B22F54" w:rsidRDefault="00BF42A6" w:rsidP="003F101B">
      <w:pPr>
        <w:pStyle w:val="a3"/>
      </w:pPr>
      <w:bookmarkStart w:id="30" w:name="_Toc51662644"/>
      <w:r w:rsidRPr="00B22F54">
        <w:t>Статья 19</w:t>
      </w:r>
      <w:r w:rsidR="003F101B" w:rsidRPr="00B22F54">
        <w:t>. Принятие решения о проведении публичных слушаний</w:t>
      </w:r>
      <w:bookmarkEnd w:id="30"/>
    </w:p>
    <w:p w:rsidR="003F101B" w:rsidRPr="00B22F54" w:rsidRDefault="003F101B" w:rsidP="003F101B">
      <w:r w:rsidRPr="00B22F54">
        <w:t xml:space="preserve">Решение о проведении публичных слушаний принимается </w:t>
      </w:r>
      <w:r w:rsidR="00A63B90">
        <w:t>уполномоченным</w:t>
      </w:r>
      <w:r w:rsidR="00A63B90">
        <w:t xml:space="preserve"> </w:t>
      </w:r>
      <w:r w:rsidR="00A63B90">
        <w:rPr>
          <w:rStyle w:val="blk"/>
          <w:rFonts w:cs="Times New Roman"/>
        </w:rPr>
        <w:t>в области градостроительной деятельности</w:t>
      </w:r>
      <w:r w:rsidR="00A63B90">
        <w:t xml:space="preserve"> </w:t>
      </w:r>
      <w:r w:rsidR="00A63B90">
        <w:rPr>
          <w:rStyle w:val="blk"/>
          <w:rFonts w:cs="Times New Roman"/>
        </w:rPr>
        <w:t>орган</w:t>
      </w:r>
      <w:r w:rsidR="00A63B90">
        <w:rPr>
          <w:rStyle w:val="blk"/>
          <w:rFonts w:cs="Times New Roman"/>
        </w:rPr>
        <w:t>ом</w:t>
      </w:r>
      <w:r w:rsidR="00A63B90">
        <w:rPr>
          <w:rStyle w:val="blk"/>
          <w:rFonts w:cs="Times New Roman"/>
        </w:rPr>
        <w:t xml:space="preserve"> местного самоуправления</w:t>
      </w:r>
      <w:r w:rsidR="00A63B90" w:rsidRPr="00B22F54">
        <w:t xml:space="preserve"> </w:t>
      </w:r>
      <w:r w:rsidRPr="00B22F54">
        <w:t>в форме постановления в котором указывается:</w:t>
      </w:r>
    </w:p>
    <w:p w:rsidR="003F101B" w:rsidRPr="00B22F54" w:rsidRDefault="003F101B" w:rsidP="003F101B">
      <w:r w:rsidRPr="00B22F54">
        <w:t>1) наименование вопроса, выносимого на публичные слушания;</w:t>
      </w:r>
    </w:p>
    <w:p w:rsidR="003F101B" w:rsidRPr="00B22F54" w:rsidRDefault="003F101B" w:rsidP="003F101B">
      <w:r w:rsidRPr="00B22F54">
        <w:lastRenderedPageBreak/>
        <w:t>2) сроки и порядок проведения публичных слушаний;</w:t>
      </w:r>
    </w:p>
    <w:p w:rsidR="003F101B" w:rsidRPr="00B22F54" w:rsidRDefault="003F101B" w:rsidP="003F101B">
      <w:r w:rsidRPr="00B22F54">
        <w:t>3) место проведения публичных слушаний;</w:t>
      </w:r>
    </w:p>
    <w:p w:rsidR="003F101B" w:rsidRPr="00B22F54" w:rsidRDefault="003F101B" w:rsidP="003F101B">
      <w:r w:rsidRPr="00B22F54">
        <w:t>4) иная необходимая для проведения публичных слушаний информация.</w:t>
      </w:r>
    </w:p>
    <w:p w:rsidR="003F101B" w:rsidRPr="00B22F54" w:rsidRDefault="003F101B" w:rsidP="003F101B"/>
    <w:p w:rsidR="003F101B" w:rsidRPr="00B22F54" w:rsidRDefault="00BF42A6" w:rsidP="003F101B">
      <w:pPr>
        <w:pStyle w:val="a3"/>
      </w:pPr>
      <w:bookmarkStart w:id="31" w:name="_Toc51662645"/>
      <w:r w:rsidRPr="00B22F54">
        <w:t>Статья 20</w:t>
      </w:r>
      <w:r w:rsidR="003F101B" w:rsidRPr="00B22F54">
        <w:t>. Сроки проведения публичных слушаний</w:t>
      </w:r>
      <w:bookmarkEnd w:id="31"/>
    </w:p>
    <w:p w:rsidR="003F101B" w:rsidRPr="00B22F54" w:rsidRDefault="003F101B" w:rsidP="003F101B">
      <w:r w:rsidRPr="00B22F54">
        <w:t>1. Публичные слушания по проекту внесения изменений в настоящие Правила проводятся в течение двух месяцев и не более четырех месяцев со дня официального опубликования соответствующего проекта.</w:t>
      </w:r>
    </w:p>
    <w:p w:rsidR="003F101B" w:rsidRPr="00B22F54" w:rsidRDefault="003F101B" w:rsidP="003F101B">
      <w:r w:rsidRPr="00B22F54">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3F101B" w:rsidRPr="00B22F54" w:rsidRDefault="003F101B" w:rsidP="003F101B">
      <w:r w:rsidRPr="00B22F54">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3F101B" w:rsidRPr="00B22F54" w:rsidRDefault="003F101B" w:rsidP="003F101B"/>
    <w:p w:rsidR="003F101B" w:rsidRPr="00B22F54" w:rsidRDefault="00BF42A6" w:rsidP="003F101B">
      <w:pPr>
        <w:pStyle w:val="a3"/>
      </w:pPr>
      <w:bookmarkStart w:id="32" w:name="_Toc51662646"/>
      <w:r w:rsidRPr="00B22F54">
        <w:t>Статья 21</w:t>
      </w:r>
      <w:r w:rsidR="003F101B" w:rsidRPr="00B22F54">
        <w:t>. Полномочия комиссии по землепользованию и застройке в области организации и проведения публичных слушаний</w:t>
      </w:r>
      <w:bookmarkEnd w:id="32"/>
    </w:p>
    <w:p w:rsidR="003F101B" w:rsidRPr="00B22F54" w:rsidRDefault="003F101B" w:rsidP="003F101B">
      <w:r w:rsidRPr="00B22F54">
        <w:t>Со дня принятия решения о проведении публичных слушаний комиссия по землепользованию и застройке:</w:t>
      </w:r>
    </w:p>
    <w:p w:rsidR="003F101B" w:rsidRPr="00B22F54" w:rsidRDefault="003F101B" w:rsidP="003F101B">
      <w:r w:rsidRPr="00B22F54">
        <w:t>1) определяет перечень конкретных вопросов, выносимых на обсуждение по теме публичных слушаний;</w:t>
      </w:r>
    </w:p>
    <w:p w:rsidR="003F101B" w:rsidRPr="00B22F54" w:rsidRDefault="003F101B" w:rsidP="003F101B">
      <w:r w:rsidRPr="00B22F54">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(при наличии официального сайта поселения) в сети «Интернет»;</w:t>
      </w:r>
    </w:p>
    <w:p w:rsidR="003F101B" w:rsidRPr="00B22F54" w:rsidRDefault="003F101B" w:rsidP="003F101B">
      <w:r w:rsidRPr="00B22F54">
        <w:lastRenderedPageBreak/>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3F101B" w:rsidRPr="00B22F54" w:rsidRDefault="003F101B" w:rsidP="003F101B">
      <w:r w:rsidRPr="00B22F54">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3F101B" w:rsidRPr="00B22F54" w:rsidRDefault="003F101B" w:rsidP="003F101B">
      <w:r w:rsidRPr="00B22F54">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3F101B" w:rsidRPr="00B22F54" w:rsidRDefault="003F101B" w:rsidP="003F101B">
      <w:r w:rsidRPr="00B22F54">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3F101B" w:rsidRPr="00B22F54" w:rsidRDefault="003F101B" w:rsidP="003F101B">
      <w:r w:rsidRPr="00B22F54">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3F101B" w:rsidRPr="00B22F54" w:rsidRDefault="003F101B" w:rsidP="003F101B">
      <w:r w:rsidRPr="00B22F54">
        <w:t>8) назначает ведущего и секретаря публичных слушаний для ведения публичных слушаний и составления протокола публичных слушаний;</w:t>
      </w:r>
    </w:p>
    <w:p w:rsidR="003F101B" w:rsidRPr="00B22F54" w:rsidRDefault="003F101B" w:rsidP="003F101B">
      <w:r w:rsidRPr="00B22F54">
        <w:t>9)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семи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3F101B" w:rsidRPr="00B22F54" w:rsidRDefault="003F101B" w:rsidP="003F101B">
      <w:r w:rsidRPr="00B22F54">
        <w:lastRenderedPageBreak/>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3F101B" w:rsidRPr="00B22F54" w:rsidRDefault="003F101B" w:rsidP="003F101B">
      <w:r w:rsidRPr="00B22F54">
        <w:t>11) организует регистрацию участников публичных слушаний и обеспечивает их проектом заключения публичных слушаний;</w:t>
      </w:r>
    </w:p>
    <w:p w:rsidR="003F101B" w:rsidRPr="00B22F54" w:rsidRDefault="003F101B" w:rsidP="003F101B">
      <w:r w:rsidRPr="00B22F54">
        <w:t>12) осуществляет иные полномочия.</w:t>
      </w:r>
    </w:p>
    <w:p w:rsidR="00657425" w:rsidRPr="00B22F54" w:rsidRDefault="00657425"/>
    <w:p w:rsidR="00657425" w:rsidRPr="00B22F54" w:rsidRDefault="0087587C" w:rsidP="00657425">
      <w:pPr>
        <w:pStyle w:val="2"/>
      </w:pPr>
      <w:bookmarkStart w:id="33" w:name="_Toc51662647"/>
      <w:r w:rsidRPr="00B22F54">
        <w:t>Глава 5</w:t>
      </w:r>
      <w:r w:rsidR="003F142B" w:rsidRPr="00B22F54">
        <w:t>. Положение о внесении</w:t>
      </w:r>
      <w:r w:rsidR="00657425" w:rsidRPr="00B22F54">
        <w:t xml:space="preserve"> изменений в правила землепользования и застройки</w:t>
      </w:r>
      <w:bookmarkEnd w:id="33"/>
    </w:p>
    <w:p w:rsidR="00657425" w:rsidRPr="00B22F54" w:rsidRDefault="00657425"/>
    <w:p w:rsidR="00C20DDD" w:rsidRPr="00B22F54" w:rsidRDefault="00BF42A6" w:rsidP="00C20DDD">
      <w:pPr>
        <w:pStyle w:val="a3"/>
      </w:pPr>
      <w:bookmarkStart w:id="34" w:name="_Toc51662648"/>
      <w:r w:rsidRPr="00B22F54">
        <w:t>Статья 22</w:t>
      </w:r>
      <w:r w:rsidR="00C20DDD" w:rsidRPr="00B22F54">
        <w:t>. Порядок внесения изменений в настоящие Правила</w:t>
      </w:r>
      <w:bookmarkEnd w:id="34"/>
    </w:p>
    <w:p w:rsidR="00C20DDD" w:rsidRPr="00B22F54" w:rsidRDefault="00C20DDD" w:rsidP="00C20DDD">
      <w:r w:rsidRPr="00B22F54">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C20DDD" w:rsidRPr="00B22F54" w:rsidRDefault="00C20DDD" w:rsidP="00C20DDD">
      <w:r w:rsidRPr="00B22F54">
        <w:t xml:space="preserve">2. Решение о подготовке проекта изменений в настоящие Правила принимаются </w:t>
      </w:r>
      <w:r w:rsidR="00A63B90">
        <w:t>уполномоченным</w:t>
      </w:r>
      <w:r w:rsidR="00A63B90">
        <w:t xml:space="preserve"> </w:t>
      </w:r>
      <w:r w:rsidR="00A63B90">
        <w:rPr>
          <w:rStyle w:val="blk"/>
          <w:rFonts w:cs="Times New Roman"/>
        </w:rPr>
        <w:t>в области градостроительной деятельности</w:t>
      </w:r>
      <w:r w:rsidR="00A63B90">
        <w:t xml:space="preserve"> </w:t>
      </w:r>
      <w:r w:rsidR="00A63B90">
        <w:rPr>
          <w:rStyle w:val="blk"/>
          <w:rFonts w:cs="Times New Roman"/>
        </w:rPr>
        <w:t>орган</w:t>
      </w:r>
      <w:r w:rsidR="00A63B90">
        <w:rPr>
          <w:rStyle w:val="blk"/>
          <w:rFonts w:cs="Times New Roman"/>
        </w:rPr>
        <w:t>ом</w:t>
      </w:r>
      <w:r w:rsidR="00A63B90">
        <w:rPr>
          <w:rStyle w:val="blk"/>
          <w:rFonts w:cs="Times New Roman"/>
        </w:rPr>
        <w:t xml:space="preserve"> местного самоуправления</w:t>
      </w:r>
      <w:r w:rsidRPr="00B22F54">
        <w:t xml:space="preserve">. Основаниями для рассмотрения </w:t>
      </w:r>
      <w:r w:rsidR="00A63B90">
        <w:t>уполномоченным</w:t>
      </w:r>
      <w:r w:rsidR="00A63B90">
        <w:t xml:space="preserve"> </w:t>
      </w:r>
      <w:r w:rsidR="00A63B90">
        <w:rPr>
          <w:rStyle w:val="blk"/>
          <w:rFonts w:cs="Times New Roman"/>
        </w:rPr>
        <w:t>в области градостроительной деятельности</w:t>
      </w:r>
      <w:r w:rsidR="00A63B90">
        <w:t xml:space="preserve"> </w:t>
      </w:r>
      <w:r w:rsidR="00A63B90">
        <w:rPr>
          <w:rStyle w:val="blk"/>
          <w:rFonts w:cs="Times New Roman"/>
        </w:rPr>
        <w:t>орган</w:t>
      </w:r>
      <w:r w:rsidR="00A63B90">
        <w:rPr>
          <w:rStyle w:val="blk"/>
          <w:rFonts w:cs="Times New Roman"/>
        </w:rPr>
        <w:t>ом</w:t>
      </w:r>
      <w:r w:rsidR="00A63B90">
        <w:rPr>
          <w:rStyle w:val="blk"/>
          <w:rFonts w:cs="Times New Roman"/>
        </w:rPr>
        <w:t xml:space="preserve"> местного самоуправления</w:t>
      </w:r>
      <w:r w:rsidR="00A63B90" w:rsidRPr="00B22F54">
        <w:t xml:space="preserve"> </w:t>
      </w:r>
      <w:r w:rsidRPr="00B22F54">
        <w:t>вопроса о внесении изменений в Правила являются:</w:t>
      </w:r>
    </w:p>
    <w:p w:rsidR="00C20DDD" w:rsidRPr="00B22F54" w:rsidRDefault="00C20DDD" w:rsidP="00C20DDD">
      <w:r w:rsidRPr="00B22F54">
        <w:t>1) несоответствие настоящих Правил генеральному плану поселения, возникшее в результате внесения в генеральный план изменений;</w:t>
      </w:r>
    </w:p>
    <w:p w:rsidR="00C20DDD" w:rsidRPr="00B22F54" w:rsidRDefault="00C20DDD" w:rsidP="00C20DDD">
      <w:r w:rsidRPr="00B22F54">
        <w:t>2) поступление предложений об изменении границ территориальных зон, изменении градостроительных регламентов.</w:t>
      </w:r>
    </w:p>
    <w:p w:rsidR="00C20DDD" w:rsidRPr="00B22F54" w:rsidRDefault="00C20DDD" w:rsidP="00C20DDD">
      <w:r w:rsidRPr="00B22F54">
        <w:t>3. Предложения о внесении изменений в настоящие Правила направляются:</w:t>
      </w:r>
    </w:p>
    <w:p w:rsidR="00C20DDD" w:rsidRPr="00B22F54" w:rsidRDefault="00C20DDD" w:rsidP="00C20DDD">
      <w:r w:rsidRPr="00B22F54">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20DDD" w:rsidRPr="00B22F54" w:rsidRDefault="00C20DDD" w:rsidP="00C20DDD">
      <w:r w:rsidRPr="00B22F54">
        <w:lastRenderedPageBreak/>
        <w:t>2) органами исполнительной власти Ростовской области в случаях, если настоящие Правила могут воспрепятствовать функционированию, размещению объектов капитального строительства окружного значения;</w:t>
      </w:r>
    </w:p>
    <w:p w:rsidR="00C20DDD" w:rsidRPr="00B22F54" w:rsidRDefault="00C20DDD" w:rsidP="00C20DDD">
      <w:r w:rsidRPr="00B22F54">
        <w:t xml:space="preserve">3) органами местного самоуправления администрации </w:t>
      </w:r>
      <w:r w:rsidR="005B5441">
        <w:t>Семичанск</w:t>
      </w:r>
      <w:r w:rsidRPr="00B22F54">
        <w:t>ого сельского поселения в случаях, если необходимо совершенствовать порядок регулирования землепользования и застройки на соответствующих поселковых территориях;</w:t>
      </w:r>
    </w:p>
    <w:p w:rsidR="00C20DDD" w:rsidRPr="00B22F54" w:rsidRDefault="00C20DDD" w:rsidP="00C20DDD">
      <w:r w:rsidRPr="00B22F54">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20DDD" w:rsidRPr="00B22F54" w:rsidRDefault="00C20DDD" w:rsidP="00C20DDD">
      <w:r w:rsidRPr="00B22F54">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C20DDD" w:rsidRPr="00B22F54" w:rsidRDefault="00C20DDD" w:rsidP="00C20DDD">
      <w:r w:rsidRPr="00B22F54">
        <w:t>5. 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C20DDD" w:rsidRPr="00B22F54" w:rsidRDefault="00C20DDD" w:rsidP="00C20DDD">
      <w:r w:rsidRPr="00B22F54">
        <w:t xml:space="preserve">6. </w:t>
      </w:r>
      <w:r w:rsidR="00624CB7">
        <w:t>У</w:t>
      </w:r>
      <w:r w:rsidR="00624CB7">
        <w:t xml:space="preserve">полномоченный </w:t>
      </w:r>
      <w:r w:rsidR="00624CB7">
        <w:rPr>
          <w:rStyle w:val="blk"/>
          <w:rFonts w:cs="Times New Roman"/>
        </w:rPr>
        <w:t>в области градостроительной деятельности</w:t>
      </w:r>
      <w:r w:rsidR="00624CB7">
        <w:t xml:space="preserve"> </w:t>
      </w:r>
      <w:r w:rsidR="00624CB7">
        <w:rPr>
          <w:rStyle w:val="blk"/>
          <w:rFonts w:cs="Times New Roman"/>
        </w:rPr>
        <w:t>орган местного самоуправления</w:t>
      </w:r>
      <w:r w:rsidRPr="00B22F54">
        <w:t xml:space="preserve">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C20DDD" w:rsidRPr="00B22F54" w:rsidRDefault="00C20DDD" w:rsidP="00C20DDD">
      <w:r w:rsidRPr="00B22F54">
        <w:t>7. При внесении изменений в настоящие Правила на рассмотрение Собрания депутатов представляются:</w:t>
      </w:r>
    </w:p>
    <w:p w:rsidR="00C20DDD" w:rsidRPr="00B22F54" w:rsidRDefault="00C20DDD" w:rsidP="00C20DDD">
      <w:r w:rsidRPr="00B22F54">
        <w:t>1) проект решения о внесении изменений с обосновывающими документами;</w:t>
      </w:r>
    </w:p>
    <w:p w:rsidR="00C20DDD" w:rsidRPr="00B22F54" w:rsidRDefault="00C20DDD" w:rsidP="00C20DDD">
      <w:r w:rsidRPr="00B22F54">
        <w:lastRenderedPageBreak/>
        <w:t>2) согласование изменения с уполномоченным органом в сфере архитектуры и градостроительства администрации поселения;</w:t>
      </w:r>
    </w:p>
    <w:p w:rsidR="00C20DDD" w:rsidRPr="00B22F54" w:rsidRDefault="00C20DDD" w:rsidP="00C20DDD">
      <w:r w:rsidRPr="00B22F54">
        <w:t>3) заключение комиссии по землепользованию и застройке;</w:t>
      </w:r>
    </w:p>
    <w:p w:rsidR="00C20DDD" w:rsidRPr="00B22F54" w:rsidRDefault="00C20DDD" w:rsidP="00C20DDD">
      <w:r w:rsidRPr="00B22F54">
        <w:t>4) протокол публичных слушаний и заключение о результатах публичных слушаний.</w:t>
      </w:r>
    </w:p>
    <w:p w:rsidR="00C20DDD" w:rsidRPr="00B22F54" w:rsidRDefault="00C20DDD" w:rsidP="00C20DDD">
      <w:r w:rsidRPr="00B22F54">
        <w:t>Изменения в настоящие Правила утверждаются Собранием депутатов.</w:t>
      </w:r>
    </w:p>
    <w:p w:rsidR="00C20DDD" w:rsidRPr="00B22F54" w:rsidRDefault="00C20DDD" w:rsidP="00C20DDD">
      <w:r w:rsidRPr="00B22F54">
        <w:t xml:space="preserve">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C20DDD" w:rsidRPr="00B22F54" w:rsidRDefault="00C20DDD" w:rsidP="00C20DDD">
      <w:r w:rsidRPr="00B22F54">
        <w:t>9. Изменения в настоящие Правила вступают в силу со дня их официального опубликования, если решением Собрания депутатов об их утверждении не установлен иной срок.</w:t>
      </w:r>
    </w:p>
    <w:p w:rsidR="00657425" w:rsidRPr="00B22F54" w:rsidRDefault="00657425"/>
    <w:p w:rsidR="000932F1" w:rsidRPr="00B22F54" w:rsidRDefault="0087587C" w:rsidP="007E7C57">
      <w:pPr>
        <w:pStyle w:val="2"/>
      </w:pPr>
      <w:bookmarkStart w:id="35" w:name="_Toc51662649"/>
      <w:r w:rsidRPr="00B22F54">
        <w:t>Глава 6</w:t>
      </w:r>
      <w:r w:rsidR="00125FAD" w:rsidRPr="00B22F54">
        <w:t>. Положение о регулировании</w:t>
      </w:r>
      <w:r w:rsidR="00657425" w:rsidRPr="00B22F54">
        <w:t xml:space="preserve"> иных вопросов землепользования и застройки</w:t>
      </w:r>
      <w:bookmarkEnd w:id="35"/>
    </w:p>
    <w:p w:rsidR="000932F1" w:rsidRPr="00B22F54" w:rsidRDefault="000932F1"/>
    <w:p w:rsidR="00BB0E1F" w:rsidRPr="00B22F54" w:rsidRDefault="00BF42A6" w:rsidP="00BB0E1F">
      <w:pPr>
        <w:pStyle w:val="a3"/>
      </w:pPr>
      <w:bookmarkStart w:id="36" w:name="_Toc45639885"/>
      <w:bookmarkStart w:id="37" w:name="_Toc51662650"/>
      <w:r w:rsidRPr="00B22F54">
        <w:t>Статья 23</w:t>
      </w:r>
      <w:r w:rsidR="00BB0E1F" w:rsidRPr="00B22F54">
        <w:t xml:space="preserve">. </w:t>
      </w:r>
      <w:bookmarkEnd w:id="36"/>
      <w:r w:rsidR="00BB0E1F" w:rsidRPr="00B22F54">
        <w:t>Порядок подготовки градостроительных планов земельных участков</w:t>
      </w:r>
      <w:bookmarkEnd w:id="37"/>
    </w:p>
    <w:p w:rsidR="00BB0E1F" w:rsidRPr="00B22F54" w:rsidRDefault="00BB0E1F" w:rsidP="00BB0E1F">
      <w:r w:rsidRPr="00B22F54">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B0E1F" w:rsidRPr="00B22F54" w:rsidRDefault="00BB0E1F" w:rsidP="00BB0E1F">
      <w:r w:rsidRPr="00B22F54">
        <w:t>2. В градостроительном плане земельного участка содержится информация:</w:t>
      </w:r>
    </w:p>
    <w:p w:rsidR="00BB0E1F" w:rsidRPr="00B22F54" w:rsidRDefault="00BB0E1F" w:rsidP="00BB0E1F">
      <w:r w:rsidRPr="00B22F54">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B0E1F" w:rsidRPr="00B22F54" w:rsidRDefault="00BB0E1F" w:rsidP="00BB0E1F">
      <w:r w:rsidRPr="00B22F54">
        <w:t xml:space="preserve">2) о границах земельного участка и о кадастровом номере земельного участка (при его наличии) или в случае, предусмотренном частью 1.1 статьи 57.3 </w:t>
      </w:r>
      <w:r w:rsidRPr="00B22F54">
        <w:lastRenderedPageBreak/>
        <w:t>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B0E1F" w:rsidRPr="00B22F54" w:rsidRDefault="00BB0E1F" w:rsidP="00BB0E1F">
      <w:r w:rsidRPr="00B22F54">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B0E1F" w:rsidRPr="00B22F54" w:rsidRDefault="00BB0E1F" w:rsidP="00BB0E1F">
      <w:r w:rsidRPr="00B22F54">
        <w:t>4) о минимальных отступах от границ земельного участка, в пределах которых разрешается строительство объектов капитального строительства;</w:t>
      </w:r>
    </w:p>
    <w:p w:rsidR="00BB0E1F" w:rsidRPr="00B22F54" w:rsidRDefault="00BB0E1F" w:rsidP="00BB0E1F">
      <w:r w:rsidRPr="00B22F54">
        <w:t>5) об основных, условно разрешенных и вспомогательных видах разрешенного использования земельного участка, установленных настоящими Правилами;</w:t>
      </w:r>
    </w:p>
    <w:p w:rsidR="00BB0E1F" w:rsidRPr="00B22F54" w:rsidRDefault="00BB0E1F" w:rsidP="00BB0E1F">
      <w:r w:rsidRPr="00B22F54">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B0E1F" w:rsidRPr="00B22F54" w:rsidRDefault="00BB0E1F" w:rsidP="00BB0E1F">
      <w:r w:rsidRPr="00B22F54">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законодательством,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части 3 статьи 57.3 Градостроительного кодекса Российской Федерации;</w:t>
      </w:r>
    </w:p>
    <w:p w:rsidR="00BB0E1F" w:rsidRPr="00B22F54" w:rsidRDefault="00BB0E1F" w:rsidP="00BB0E1F">
      <w:r w:rsidRPr="00B22F54">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w:t>
      </w:r>
      <w:r w:rsidRPr="00B22F54">
        <w:lastRenderedPageBreak/>
        <w:t>осуществление деятельности по комплексному и устойчивому развитию территории;</w:t>
      </w:r>
    </w:p>
    <w:p w:rsidR="00BB0E1F" w:rsidRPr="00B22F54" w:rsidRDefault="00BB0E1F" w:rsidP="00BB0E1F">
      <w:r w:rsidRPr="00B22F54">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B0E1F" w:rsidRPr="00B22F54" w:rsidRDefault="00BB0E1F" w:rsidP="00BB0E1F">
      <w:r w:rsidRPr="00B22F54">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B0E1F" w:rsidRPr="00B22F54" w:rsidRDefault="00BB0E1F" w:rsidP="00BB0E1F">
      <w:r w:rsidRPr="00B22F54">
        <w:t>11) о границах публичных сервитутов;</w:t>
      </w:r>
    </w:p>
    <w:p w:rsidR="00BB0E1F" w:rsidRPr="00B22F54" w:rsidRDefault="00BB0E1F" w:rsidP="00BB0E1F">
      <w:r w:rsidRPr="00B22F54">
        <w:t>12) о номере и (или) наименовании элемента планировочной структуры, в границах которого расположен земельный участок;</w:t>
      </w:r>
    </w:p>
    <w:p w:rsidR="00BB0E1F" w:rsidRPr="00B22F54" w:rsidRDefault="00BB0E1F" w:rsidP="00BB0E1F">
      <w:r w:rsidRPr="00B22F54">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B0E1F" w:rsidRPr="00B22F54" w:rsidRDefault="00BB0E1F" w:rsidP="00BB0E1F">
      <w:r w:rsidRPr="00B22F54">
        <w:t>14) о наличии или отсутствии в границах земельного участка объектов культурного наследия, о границах территорий таких объектов;</w:t>
      </w:r>
    </w:p>
    <w:p w:rsidR="00BB0E1F" w:rsidRPr="00B22F54" w:rsidRDefault="00BB0E1F" w:rsidP="00BB0E1F">
      <w:r w:rsidRPr="00B22F54">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B0E1F" w:rsidRPr="00B22F54" w:rsidRDefault="00BB0E1F" w:rsidP="00BB0E1F">
      <w:r w:rsidRPr="00B22F54">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B0E1F" w:rsidRPr="00B22F54" w:rsidRDefault="00BB0E1F" w:rsidP="00BB0E1F">
      <w:r w:rsidRPr="00B22F54">
        <w:t>17) о красных линиях.</w:t>
      </w:r>
    </w:p>
    <w:p w:rsidR="00BB0E1F" w:rsidRPr="00B22F54" w:rsidRDefault="00BB0E1F" w:rsidP="00BB0E1F">
      <w:r w:rsidRPr="00B22F54">
        <w:t xml:space="preserve">3.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w:t>
      </w:r>
      <w:r w:rsidRPr="00B22F54">
        <w:lastRenderedPageBreak/>
        <w:t>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B0E1F" w:rsidRPr="00B22F54" w:rsidRDefault="00BB0E1F" w:rsidP="00BB0E1F">
      <w:r w:rsidRPr="00B22F54">
        <w:t>4.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B0E1F" w:rsidRPr="00B22F54" w:rsidRDefault="00BB0E1F" w:rsidP="00BB0E1F">
      <w:r w:rsidRPr="00B22F54">
        <w:t>5.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B0E1F" w:rsidRPr="00B22F54" w:rsidRDefault="00BB0E1F" w:rsidP="00BB0E1F">
      <w:r w:rsidRPr="00B22F54">
        <w:t>6. Подготовку проекта градостроительного плана осуществляет уполномоченный орган местного самоуправления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w:t>
      </w:r>
    </w:p>
    <w:p w:rsidR="00BB0E1F" w:rsidRPr="00B22F54" w:rsidRDefault="00BB0E1F" w:rsidP="00BB0E1F">
      <w:r w:rsidRPr="00B22F54">
        <w:t>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rsidR="00BB0E1F" w:rsidRPr="00B22F54" w:rsidRDefault="00BB0E1F"/>
    <w:p w:rsidR="00A55829" w:rsidRPr="00B22F54" w:rsidRDefault="00BF42A6" w:rsidP="00A55829">
      <w:pPr>
        <w:pStyle w:val="a3"/>
      </w:pPr>
      <w:bookmarkStart w:id="38" w:name="_Toc51662651"/>
      <w:r w:rsidRPr="00B22F54">
        <w:lastRenderedPageBreak/>
        <w:t>Статья 24</w:t>
      </w:r>
      <w:r w:rsidR="00A55829" w:rsidRPr="00B22F54">
        <w:t>. Предоставление земельных участков, находящихся в муниципальной собственности</w:t>
      </w:r>
      <w:bookmarkEnd w:id="38"/>
    </w:p>
    <w:p w:rsidR="00A55829" w:rsidRPr="00B22F54" w:rsidRDefault="00A55829" w:rsidP="00A55829">
      <w:r w:rsidRPr="00B22F54">
        <w:t>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Федеральным законом от 17.04.2006 №</w:t>
      </w:r>
      <w:r w:rsidR="00B574C3" w:rsidRPr="00B22F54">
        <w:t xml:space="preserve"> </w:t>
      </w:r>
      <w:r w:rsidRPr="00B22F54">
        <w:t xml:space="preserve">53-ФЗ «О внесении изменений в Земельный кодекс Российской </w:t>
      </w:r>
      <w:r w:rsidR="007A42EF" w:rsidRPr="00B22F54">
        <w:t>Федерации, Федеральный закон «О </w:t>
      </w:r>
      <w:r w:rsidRPr="00B22F54">
        <w:t>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A55829" w:rsidRPr="00B22F54" w:rsidRDefault="00A55829" w:rsidP="00A55829">
      <w:r w:rsidRPr="00B22F54">
        <w:t>2. Земельные участки, находящиеся в муниципальной собственности, предоставляются для строительства объектов капитального строительства, целей</w:t>
      </w:r>
      <w:r w:rsidR="00B574C3" w:rsidRPr="00B22F54">
        <w:t>,</w:t>
      </w:r>
      <w:r w:rsidRPr="00B22F54">
        <w:t xml:space="preserve"> не связанных со строительством и иных целей.</w:t>
      </w:r>
    </w:p>
    <w:p w:rsidR="00A55829" w:rsidRPr="00B22F54" w:rsidRDefault="00A55829" w:rsidP="00A55829">
      <w:r w:rsidRPr="00B22F54">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 Российской Федерации.</w:t>
      </w:r>
    </w:p>
    <w:p w:rsidR="00A55829" w:rsidRPr="00B22F54" w:rsidRDefault="00A55829" w:rsidP="00A55829">
      <w:r w:rsidRPr="00B22F54">
        <w:t>4. Порядок предоставления земельных участков для строительства регулируется земельным законодательством Российской Федерации и настоящими Правилами.</w:t>
      </w:r>
    </w:p>
    <w:p w:rsidR="00A55829" w:rsidRPr="00B22F54" w:rsidRDefault="00A55829" w:rsidP="00A55829">
      <w:r w:rsidRPr="00B22F54">
        <w:t>5. Предоставление земельных участков для целей, не связанных со строительством, осуществляется в соответствии с действующим законодательством Российской Федерации и муниципальным нормативным правовым актом, устанавливающим процедуру и критерии предоставления таких земельных участков, в том числе порядок рассмотрения заявок и принятия решения.</w:t>
      </w:r>
    </w:p>
    <w:p w:rsidR="00A55829" w:rsidRPr="00B22F54" w:rsidRDefault="00A55829" w:rsidP="00A55829"/>
    <w:p w:rsidR="00A55829" w:rsidRPr="00B22F54" w:rsidRDefault="00BF42A6" w:rsidP="00B574C3">
      <w:pPr>
        <w:pStyle w:val="a3"/>
      </w:pPr>
      <w:bookmarkStart w:id="39" w:name="_Toc51662652"/>
      <w:r w:rsidRPr="00B22F54">
        <w:t>Статья 25</w:t>
      </w:r>
      <w:r w:rsidR="00A55829" w:rsidRPr="00B22F54">
        <w:t>. Общий порядок предоставления земельных участков для строительства объектов капитального строительства</w:t>
      </w:r>
      <w:bookmarkEnd w:id="39"/>
    </w:p>
    <w:p w:rsidR="00A55829" w:rsidRPr="00B22F54" w:rsidRDefault="00A55829" w:rsidP="00A55829">
      <w:r w:rsidRPr="00B22F54">
        <w:t xml:space="preserve">1. Предоставление земельных участков для строительства осуществляется без предварительного согласования места размещения объектов капитального </w:t>
      </w:r>
      <w:r w:rsidRPr="00B22F54">
        <w:lastRenderedPageBreak/>
        <w:t>строительства с применением процедуры торгов в соответствии с Земельным кодексом Российской Федерации, действующим законодательством Российской Федерации, генеральным планом поселения, настоящими Правилами, документацией по п</w:t>
      </w:r>
      <w:r w:rsidR="007A42EF" w:rsidRPr="00B22F54">
        <w:t>ланировке территории поселения.</w:t>
      </w:r>
    </w:p>
    <w:p w:rsidR="00A55829" w:rsidRPr="00B22F54" w:rsidRDefault="00A55829" w:rsidP="00A55829">
      <w:r w:rsidRPr="00B22F54">
        <w:t>Торги могут проводиться по инициативе администрации поселения либо на основании поданных заявлений граждан и юридических лиц о предоставлении земельных участков для строительства.</w:t>
      </w:r>
    </w:p>
    <w:p w:rsidR="00A55829" w:rsidRPr="00B22F54" w:rsidRDefault="007A42EF" w:rsidP="00A55829">
      <w:r w:rsidRPr="00B22F54">
        <w:t xml:space="preserve">2. </w:t>
      </w:r>
      <w:r w:rsidR="00A55829" w:rsidRPr="00B22F54">
        <w:t>В соответствии с действующим законодательством Российской Федерации в области земельных отношений:</w:t>
      </w:r>
    </w:p>
    <w:p w:rsidR="00A55829" w:rsidRPr="00B22F54" w:rsidRDefault="007A42EF" w:rsidP="00A55829">
      <w:r w:rsidRPr="00B22F54">
        <w:t>-</w:t>
      </w:r>
      <w:r w:rsidR="00A55829" w:rsidRPr="00B22F54">
        <w:t xml:space="preserve"> распоряжение земельными участками, находящимися в собственности поселения</w:t>
      </w:r>
      <w:r w:rsidRPr="00B22F54">
        <w:t>,</w:t>
      </w:r>
      <w:r w:rsidR="00A55829" w:rsidRPr="00B22F54">
        <w:t xml:space="preserve"> осуществляет орган местного самоуправления, уполномоченный в области управления и распоряжения земельными участками;</w:t>
      </w:r>
    </w:p>
    <w:p w:rsidR="00A55829" w:rsidRPr="00B22F54" w:rsidRDefault="007A42EF" w:rsidP="00A55829">
      <w:r w:rsidRPr="00B22F54">
        <w:t>-</w:t>
      </w:r>
      <w:r w:rsidR="00A55829" w:rsidRPr="00B22F54">
        <w:t xml:space="preserve"> распоряжение земельными участками, находящимися в собственности муниципального района, а также земельными участками, государственная собственность на которые не разграничена, осуществляет орган местного самоуправления Администрации Дубовского района, уполномоченный в области управления и распоряжения земельными участками.</w:t>
      </w:r>
    </w:p>
    <w:p w:rsidR="00A55829" w:rsidRPr="00B22F54" w:rsidRDefault="007A42EF" w:rsidP="00A55829">
      <w:r w:rsidRPr="00B22F54">
        <w:t>3.</w:t>
      </w:r>
      <w:r w:rsidR="00A55829" w:rsidRPr="00B22F54">
        <w:t xml:space="preserve"> Предоставление земельного участка для строительства объектов капитального строительства включает в себя следующие стадии:</w:t>
      </w:r>
    </w:p>
    <w:p w:rsidR="00A55829" w:rsidRPr="00B22F54" w:rsidRDefault="007A42EF" w:rsidP="00A55829">
      <w:r w:rsidRPr="00B22F54">
        <w:t xml:space="preserve">1) </w:t>
      </w:r>
      <w:r w:rsidR="00A55829" w:rsidRPr="00B22F54">
        <w:t>принятие решения о возможности предоставления земельного участка путем осуществления градостроительной подготовки территории;</w:t>
      </w:r>
    </w:p>
    <w:p w:rsidR="00A55829" w:rsidRPr="00B22F54" w:rsidRDefault="007A42EF" w:rsidP="00A55829">
      <w:r w:rsidRPr="00B22F54">
        <w:t xml:space="preserve">2) </w:t>
      </w:r>
      <w:r w:rsidR="00A55829" w:rsidRPr="00B22F54">
        <w:t>формирование земельного уча</w:t>
      </w:r>
      <w:r w:rsidRPr="00B22F54">
        <w:t>стка;</w:t>
      </w:r>
    </w:p>
    <w:p w:rsidR="00A55829" w:rsidRPr="00B22F54" w:rsidRDefault="007A42EF" w:rsidP="00A55829">
      <w:r w:rsidRPr="00B22F54">
        <w:t xml:space="preserve">3) </w:t>
      </w:r>
      <w:r w:rsidR="00A55829" w:rsidRPr="00B22F54">
        <w:t>принятие решения о проведении торгов по продаже земельного участка или права на заключение договора аренды земельного учас</w:t>
      </w:r>
      <w:r w:rsidRPr="00B22F54">
        <w:t>тка, публикация такого решения;</w:t>
      </w:r>
    </w:p>
    <w:p w:rsidR="00A55829" w:rsidRPr="00B22F54" w:rsidRDefault="007A42EF" w:rsidP="00A55829">
      <w:r w:rsidRPr="00B22F54">
        <w:t xml:space="preserve">4) </w:t>
      </w:r>
      <w:r w:rsidR="00A55829" w:rsidRPr="00B22F54">
        <w:t>организация</w:t>
      </w:r>
      <w:r w:rsidRPr="00B22F54">
        <w:t xml:space="preserve"> и проведение процедуры торгов;</w:t>
      </w:r>
    </w:p>
    <w:p w:rsidR="00A55829" w:rsidRPr="00B22F54" w:rsidRDefault="007A42EF" w:rsidP="00A55829">
      <w:r w:rsidRPr="00B22F54">
        <w:t>5)</w:t>
      </w:r>
      <w:r w:rsidR="00A55829" w:rsidRPr="00B22F54">
        <w:t xml:space="preserve"> подведение и оформление результатов торгов;</w:t>
      </w:r>
    </w:p>
    <w:p w:rsidR="00A55829" w:rsidRPr="00B22F54" w:rsidRDefault="007A42EF" w:rsidP="00A55829">
      <w:r w:rsidRPr="00B22F54">
        <w:t xml:space="preserve">6) </w:t>
      </w:r>
      <w:r w:rsidR="00A55829" w:rsidRPr="00B22F54">
        <w:t>заключение договора купли-продажи или дого</w:t>
      </w:r>
      <w:r w:rsidRPr="00B22F54">
        <w:t>вора аренды земельного участка.</w:t>
      </w:r>
    </w:p>
    <w:p w:rsidR="00A55829" w:rsidRPr="00B22F54" w:rsidRDefault="00A55829" w:rsidP="00A55829">
      <w:r w:rsidRPr="00B22F54">
        <w:lastRenderedPageBreak/>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A55829" w:rsidRPr="00B22F54" w:rsidRDefault="00A55829" w:rsidP="00A55829">
      <w:r w:rsidRPr="00B22F54">
        <w:t>5. Земельный участок считается сформированным, если:</w:t>
      </w:r>
    </w:p>
    <w:p w:rsidR="00A55829" w:rsidRPr="00B22F54" w:rsidRDefault="00A55829" w:rsidP="00A55829">
      <w:r w:rsidRPr="00B22F54">
        <w:t>1) проведена градостроительная подготовка земельного участка;</w:t>
      </w:r>
    </w:p>
    <w:p w:rsidR="00A55829" w:rsidRPr="00B22F54" w:rsidRDefault="00A55829" w:rsidP="00A55829">
      <w:r w:rsidRPr="00B22F54">
        <w:t>2) в отношении земельного участка проведены в соответствии с Федеральным законом от 24.07.2007 № 221-ФЗ «О государственном кадастре недвижимости» кадастровые работы, осуществлен государственный кадастровый учет земельного участка.</w:t>
      </w:r>
    </w:p>
    <w:p w:rsidR="00A55829" w:rsidRPr="00B22F54" w:rsidRDefault="007A42EF" w:rsidP="00A55829">
      <w:r w:rsidRPr="00B22F54">
        <w:t>6.</w:t>
      </w:r>
      <w:r w:rsidR="00A55829" w:rsidRPr="00B22F54">
        <w:t xml:space="preserve"> Организацию и проведение торгов по продаже земельного участка или права на заключение договора аренды земельного участка осуществляет орган местного самоуправления, уполномоченный в области управления и ра</w:t>
      </w:r>
      <w:r w:rsidRPr="00B22F54">
        <w:t>споряжения земельными участками (далее – организатор торгов).</w:t>
      </w:r>
    </w:p>
    <w:p w:rsidR="00A55829" w:rsidRPr="00B22F54" w:rsidRDefault="007A42EF" w:rsidP="00A55829">
      <w:r w:rsidRPr="00B22F54">
        <w:t xml:space="preserve">7. </w:t>
      </w:r>
      <w:r w:rsidR="00A55829" w:rsidRPr="00B22F54">
        <w:t>Результаты торгов оформляются протоколом, котор</w:t>
      </w:r>
      <w:r w:rsidRPr="00B22F54">
        <w:t xml:space="preserve">ый подписывается организатором </w:t>
      </w:r>
      <w:r w:rsidR="00A55829" w:rsidRPr="00B22F54">
        <w:t>торгов и победителем торгов в день проведения торг</w:t>
      </w:r>
      <w:r w:rsidRPr="00B22F54">
        <w:t>ов.</w:t>
      </w:r>
    </w:p>
    <w:p w:rsidR="00A55829" w:rsidRPr="00B22F54" w:rsidRDefault="00A55829" w:rsidP="00A55829">
      <w:r w:rsidRPr="00B22F54">
        <w:t>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 Российской Федерации.</w:t>
      </w:r>
    </w:p>
    <w:p w:rsidR="00A55829" w:rsidRPr="00B22F54" w:rsidRDefault="00A55829" w:rsidP="00A55829">
      <w:r w:rsidRPr="00B22F54">
        <w:t>8. Протокол о результатах торгов является основанием для:</w:t>
      </w:r>
    </w:p>
    <w:p w:rsidR="00A55829" w:rsidRPr="00B22F54" w:rsidRDefault="00A55829" w:rsidP="00A55829">
      <w:r w:rsidRPr="00B22F54">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A55829" w:rsidRPr="00B22F54" w:rsidRDefault="00A55829" w:rsidP="00A55829">
      <w:r w:rsidRPr="00B22F54">
        <w:t>2) заключения договора аренды земельного участка и государственной регистрации данного договора при передаче земельного участка в аренду.</w:t>
      </w:r>
    </w:p>
    <w:p w:rsidR="00A55829" w:rsidRPr="00B22F54" w:rsidRDefault="00A55829" w:rsidP="00A55829">
      <w:r w:rsidRPr="00B22F54">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A55829" w:rsidRDefault="00A55829" w:rsidP="00A55829"/>
    <w:p w:rsidR="00AB0A02" w:rsidRPr="00B22F54" w:rsidRDefault="00AB0A02" w:rsidP="00A55829"/>
    <w:p w:rsidR="00A55829" w:rsidRPr="00B22F54" w:rsidRDefault="00BF42A6" w:rsidP="007A42EF">
      <w:pPr>
        <w:pStyle w:val="a3"/>
      </w:pPr>
      <w:bookmarkStart w:id="40" w:name="_Toc51662653"/>
      <w:r w:rsidRPr="00B22F54">
        <w:lastRenderedPageBreak/>
        <w:t>Статья 26</w:t>
      </w:r>
      <w:r w:rsidR="00A55829" w:rsidRPr="00B22F54">
        <w:t>. Порядок предоставления земельного участка для строительства объектов капитального строительства по инициативе администрации поселения</w:t>
      </w:r>
      <w:bookmarkEnd w:id="40"/>
    </w:p>
    <w:p w:rsidR="00A55829" w:rsidRPr="00B22F54" w:rsidRDefault="00A55829" w:rsidP="00A55829">
      <w:r w:rsidRPr="00B22F54">
        <w:t>1. Администрация поселения в лице органа местного самоуправления, уполномоченного в области градостроительной деятельности, обладает правом инициативы проведения торгов по предоставлению земельных участков для строительства объектов ка</w:t>
      </w:r>
      <w:r w:rsidR="007A42EF" w:rsidRPr="00B22F54">
        <w:t>питального строительства.</w:t>
      </w:r>
    </w:p>
    <w:p w:rsidR="00A55829" w:rsidRDefault="00A55829" w:rsidP="00A55829">
      <w:r w:rsidRPr="00B22F54">
        <w:t xml:space="preserve">2. Решение о проведении торгов по инициативе администрации поселения принимается Главой поселения по представлению органа местного самоуправления, уполномоченного в области </w:t>
      </w:r>
      <w:r w:rsidR="007A42EF" w:rsidRPr="00B22F54">
        <w:t>градостроительной деятельности.</w:t>
      </w:r>
    </w:p>
    <w:p w:rsidR="00624CB7" w:rsidRPr="00B22F54" w:rsidRDefault="00624CB7" w:rsidP="00A55829"/>
    <w:p w:rsidR="00A55829" w:rsidRPr="00B22F54" w:rsidRDefault="00BF42A6" w:rsidP="007A42EF">
      <w:pPr>
        <w:pStyle w:val="a3"/>
      </w:pPr>
      <w:bookmarkStart w:id="41" w:name="_Toc51662654"/>
      <w:r w:rsidRPr="00B22F54">
        <w:t>Статья 27</w:t>
      </w:r>
      <w:r w:rsidR="00A55829" w:rsidRPr="00B22F54">
        <w:t>. Порядок предоставления земельного участка для строительства объектов капитального строительства по инициативе заинтересованных лиц</w:t>
      </w:r>
      <w:bookmarkEnd w:id="41"/>
    </w:p>
    <w:p w:rsidR="00A55829" w:rsidRPr="00B22F54" w:rsidRDefault="00A55829" w:rsidP="00A55829">
      <w:r w:rsidRPr="00B22F54">
        <w:t>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w:t>
      </w:r>
      <w:r w:rsidR="007A42EF" w:rsidRPr="00B22F54">
        <w:t>ении земельного участка (далее –</w:t>
      </w:r>
      <w:r w:rsidRPr="00B22F54">
        <w:t xml:space="preserve"> заявление) на имя Главы поселения в орган местного самоуправления, уполномоченный в области </w:t>
      </w:r>
      <w:r w:rsidR="007A42EF" w:rsidRPr="00B22F54">
        <w:t>градостроительной деятельности.</w:t>
      </w:r>
    </w:p>
    <w:p w:rsidR="00A55829" w:rsidRPr="00B22F54" w:rsidRDefault="00A55829" w:rsidP="00A55829">
      <w:r w:rsidRPr="00B22F54">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A55829" w:rsidRPr="00B22F54" w:rsidRDefault="00A55829" w:rsidP="00A55829">
      <w:r w:rsidRPr="00B22F54">
        <w:t>2. За</w:t>
      </w:r>
      <w:r w:rsidR="007A42EF" w:rsidRPr="00B22F54">
        <w:t>явление регистрируются в органе</w:t>
      </w:r>
      <w:r w:rsidRPr="00B22F54">
        <w:t xml:space="preserve"> местного самоуправления, уполномоченного в области градостроительной деятельности, который информирует Заявителя о порядке приобретения прав на земельный участок для строительства объек</w:t>
      </w:r>
      <w:r w:rsidR="007A42EF" w:rsidRPr="00B22F54">
        <w:t>тов капитального строительства.</w:t>
      </w:r>
    </w:p>
    <w:p w:rsidR="00A55829" w:rsidRPr="00B22F54" w:rsidRDefault="00A55829" w:rsidP="00A55829">
      <w:r w:rsidRPr="00B22F54">
        <w:t xml:space="preserve">3. Орган местного самоуправления, уполномоченного в области градостроительной деятельности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w:t>
      </w:r>
      <w:r w:rsidR="007A42EF" w:rsidRPr="00B22F54">
        <w:t>–</w:t>
      </w:r>
      <w:r w:rsidRPr="00B22F54">
        <w:t xml:space="preserve"> намерения) генеральному плану поселения, настоящим </w:t>
      </w:r>
      <w:r w:rsidRPr="00B22F54">
        <w:lastRenderedPageBreak/>
        <w:t>Правилам, документации по планировке территории, а также о возможности и условиях предоставления земельного участка для строительства объек</w:t>
      </w:r>
      <w:r w:rsidR="007A42EF" w:rsidRPr="00B22F54">
        <w:t>тов капитального строительства.</w:t>
      </w:r>
    </w:p>
    <w:p w:rsidR="00A55829" w:rsidRPr="00B22F54" w:rsidRDefault="00A55829" w:rsidP="00A55829">
      <w:r w:rsidRPr="00B22F54">
        <w:t>4. В случае, если намерения Заявителя соответствуют генеральному плану поселения, настоящим Правилам, докумен</w:t>
      </w:r>
      <w:r w:rsidR="007A42EF" w:rsidRPr="00B22F54">
        <w:t>тации по планировке территории:</w:t>
      </w:r>
    </w:p>
    <w:p w:rsidR="00A55829" w:rsidRPr="00B22F54" w:rsidRDefault="00A55829" w:rsidP="00A55829">
      <w:r w:rsidRPr="00B22F54">
        <w:t>- орган местного самоуправления, уполномоченный в области градостроительной деятельности по поручению Главы поселения осуществляет действия, необходимые для формирования земельного участка;</w:t>
      </w:r>
    </w:p>
    <w:p w:rsidR="00A55829" w:rsidRPr="00B22F54" w:rsidRDefault="00A55829" w:rsidP="00A55829">
      <w:r w:rsidRPr="00B22F54">
        <w:t>- орган местного самоуправления, уполномоченный в области управления и распоряжения земельными участками осуществляет действия, необходимые для проведения процедуры торгов.</w:t>
      </w:r>
    </w:p>
    <w:p w:rsidR="00A55829" w:rsidRPr="00B22F54" w:rsidRDefault="00A55829" w:rsidP="00A55829">
      <w:r w:rsidRPr="00B22F54">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местного самоуправления, уполномоченного в области градостроительной деятельности подготавливает от имени Главы поселения ответ, в котором Заявителю разъясняются:</w:t>
      </w:r>
    </w:p>
    <w:p w:rsidR="00A55829" w:rsidRPr="00B22F54" w:rsidRDefault="007A42EF" w:rsidP="007A42EF">
      <w:r w:rsidRPr="00B22F54">
        <w:t xml:space="preserve">1) </w:t>
      </w:r>
      <w:r w:rsidR="00A55829" w:rsidRPr="00B22F54">
        <w:t xml:space="preserve">право на осуществление, за счет собственных средств корректировки документации по планировке территории в соответствии с его намерениями, проведение согласования </w:t>
      </w:r>
      <w:r w:rsidRPr="00B22F54">
        <w:t xml:space="preserve">и процедуры публичных слушаний. </w:t>
      </w:r>
      <w:r w:rsidR="00A55829" w:rsidRPr="00B22F54">
        <w:t>При этом риск недостижения результата намерениям Заявителя возлагается на Заявителя и н</w:t>
      </w:r>
      <w:r w:rsidRPr="00B22F54">
        <w:t>осит форму коммерческого риска;</w:t>
      </w:r>
    </w:p>
    <w:p w:rsidR="00A55829" w:rsidRPr="00B22F54" w:rsidRDefault="007A42EF" w:rsidP="00A55829">
      <w:r w:rsidRPr="00B22F54">
        <w:t xml:space="preserve">2) </w:t>
      </w:r>
      <w:r w:rsidR="00A55829" w:rsidRPr="00B22F54">
        <w:t xml:space="preserve">если результат соответствует намерениям Заявителя </w:t>
      </w:r>
      <w:r w:rsidRPr="00B22F54">
        <w:t>–</w:t>
      </w:r>
      <w:r w:rsidR="00A55829" w:rsidRPr="00B22F54">
        <w:t xml:space="preserve"> право на осуществление за счет собственных средств формирования земельного участка и попытки приобретение его с применением процедуры торгов.</w:t>
      </w:r>
    </w:p>
    <w:p w:rsidR="00A55829" w:rsidRPr="00B22F54" w:rsidRDefault="00A55829" w:rsidP="00A55829">
      <w:r w:rsidRPr="00B22F54">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части 5 настоящей статьи, в течение месяца с момента получения ответа должен направить об этом соответствующее письменное заявление в орган местного самоуправления, уполномоченного в области градостроительной деятельности.</w:t>
      </w:r>
    </w:p>
    <w:p w:rsidR="00A55829" w:rsidRPr="00B22F54" w:rsidRDefault="00A55829" w:rsidP="00A55829">
      <w:r w:rsidRPr="00B22F54">
        <w:lastRenderedPageBreak/>
        <w:t>7. Орган местного самоуправления, уполномоченного в области градостроительной деятельности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w:t>
      </w:r>
      <w:r w:rsidR="007A42EF" w:rsidRPr="00B22F54">
        <w:t>трения на публичных слушаниях.</w:t>
      </w:r>
    </w:p>
    <w:p w:rsidR="00A55829" w:rsidRPr="00B22F54" w:rsidRDefault="00A55829" w:rsidP="00A55829">
      <w:r w:rsidRPr="00B22F54">
        <w:t>8.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победителем торгов, или из средств бюджета поселения в случае отказа от проведения торгов. Порядок компенсации указанных затрат определяется муниципальным нормативным правовым актом.</w:t>
      </w:r>
    </w:p>
    <w:p w:rsidR="00E77F15" w:rsidRPr="00B22F54" w:rsidRDefault="00E77F15" w:rsidP="00E77F15"/>
    <w:p w:rsidR="00640598" w:rsidRPr="00B22F54" w:rsidRDefault="00BF42A6" w:rsidP="00640598">
      <w:pPr>
        <w:pStyle w:val="a3"/>
      </w:pPr>
      <w:bookmarkStart w:id="42" w:name="_Toc51662655"/>
      <w:r w:rsidRPr="00B22F54">
        <w:t>Статья 28</w:t>
      </w:r>
      <w:r w:rsidR="00640598" w:rsidRPr="00B22F54">
        <w:t>. Основные принципы организации застройки на территории поселения</w:t>
      </w:r>
      <w:bookmarkEnd w:id="42"/>
    </w:p>
    <w:p w:rsidR="00640598" w:rsidRPr="00B22F54" w:rsidRDefault="00640598" w:rsidP="00640598">
      <w:r w:rsidRPr="00B22F54">
        <w:t>1. Планировочная организация и застройка территории поселения, а также решения транспортной и инженерной инфраструктур поселения должны:</w:t>
      </w:r>
    </w:p>
    <w:p w:rsidR="00640598" w:rsidRPr="00B22F54" w:rsidRDefault="00640598" w:rsidP="00640598">
      <w:r w:rsidRPr="00B22F54">
        <w:t>- отвечать требованиям безопасности и благоприятных условий жизнедеятельности населения;</w:t>
      </w:r>
    </w:p>
    <w:p w:rsidR="00640598" w:rsidRPr="00B22F54" w:rsidRDefault="00640598" w:rsidP="00640598">
      <w:r w:rsidRPr="00B22F54">
        <w:t>- обеспечивать защиту от неблагоприятных факторов природной среды;</w:t>
      </w:r>
    </w:p>
    <w:p w:rsidR="00640598" w:rsidRPr="00B22F54" w:rsidRDefault="00640598" w:rsidP="00640598">
      <w:r w:rsidRPr="00B22F54">
        <w:t>- ограничивать негативное воздействие хозяйственной и иной деятельности на окружающую среду;</w:t>
      </w:r>
    </w:p>
    <w:p w:rsidR="00640598" w:rsidRPr="00B22F54" w:rsidRDefault="00640598" w:rsidP="00640598">
      <w:r w:rsidRPr="00B22F54">
        <w:t>- обеспечивать эффективное использование природных ресурсов территории с учетом особенностей ее функциональной организации, инженерно-геологических и ландшафтных характеристик.</w:t>
      </w:r>
    </w:p>
    <w:p w:rsidR="00640598" w:rsidRPr="00B22F54" w:rsidRDefault="00640598" w:rsidP="00640598">
      <w:r w:rsidRPr="00B22F54">
        <w:t xml:space="preserve">2. 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Ростовской области, схемой территориального планирования Дубовского района,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w:t>
      </w:r>
      <w:r w:rsidRPr="00B22F54">
        <w:lastRenderedPageBreak/>
        <w:t>действующими на территории поселения муниципальными нормативными правовыми актами в области градостроительной деятельности.</w:t>
      </w:r>
    </w:p>
    <w:p w:rsidR="00640598" w:rsidRPr="00B22F54" w:rsidRDefault="00640598" w:rsidP="00640598">
      <w:r w:rsidRPr="00B22F54">
        <w:t>3.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 Российской Федерации.</w:t>
      </w:r>
    </w:p>
    <w:p w:rsidR="00640598" w:rsidRPr="00B22F54" w:rsidRDefault="00640598" w:rsidP="00640598">
      <w:r w:rsidRPr="00B22F54">
        <w:t>4. Строительство (реконструкция) объектов капитального строительства, линейных объектов и объектов благоустройства на территории поселения осуществляется на основании разрешения на строительство, при наличии градостроительного плана земельного участка и проектной документации, разработанной в соответствии с действующими нормативными правовыми актами, стандартами, нормами и правилами.</w:t>
      </w:r>
    </w:p>
    <w:p w:rsidR="00640598" w:rsidRPr="00B22F54" w:rsidRDefault="00640598" w:rsidP="00640598">
      <w:r w:rsidRPr="00B22F54">
        <w:t>До начала процесса строительства объектов капитального строительство должна осуществляться инженерная подготовка территории и её инженерно-техническое обеспечение.</w:t>
      </w:r>
    </w:p>
    <w:p w:rsidR="00640598" w:rsidRPr="00B22F54" w:rsidRDefault="00640598" w:rsidP="00640598">
      <w:r w:rsidRPr="00B22F54">
        <w:t>Право на осуществление строительства возникает после получения разрешения на строительство.</w:t>
      </w:r>
    </w:p>
    <w:p w:rsidR="00640598" w:rsidRPr="00B22F54" w:rsidRDefault="00640598" w:rsidP="00640598">
      <w:r w:rsidRPr="00B22F54">
        <w:t>5. До обращения с заявлением о выдаче разрешения на ввод объекта капитального строительства в эксплуатацию застройщик обязан обеспечить выполнение исполнительной съемки построенного объекта капитального строительства, объекта инженерно-транспортной инфраструктуры и обеспечить её безвозмездную передачу в орган местного самоуправления, уполномоченный в области градостроительной деятельности.</w:t>
      </w:r>
    </w:p>
    <w:p w:rsidR="00640598" w:rsidRPr="00B22F54" w:rsidRDefault="00640598" w:rsidP="00640598">
      <w:r w:rsidRPr="00B22F54">
        <w:t>6.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w:t>
      </w:r>
    </w:p>
    <w:p w:rsidR="00640598" w:rsidRPr="00B22F54" w:rsidRDefault="00640598" w:rsidP="00640598">
      <w:r w:rsidRPr="00B22F54">
        <w:t>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640598" w:rsidRPr="00B22F54" w:rsidRDefault="00640598" w:rsidP="00640598">
      <w:r w:rsidRPr="00B22F54">
        <w:lastRenderedPageBreak/>
        <w:t>7. Снос объектов капитального строительства необходимо производить в соответствии с градостроительным, земельным, жилищным законодательством, законодательством об охране природы и культурного наследия и условии выполнения обязательств обременения земельных участков (при их наличии).</w:t>
      </w:r>
    </w:p>
    <w:p w:rsidR="00640598" w:rsidRPr="00B22F54" w:rsidRDefault="00640598" w:rsidP="00640598"/>
    <w:p w:rsidR="00640598" w:rsidRPr="00B22F54" w:rsidRDefault="00BF42A6" w:rsidP="00640598">
      <w:pPr>
        <w:pStyle w:val="a3"/>
      </w:pPr>
      <w:bookmarkStart w:id="43" w:name="_Toc51662656"/>
      <w:r w:rsidRPr="00B22F54">
        <w:t>Статья 29</w:t>
      </w:r>
      <w:r w:rsidR="00640598" w:rsidRPr="00B22F54">
        <w:t>. Право на осуществление строительства, реконструкции и капитального ремонта объектов капитального строительства</w:t>
      </w:r>
      <w:bookmarkEnd w:id="43"/>
    </w:p>
    <w:p w:rsidR="00640598" w:rsidRPr="00B22F54" w:rsidRDefault="00640598" w:rsidP="00640598">
      <w:r w:rsidRPr="00B22F54">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являющиеся правообладателями объектов капитального строительства и земельных участков, на которых расположены эти объекты капитального строительства</w:t>
      </w:r>
      <w:r w:rsidR="00AB0A02">
        <w:t>.</w:t>
      </w:r>
    </w:p>
    <w:p w:rsidR="00640598" w:rsidRPr="00B22F54" w:rsidRDefault="00640598" w:rsidP="00640598"/>
    <w:p w:rsidR="00640598" w:rsidRPr="00B22F54" w:rsidRDefault="00BF42A6" w:rsidP="00640598">
      <w:pPr>
        <w:pStyle w:val="a3"/>
      </w:pPr>
      <w:bookmarkStart w:id="44" w:name="_Toc51662657"/>
      <w:r w:rsidRPr="00B22F54">
        <w:t>Статья 30</w:t>
      </w:r>
      <w:r w:rsidR="00640598" w:rsidRPr="00B22F54">
        <w:t>. Проектная документация объекта капитального строительства</w:t>
      </w:r>
      <w:bookmarkEnd w:id="44"/>
    </w:p>
    <w:p w:rsidR="00640598" w:rsidRPr="00B22F54" w:rsidRDefault="00640598" w:rsidP="00640598">
      <w:r w:rsidRPr="00B22F54">
        <w:t>1. 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640598" w:rsidRPr="00B22F54" w:rsidRDefault="00640598" w:rsidP="00640598">
      <w:r w:rsidRPr="00B22F54">
        <w:t>2.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40598" w:rsidRPr="00B22F54" w:rsidRDefault="00640598" w:rsidP="00640598">
      <w:r w:rsidRPr="00B22F54">
        <w:t>3. Подготовка проектной документации на работы, оказывающие влияние на безопасность объектов капитального строительства, должна выполняться только лицами, имеющими выданные саморегулируемой организацией свидетельства о допуске к таким видам работ.</w:t>
      </w:r>
    </w:p>
    <w:p w:rsidR="00640598" w:rsidRPr="00B22F54" w:rsidRDefault="00640598" w:rsidP="00640598">
      <w:r w:rsidRPr="00B22F54">
        <w:lastRenderedPageBreak/>
        <w:t>4. Подготовку проектной документации обеспечивает застройщик (заказчик), путем заключения договора с лицами, которые соответствуют требованиям действующего законодательства Российской Федерации в области архитектурно-строительного проектирования.</w:t>
      </w:r>
    </w:p>
    <w:p w:rsidR="00640598" w:rsidRPr="00B22F54" w:rsidRDefault="00640598" w:rsidP="00640598">
      <w:r w:rsidRPr="00B22F54">
        <w:t>5. Разработка проектной документации осуществляется на основании задания согласованного с органом местного самоуправления, уполномоченного в области градостроительной деятельности, с учетом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40598" w:rsidRPr="00B22F54" w:rsidRDefault="00640598" w:rsidP="00640598"/>
    <w:p w:rsidR="00640598" w:rsidRPr="00B22F54" w:rsidRDefault="00BF42A6" w:rsidP="00640598">
      <w:pPr>
        <w:pStyle w:val="a3"/>
      </w:pPr>
      <w:bookmarkStart w:id="45" w:name="_Toc51662658"/>
      <w:r w:rsidRPr="00B22F54">
        <w:t>Статья 31</w:t>
      </w:r>
      <w:r w:rsidR="00640598" w:rsidRPr="00B22F54">
        <w:t>. Экспертиза и утверждение проектной документации</w:t>
      </w:r>
      <w:bookmarkEnd w:id="45"/>
    </w:p>
    <w:p w:rsidR="00640598" w:rsidRPr="00B22F54" w:rsidRDefault="00640598" w:rsidP="00640598">
      <w:r w:rsidRPr="00B22F54">
        <w:t>1.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автономного округа или подведомственным ему государственным учреждением.</w:t>
      </w:r>
    </w:p>
    <w:p w:rsidR="00640598" w:rsidRPr="00B22F54" w:rsidRDefault="00640598" w:rsidP="00640598">
      <w:r w:rsidRPr="00B22F54">
        <w:t>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40598" w:rsidRPr="00B22F54" w:rsidRDefault="00640598" w:rsidP="00640598">
      <w:r w:rsidRPr="00B22F54">
        <w:t>3. Прошедшая экспертизу проектная документация утверждается застройщиком или заказчиком.</w:t>
      </w:r>
    </w:p>
    <w:p w:rsidR="00640598" w:rsidRDefault="00640598" w:rsidP="00640598"/>
    <w:p w:rsidR="00AB0A02" w:rsidRDefault="00AB0A02" w:rsidP="00640598"/>
    <w:p w:rsidR="00AB0A02" w:rsidRPr="00B22F54" w:rsidRDefault="00AB0A02" w:rsidP="00640598"/>
    <w:p w:rsidR="00640598" w:rsidRPr="00B22F54" w:rsidRDefault="00BF42A6" w:rsidP="00640598">
      <w:pPr>
        <w:pStyle w:val="a3"/>
      </w:pPr>
      <w:bookmarkStart w:id="46" w:name="_Toc51662659"/>
      <w:r w:rsidRPr="00B22F54">
        <w:lastRenderedPageBreak/>
        <w:t>Статья 32</w:t>
      </w:r>
      <w:r w:rsidR="00640598" w:rsidRPr="00B22F54">
        <w:t>. Выдача разрешения на строительство и разрешения на ввод объекта в эксплуатацию</w:t>
      </w:r>
      <w:bookmarkEnd w:id="46"/>
    </w:p>
    <w:p w:rsidR="00640598" w:rsidRPr="00B22F54" w:rsidRDefault="00640598" w:rsidP="00640598">
      <w:r w:rsidRPr="00B22F54">
        <w:t>1. В целях осуществления строительства (реконструкции) объекта капитального строительства застройщику необходимо получить соответствующее разрешение.</w:t>
      </w:r>
    </w:p>
    <w:p w:rsidR="00640598" w:rsidRPr="00B22F54" w:rsidRDefault="00640598" w:rsidP="00640598">
      <w:r w:rsidRPr="00B22F54">
        <w:t>2. Выдача разрешения на строительство не требуется в случае:</w:t>
      </w:r>
    </w:p>
    <w:p w:rsidR="00640598" w:rsidRPr="00B22F54" w:rsidRDefault="00640598" w:rsidP="00640598">
      <w:r w:rsidRPr="00B22F54">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40598" w:rsidRPr="00B22F54" w:rsidRDefault="00640598" w:rsidP="00640598">
      <w:r w:rsidRPr="00B22F54">
        <w:t>2) строительства, реконструкции объектов, не являющихся объектами капитального строительства (киосков, навесов и других);</w:t>
      </w:r>
    </w:p>
    <w:p w:rsidR="00640598" w:rsidRPr="00B22F54" w:rsidRDefault="00640598" w:rsidP="00640598">
      <w:r w:rsidRPr="00B22F54">
        <w:t>3) строительства на земельном участке строений и сооружений вспомогательного использования;</w:t>
      </w:r>
    </w:p>
    <w:p w:rsidR="00640598" w:rsidRPr="00B22F54" w:rsidRDefault="00640598" w:rsidP="00640598">
      <w:r w:rsidRPr="00B22F54">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40598" w:rsidRPr="00B22F54" w:rsidRDefault="00640598" w:rsidP="00640598">
      <w:r w:rsidRPr="00B22F54">
        <w:t>5) капитального ремонта объектов капитального строительства;</w:t>
      </w:r>
    </w:p>
    <w:p w:rsidR="00640598" w:rsidRPr="00B22F54" w:rsidRDefault="00640598" w:rsidP="00640598">
      <w:r w:rsidRPr="00B22F54">
        <w:t>6) иных случаях, если в соответствии с Градостроительным Кодексом Российской Федерации, законодательством Ростовской области о градостроительной деятельности получение разрешения на строительство не требуется.</w:t>
      </w:r>
    </w:p>
    <w:p w:rsidR="00640598" w:rsidRPr="00B22F54" w:rsidRDefault="00640598" w:rsidP="00640598">
      <w:r w:rsidRPr="00B22F54">
        <w:t>3. Разрешение на строительство выдается в соответствии с Градостроительным кодексом Российской Федерации.</w:t>
      </w:r>
    </w:p>
    <w:p w:rsidR="00640598" w:rsidRPr="00B22F54" w:rsidRDefault="00640598" w:rsidP="00640598">
      <w:r w:rsidRPr="00B22F54">
        <w:t>4. Отказ в выдаче разрешения на строительство может быть оспорен застройщиком в судебном порядке.</w:t>
      </w:r>
    </w:p>
    <w:p w:rsidR="00640598" w:rsidRPr="00B22F54" w:rsidRDefault="00640598" w:rsidP="00640598">
      <w:r w:rsidRPr="00B22F54">
        <w:t>5. 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640598" w:rsidRPr="00B22F54" w:rsidRDefault="00640598" w:rsidP="00640598">
      <w:r w:rsidRPr="00B22F54">
        <w:lastRenderedPageBreak/>
        <w:t>6.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40598" w:rsidRPr="00B22F54" w:rsidRDefault="00640598" w:rsidP="00640598">
      <w:r w:rsidRPr="00B22F54">
        <w:t>7. Срок действия разрешения на строительство при переходе права на земельный участок и объекты капитального строительства сохраняется.</w:t>
      </w:r>
    </w:p>
    <w:p w:rsidR="00640598" w:rsidRPr="00B22F54" w:rsidRDefault="00640598" w:rsidP="00640598">
      <w:r w:rsidRPr="00B22F54">
        <w:t>8. Действие разрешения на строительство прекращается на основании решения органа местного самоуправления, уполномоченного в области градостроительной деятельности в случае прекращения права собственности застройщика на земельный участок.</w:t>
      </w:r>
    </w:p>
    <w:p w:rsidR="00640598" w:rsidRPr="00B22F54" w:rsidRDefault="00640598" w:rsidP="00640598"/>
    <w:p w:rsidR="00640598" w:rsidRPr="00B22F54" w:rsidRDefault="00BF42A6" w:rsidP="00640598">
      <w:pPr>
        <w:pStyle w:val="a3"/>
      </w:pPr>
      <w:bookmarkStart w:id="47" w:name="_Toc51662660"/>
      <w:r w:rsidRPr="00B22F54">
        <w:t>Статья 33</w:t>
      </w:r>
      <w:r w:rsidR="00640598" w:rsidRPr="00B22F54">
        <w:t>. Строительный контроль и Государственный строительный надзор</w:t>
      </w:r>
      <w:bookmarkEnd w:id="47"/>
    </w:p>
    <w:p w:rsidR="00640598" w:rsidRPr="00B22F54" w:rsidRDefault="00640598" w:rsidP="00640598">
      <w:r w:rsidRPr="00B22F54">
        <w:t>1. Строительный контроль проводится в процессе строительства (реконструкции) объекта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40598" w:rsidRPr="00B22F54" w:rsidRDefault="00640598" w:rsidP="00640598">
      <w:r w:rsidRPr="00B22F54">
        <w:t>2. 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(заказчиком) либо привлекаемым ими на основании договора физическим или юридическим лицом.</w:t>
      </w:r>
    </w:p>
    <w:p w:rsidR="00640598" w:rsidRPr="00B22F54" w:rsidRDefault="00640598" w:rsidP="00640598">
      <w:r w:rsidRPr="00B22F54">
        <w:t>3. Государственный строительный надзор при строительстве объектов капитального строительства осуществляется в соответствии с Постановлением Правительства Российской Федерации от 01.02.2006 г. № 54 «О государственном строительном надзоре в Российской Федерации».</w:t>
      </w:r>
    </w:p>
    <w:p w:rsidR="007A42EF" w:rsidRPr="00B22F54" w:rsidRDefault="00640598" w:rsidP="00640598">
      <w:r w:rsidRPr="00B22F54">
        <w:lastRenderedPageBreak/>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A42EF" w:rsidRPr="00B22F54" w:rsidRDefault="007A42EF" w:rsidP="00E77F15"/>
    <w:p w:rsidR="00BF42A6" w:rsidRPr="00B22F54" w:rsidRDefault="00BF42A6" w:rsidP="00BF42A6">
      <w:pPr>
        <w:pStyle w:val="a3"/>
      </w:pPr>
      <w:bookmarkStart w:id="48" w:name="_Toc51662661"/>
      <w:r w:rsidRPr="00B22F54">
        <w:t>Статья 34.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bookmarkEnd w:id="48"/>
    </w:p>
    <w:p w:rsidR="00BF42A6" w:rsidRPr="00B22F54" w:rsidRDefault="00BF42A6" w:rsidP="00BF42A6">
      <w:r w:rsidRPr="00B22F54">
        <w:t>1. Принятие решения об изъятия (в том числе путем выкупа) земельных участков и объектов капитального строительства для реализации государственных и муниципальных нужд проводится в соответствии с Земельным кодексом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поселения.</w:t>
      </w:r>
    </w:p>
    <w:p w:rsidR="00BF42A6" w:rsidRPr="00B22F54" w:rsidRDefault="00BF42A6" w:rsidP="00BF42A6">
      <w:r w:rsidRPr="00B22F54">
        <w:t>2. Основанием для принятия решений об изъятии земельных участков и объектов капитального строительства для реализации государственных и муниципальных нужд является утвержденная в установленном с учетом настоящих Правил порядке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BF42A6" w:rsidRPr="00B22F54" w:rsidRDefault="00BF42A6" w:rsidP="00BF42A6">
      <w:r w:rsidRPr="00B22F54">
        <w:t>3. Основания считаются правомочными при одновременном существовании следующих условий:</w:t>
      </w:r>
    </w:p>
    <w:p w:rsidR="00BF42A6" w:rsidRPr="00B22F54" w:rsidRDefault="00BF42A6" w:rsidP="00BF42A6">
      <w:r w:rsidRPr="00B22F54">
        <w:t>- доказанном наличии соответствующих государственных или муниципальных нужд путем отображения соответствующих решений в утвержденных документах территориального планирования;</w:t>
      </w:r>
    </w:p>
    <w:p w:rsidR="00BF42A6" w:rsidRPr="00B22F54" w:rsidRDefault="00BF42A6" w:rsidP="00BF42A6">
      <w:r w:rsidRPr="00B22F54">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BF42A6" w:rsidRPr="00B22F54" w:rsidRDefault="00BF42A6" w:rsidP="00BF42A6">
      <w:r w:rsidRPr="00B22F54">
        <w:t xml:space="preserve">4. Муниципальными нуждами, которые могут быть основаниями для изъятия, резервирования земельных участков и объектов капитального строительства, </w:t>
      </w:r>
      <w:r w:rsidRPr="00B22F54">
        <w:lastRenderedPageBreak/>
        <w:t xml:space="preserve">являются необходимость строительства в соответствии с утвержденной документацией по планировке территории: </w:t>
      </w:r>
    </w:p>
    <w:p w:rsidR="00BF42A6" w:rsidRPr="00B22F54" w:rsidRDefault="00BF42A6" w:rsidP="00BF42A6">
      <w:r w:rsidRPr="00B22F54">
        <w:t>а) объектов электро-, газо-, тепло- и водоснабжения/водоотведения муниципального значения;</w:t>
      </w:r>
    </w:p>
    <w:p w:rsidR="00BF42A6" w:rsidRPr="00B22F54" w:rsidRDefault="00BF42A6" w:rsidP="00BF42A6">
      <w:r w:rsidRPr="00B22F54">
        <w:t>б) автомобильных дорог общего пользования, мостов и иных транспортных инженерных сооружений местного значения.</w:t>
      </w:r>
    </w:p>
    <w:p w:rsidR="00BF42A6" w:rsidRPr="00B22F54" w:rsidRDefault="00BF42A6" w:rsidP="00BF42A6">
      <w:r w:rsidRPr="00B22F54">
        <w:t xml:space="preserve">5. Решение об изъятии, резервировании земельных участков и объектов капитального строительства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установленном законом порядке. </w:t>
      </w:r>
    </w:p>
    <w:p w:rsidR="00BF42A6" w:rsidRPr="00B22F54" w:rsidRDefault="00BF42A6" w:rsidP="00BF42A6">
      <w:r w:rsidRPr="00B22F54">
        <w:t>6. Правообладатели земельных участков и объектов капитального строительства органом, принявшим решение об изъятии, должны быть письменно уведомлены об этом не позднее, чем за год до предстоящего изъятия.</w:t>
      </w:r>
    </w:p>
    <w:p w:rsidR="00BF42A6" w:rsidRPr="00B22F54" w:rsidRDefault="00BF42A6" w:rsidP="00BF42A6"/>
    <w:p w:rsidR="00BF42A6" w:rsidRPr="00B22F54" w:rsidRDefault="00BF42A6" w:rsidP="00BF42A6">
      <w:pPr>
        <w:pStyle w:val="a3"/>
      </w:pPr>
      <w:bookmarkStart w:id="49" w:name="_Toc51662662"/>
      <w:r w:rsidRPr="00B22F54">
        <w:t>Статья 35. Условия принятия решений о резервировании земельных участков для реализации государственных, муниципальных нужд</w:t>
      </w:r>
      <w:bookmarkEnd w:id="49"/>
    </w:p>
    <w:p w:rsidR="00BF42A6" w:rsidRPr="00B22F54" w:rsidRDefault="004F291C" w:rsidP="00BF42A6">
      <w:r w:rsidRPr="00B22F54">
        <w:t>1.</w:t>
      </w:r>
      <w:r w:rsidR="00BF42A6" w:rsidRPr="00B22F54">
        <w:t xml:space="preserve"> Порядок подготовки решений о резервировании земельных участков для реализации государственных и муниципальных нужд определяется действующим земельным законодательством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w:t>
      </w:r>
      <w:r w:rsidRPr="00B22F54">
        <w:t>я.</w:t>
      </w:r>
    </w:p>
    <w:p w:rsidR="00BF42A6" w:rsidRPr="00B22F54" w:rsidRDefault="004F291C" w:rsidP="00BF42A6">
      <w:r w:rsidRPr="00B22F54">
        <w:t xml:space="preserve">2. </w:t>
      </w:r>
      <w:r w:rsidR="00BF42A6" w:rsidRPr="00B22F54">
        <w:t>Основанием для принятия решения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BF42A6" w:rsidRPr="00B22F54" w:rsidRDefault="004F291C" w:rsidP="00BF42A6">
      <w:r w:rsidRPr="00B22F54">
        <w:t xml:space="preserve">- </w:t>
      </w:r>
      <w:r w:rsidR="00BF42A6" w:rsidRPr="00B22F54">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BF42A6" w:rsidRPr="00B22F54" w:rsidRDefault="004F291C" w:rsidP="00BF42A6">
      <w:r w:rsidRPr="00B22F54">
        <w:lastRenderedPageBreak/>
        <w:t xml:space="preserve">- </w:t>
      </w:r>
      <w:r w:rsidR="00BF42A6" w:rsidRPr="00B22F54">
        <w:t>проектов планировки и проектов межевания, определяющих границы зон резервирования.</w:t>
      </w:r>
    </w:p>
    <w:p w:rsidR="00BF42A6" w:rsidRPr="00B22F54" w:rsidRDefault="00BF42A6" w:rsidP="00BF42A6">
      <w:r w:rsidRPr="00B22F54">
        <w:t>Указанная документация подготавливается и утверждается в порядке, определенном Градостроительным кодексом Российской Федерации.</w:t>
      </w:r>
    </w:p>
    <w:p w:rsidR="00BF42A6" w:rsidRPr="00B22F54" w:rsidRDefault="004F291C" w:rsidP="00BF42A6">
      <w:r w:rsidRPr="00B22F54">
        <w:t>3.</w:t>
      </w:r>
      <w:r w:rsidR="00BF42A6" w:rsidRPr="00B22F54">
        <w:t xml:space="preserve"> В соответствии с действующим законодательством Российской Федерации:</w:t>
      </w:r>
    </w:p>
    <w:p w:rsidR="00BF42A6" w:rsidRPr="00B22F54" w:rsidRDefault="004F291C" w:rsidP="00BF42A6">
      <w:r w:rsidRPr="00B22F54">
        <w:t xml:space="preserve">- </w:t>
      </w:r>
      <w:r w:rsidR="00BF42A6" w:rsidRPr="00B22F54">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BF42A6" w:rsidRPr="00B22F54" w:rsidRDefault="004F291C" w:rsidP="00BF42A6">
      <w:r w:rsidRPr="00B22F54">
        <w:t>-</w:t>
      </w:r>
      <w:r w:rsidR="00BF42A6" w:rsidRPr="00B22F54">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BF42A6" w:rsidRPr="00B22F54" w:rsidRDefault="004F291C" w:rsidP="00BF42A6">
      <w:r w:rsidRPr="00B22F54">
        <w:t>4.</w:t>
      </w:r>
      <w:r w:rsidR="00BF42A6" w:rsidRPr="00B22F54">
        <w:t xml:space="preserve"> Принимаемый акт о резервировании должен содержать:</w:t>
      </w:r>
    </w:p>
    <w:p w:rsidR="00BF42A6" w:rsidRPr="00B22F54" w:rsidRDefault="004F291C" w:rsidP="00BF42A6">
      <w:r w:rsidRPr="00B22F54">
        <w:t xml:space="preserve">- </w:t>
      </w:r>
      <w:r w:rsidR="00BF42A6" w:rsidRPr="00B22F54">
        <w:t>обоснование того, что целью резервирования земельных участков является наличие государственных или муниципальных нужд;</w:t>
      </w:r>
    </w:p>
    <w:p w:rsidR="00BF42A6" w:rsidRPr="00B22F54" w:rsidRDefault="004F291C" w:rsidP="00BF42A6">
      <w:r w:rsidRPr="00B22F54">
        <w:t xml:space="preserve">- </w:t>
      </w:r>
      <w:r w:rsidR="00BF42A6" w:rsidRPr="00B22F54">
        <w:t>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BF42A6" w:rsidRPr="00B22F54" w:rsidRDefault="004F291C" w:rsidP="00BF42A6">
      <w:r w:rsidRPr="00B22F54">
        <w:t xml:space="preserve">- </w:t>
      </w:r>
      <w:r w:rsidR="00BF42A6" w:rsidRPr="00B22F54">
        <w:t>обоснование отсутствия других вариантов возможного расположения границ зон резервирования;</w:t>
      </w:r>
    </w:p>
    <w:p w:rsidR="00BF42A6" w:rsidRPr="00B22F54" w:rsidRDefault="004F291C" w:rsidP="00BF42A6">
      <w:r w:rsidRPr="00B22F54">
        <w:t>-</w:t>
      </w:r>
      <w:r w:rsidR="00BF42A6" w:rsidRPr="00B22F54">
        <w:t xml:space="preserve"> карту, отображающую границы зоны резервирования в соответствии с ранее утвержденным проектом планировки и проектом межевания в его составе;</w:t>
      </w:r>
    </w:p>
    <w:p w:rsidR="00BF42A6" w:rsidRPr="00B22F54" w:rsidRDefault="004F291C" w:rsidP="00BF42A6">
      <w:r w:rsidRPr="00B22F54">
        <w:t xml:space="preserve">- </w:t>
      </w:r>
      <w:r w:rsidR="00BF42A6" w:rsidRPr="00B22F54">
        <w:t>перечень земельных участков и объектов капитального строительства, подлежащих резервированию, а также список физических и юридических лиц – правообладателей земельных участков и объектов капитального строительства.</w:t>
      </w:r>
    </w:p>
    <w:p w:rsidR="00BF42A6" w:rsidRPr="00B22F54" w:rsidRDefault="004F291C" w:rsidP="00BF42A6">
      <w:r w:rsidRPr="00B22F54">
        <w:lastRenderedPageBreak/>
        <w:t xml:space="preserve">5. </w:t>
      </w:r>
      <w:r w:rsidR="00BF42A6" w:rsidRPr="00B22F54">
        <w:t>Акт о резервировании должен предусматривать:</w:t>
      </w:r>
    </w:p>
    <w:p w:rsidR="00BF42A6" w:rsidRPr="00B22F54" w:rsidRDefault="004F291C" w:rsidP="00BF42A6">
      <w:r w:rsidRPr="00B22F54">
        <w:t xml:space="preserve">- </w:t>
      </w:r>
      <w:r w:rsidR="00BF42A6" w:rsidRPr="00B22F54">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BF42A6" w:rsidRPr="00B22F54" w:rsidRDefault="004F291C" w:rsidP="00BF42A6">
      <w:r w:rsidRPr="00B22F54">
        <w:t>-</w:t>
      </w:r>
      <w:r w:rsidR="00BF42A6" w:rsidRPr="00B22F54">
        <w:t xml:space="preserve"> выкуп зарезервированных земельных участков по истечении срока резервирования;</w:t>
      </w:r>
    </w:p>
    <w:p w:rsidR="00BF42A6" w:rsidRPr="00B22F54" w:rsidRDefault="004F291C" w:rsidP="00BF42A6">
      <w:r w:rsidRPr="00B22F54">
        <w:t xml:space="preserve">- </w:t>
      </w:r>
      <w:r w:rsidR="00BF42A6" w:rsidRPr="00B22F54">
        <w:t>компенсации правообладателям земельных участков в случае непринятия решения об их выкупе по завершении срока резервирования.</w:t>
      </w:r>
    </w:p>
    <w:p w:rsidR="00BF42A6" w:rsidRPr="00B22F54" w:rsidRDefault="00BF42A6" w:rsidP="00BF42A6"/>
    <w:p w:rsidR="00BF42A6" w:rsidRPr="00B22F54" w:rsidRDefault="004F291C" w:rsidP="004F291C">
      <w:pPr>
        <w:pStyle w:val="a3"/>
      </w:pPr>
      <w:bookmarkStart w:id="50" w:name="_Toc51662663"/>
      <w:r w:rsidRPr="00B22F54">
        <w:t>Статья 36</w:t>
      </w:r>
      <w:r w:rsidR="00BF42A6" w:rsidRPr="00B22F54">
        <w:t>. Условия установления публичных сервитутов</w:t>
      </w:r>
      <w:bookmarkEnd w:id="50"/>
    </w:p>
    <w:p w:rsidR="00BF42A6" w:rsidRPr="00B22F54" w:rsidRDefault="004F291C" w:rsidP="00BF42A6">
      <w:r w:rsidRPr="00B22F54">
        <w:t xml:space="preserve">1. </w:t>
      </w:r>
      <w:r w:rsidR="00BF42A6" w:rsidRPr="00B22F54">
        <w:t>Администрация поселения имеет право устанавливать применительно к земельным участкам и объектам капитального строительства, принадлежащим физическим или юридичес</w:t>
      </w:r>
      <w:r w:rsidRPr="00B22F54">
        <w:t>ким лицам, публичные сервитуты –</w:t>
      </w:r>
      <w:r w:rsidR="00BF42A6" w:rsidRPr="00B22F54">
        <w:t xml:space="preserve">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w:t>
      </w:r>
      <w:r w:rsidRPr="00B22F54">
        <w:t>ановления публичных сервитутов.</w:t>
      </w:r>
    </w:p>
    <w:p w:rsidR="00BF42A6" w:rsidRPr="00B22F54" w:rsidRDefault="004F291C" w:rsidP="00BF42A6">
      <w:r w:rsidRPr="00B22F54">
        <w:t>2.</w:t>
      </w:r>
      <w:r w:rsidR="00BF42A6" w:rsidRPr="00B22F54">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объек</w:t>
      </w:r>
      <w:r w:rsidRPr="00B22F54">
        <w:t>тов капитального строительства.</w:t>
      </w:r>
    </w:p>
    <w:p w:rsidR="00BF42A6" w:rsidRPr="00B22F54" w:rsidRDefault="004F291C" w:rsidP="00BF42A6">
      <w:r w:rsidRPr="00B22F54">
        <w:t>3.</w:t>
      </w:r>
      <w:r w:rsidR="00BF42A6" w:rsidRPr="00B22F54">
        <w:t xml:space="preserve"> Порядок установления публичных сервитутов определяется действующим гражданским и земельным законодательством Российской Федерации, настоящими Правилами, иными нормативными правовыми актами поселения.</w:t>
      </w:r>
    </w:p>
    <w:p w:rsidR="00BF42A6" w:rsidRPr="00B22F54" w:rsidRDefault="00BF42A6" w:rsidP="00E77F15"/>
    <w:p w:rsidR="004F291C" w:rsidRPr="00B22F54" w:rsidRDefault="004F291C" w:rsidP="004F291C">
      <w:pPr>
        <w:pStyle w:val="a3"/>
      </w:pPr>
      <w:bookmarkStart w:id="51" w:name="_Toc51662664"/>
      <w:r w:rsidRPr="00B22F54">
        <w:t>Статья 37. Контроль за использованием земельных участков и объектов капитального строительства</w:t>
      </w:r>
      <w:bookmarkEnd w:id="51"/>
    </w:p>
    <w:p w:rsidR="004F291C" w:rsidRPr="00B22F54" w:rsidRDefault="004F291C" w:rsidP="004F291C">
      <w:r w:rsidRPr="00B22F54">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w:t>
      </w:r>
      <w:r w:rsidRPr="00B22F54">
        <w:lastRenderedPageBreak/>
        <w:t>органов, которым в соответствии с действующим законодательством Российской Федерации предоставлены такие полномочия.</w:t>
      </w:r>
    </w:p>
    <w:p w:rsidR="004F291C" w:rsidRPr="00B22F54" w:rsidRDefault="004F291C" w:rsidP="004F291C">
      <w:r w:rsidRPr="00B22F54">
        <w:t>2. Должностные лица надзорных и контролирующих органов вправе производить наружный и внутренний осмотр земельных участков и объектов капитального строительства, получать от правообладателей земельных участков и объектов капитального строительства необходимую информацию, знакомиться с документацией, относящейся к использованию и изменению земельных участков и объектов капитального строительства.</w:t>
      </w:r>
    </w:p>
    <w:p w:rsidR="004F291C" w:rsidRPr="00B22F54" w:rsidRDefault="004F291C" w:rsidP="004F291C">
      <w:r w:rsidRPr="00B22F54">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1C2FC0" w:rsidRPr="00B22F54" w:rsidRDefault="001C2FC0" w:rsidP="004F291C"/>
    <w:p w:rsidR="004F291C" w:rsidRPr="00B22F54" w:rsidRDefault="004F291C" w:rsidP="004F291C">
      <w:pPr>
        <w:pStyle w:val="a3"/>
      </w:pPr>
      <w:bookmarkStart w:id="52" w:name="_Toc51662665"/>
      <w:r w:rsidRPr="00B22F54">
        <w:t>Статья 38. Ответственность за нарушения Правил землепользования и застройки</w:t>
      </w:r>
      <w:bookmarkEnd w:id="52"/>
    </w:p>
    <w:p w:rsidR="004F291C" w:rsidRPr="00B22F54" w:rsidRDefault="004F291C" w:rsidP="004F291C">
      <w:r w:rsidRPr="00B22F54">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1968D6" w:rsidRPr="00B22F54" w:rsidRDefault="001968D6">
      <w:pPr>
        <w:spacing w:after="160" w:line="259" w:lineRule="auto"/>
        <w:ind w:firstLine="0"/>
        <w:jc w:val="left"/>
      </w:pPr>
      <w:r w:rsidRPr="00B22F54">
        <w:br w:type="page"/>
      </w:r>
    </w:p>
    <w:p w:rsidR="00657425" w:rsidRPr="00B22F54" w:rsidRDefault="00657425" w:rsidP="00657425">
      <w:pPr>
        <w:pStyle w:val="1"/>
      </w:pPr>
      <w:bookmarkStart w:id="53" w:name="_Toc51662666"/>
      <w:r w:rsidRPr="00B22F54">
        <w:lastRenderedPageBreak/>
        <w:t>Часть II. Карта градостроительного зонирования</w:t>
      </w:r>
      <w:bookmarkEnd w:id="53"/>
    </w:p>
    <w:p w:rsidR="00657425" w:rsidRPr="00B22F54" w:rsidRDefault="00657425"/>
    <w:p w:rsidR="00657425" w:rsidRPr="00B22F54" w:rsidRDefault="0087587C" w:rsidP="00657425">
      <w:pPr>
        <w:pStyle w:val="2"/>
      </w:pPr>
      <w:bookmarkStart w:id="54" w:name="_Toc51662667"/>
      <w:r w:rsidRPr="00B22F54">
        <w:t>Глава 7</w:t>
      </w:r>
      <w:r w:rsidR="00657425" w:rsidRPr="00B22F54">
        <w:t>. Виды территориальных зон, перечень зон с особыми условиями использования территорий, обозначенных на карте градостроительного зонирования</w:t>
      </w:r>
      <w:bookmarkEnd w:id="54"/>
    </w:p>
    <w:p w:rsidR="00657425" w:rsidRPr="00B22F54" w:rsidRDefault="00657425"/>
    <w:p w:rsidR="0056497A" w:rsidRPr="00B22F54" w:rsidRDefault="0056497A" w:rsidP="0056497A">
      <w:pPr>
        <w:pStyle w:val="a3"/>
      </w:pPr>
      <w:bookmarkStart w:id="55" w:name="_Toc51662668"/>
      <w:r w:rsidRPr="00B22F54">
        <w:t>Статья 39. Порядок установления территориальных зон</w:t>
      </w:r>
      <w:bookmarkEnd w:id="55"/>
    </w:p>
    <w:p w:rsidR="0056497A" w:rsidRPr="00B22F54" w:rsidRDefault="0056497A" w:rsidP="0056497A">
      <w:r w:rsidRPr="00B22F54">
        <w:t>1. Градостроительное зонирование территории поселения осуществляется в соответствии с Генеральным планом поселения, на основе комплексного анализа всех характеристик и особенностей территории поселения.</w:t>
      </w:r>
    </w:p>
    <w:p w:rsidR="0056497A" w:rsidRPr="00B22F54" w:rsidRDefault="0056497A" w:rsidP="0056497A">
      <w:r w:rsidRPr="00B22F54">
        <w:t xml:space="preserve">2. </w:t>
      </w:r>
      <w:r w:rsidR="00B537D5" w:rsidRPr="00B22F54">
        <w:t>На карте градостроительного зонирования</w:t>
      </w:r>
      <w:r w:rsidRPr="00B22F54">
        <w:t xml:space="preserve"> настоящих Правил устанавливаются:</w:t>
      </w:r>
    </w:p>
    <w:p w:rsidR="0056497A" w:rsidRPr="00B22F54" w:rsidRDefault="00B537D5" w:rsidP="0056497A">
      <w:r w:rsidRPr="00B22F54">
        <w:t>1) территориальные зоны</w:t>
      </w:r>
      <w:r w:rsidR="0056497A" w:rsidRPr="00B22F54">
        <w:t>;</w:t>
      </w:r>
    </w:p>
    <w:p w:rsidR="0056497A" w:rsidRPr="00B22F54" w:rsidRDefault="0056497A" w:rsidP="0056497A">
      <w:r w:rsidRPr="00B22F54">
        <w:t>2) зоны с особыми условиями использования территорий:</w:t>
      </w:r>
    </w:p>
    <w:p w:rsidR="0056497A" w:rsidRPr="00B22F54" w:rsidRDefault="0056497A" w:rsidP="0056497A">
      <w:r w:rsidRPr="00B22F54">
        <w:t xml:space="preserve">а) </w:t>
      </w:r>
      <w:r w:rsidR="00B537D5" w:rsidRPr="00B22F54">
        <w:t>санитарно-защитные зоны;</w:t>
      </w:r>
    </w:p>
    <w:p w:rsidR="0056497A" w:rsidRPr="00B22F54" w:rsidRDefault="0056497A" w:rsidP="0056497A">
      <w:r w:rsidRPr="00B22F54">
        <w:t xml:space="preserve">б) </w:t>
      </w:r>
      <w:r w:rsidR="00B537D5" w:rsidRPr="00B22F54">
        <w:rPr>
          <w:lang w:eastAsia="ru-RU"/>
        </w:rPr>
        <w:t>санитарные разрывы и минимально допустимые расстояния от транспортных и инженерных коммуникаций</w:t>
      </w:r>
      <w:r w:rsidRPr="00B22F54">
        <w:t>;</w:t>
      </w:r>
    </w:p>
    <w:p w:rsidR="0056497A" w:rsidRPr="00B22F54" w:rsidRDefault="0056497A" w:rsidP="0056497A">
      <w:r w:rsidRPr="00B22F54">
        <w:t xml:space="preserve">в) </w:t>
      </w:r>
      <w:r w:rsidR="00B537D5" w:rsidRPr="00B22F54">
        <w:rPr>
          <w:lang w:eastAsia="ru-RU"/>
        </w:rPr>
        <w:t>охранные зоны транспортных и инженерных коммуникаций</w:t>
      </w:r>
      <w:r w:rsidR="00B537D5" w:rsidRPr="00B22F54">
        <w:t>;</w:t>
      </w:r>
    </w:p>
    <w:p w:rsidR="00B537D5" w:rsidRPr="00B22F54" w:rsidRDefault="00B537D5" w:rsidP="0056497A">
      <w:pPr>
        <w:rPr>
          <w:lang w:eastAsia="ru-RU"/>
        </w:rPr>
      </w:pPr>
      <w:r w:rsidRPr="00B22F54">
        <w:t xml:space="preserve">г) </w:t>
      </w:r>
      <w:r w:rsidRPr="00B22F54">
        <w:rPr>
          <w:lang w:eastAsia="ru-RU"/>
        </w:rPr>
        <w:t>охранная зона особо охраняемых природных территорий;</w:t>
      </w:r>
    </w:p>
    <w:p w:rsidR="00B537D5" w:rsidRPr="00B22F54" w:rsidRDefault="00B537D5" w:rsidP="0056497A">
      <w:r w:rsidRPr="00B22F54">
        <w:t>д) зоны санитарной охраны источников водоснабжения и водопроводов питьевого назначения;</w:t>
      </w:r>
    </w:p>
    <w:p w:rsidR="00B537D5" w:rsidRPr="00B22F54" w:rsidRDefault="00B537D5" w:rsidP="0056497A">
      <w:r w:rsidRPr="00B22F54">
        <w:t>е) Зоны охраны объектов культурного наследия (памятников истории и культуры);</w:t>
      </w:r>
    </w:p>
    <w:p w:rsidR="00B537D5" w:rsidRPr="00B22F54" w:rsidRDefault="00B537D5" w:rsidP="0056497A">
      <w:pPr>
        <w:rPr>
          <w:lang w:eastAsia="ru-RU"/>
        </w:rPr>
      </w:pPr>
      <w:r w:rsidRPr="00B22F54">
        <w:rPr>
          <w:lang w:eastAsia="ru-RU"/>
        </w:rPr>
        <w:t>ж) защитные зоны объектов культурного наследия;</w:t>
      </w:r>
    </w:p>
    <w:p w:rsidR="00B537D5" w:rsidRPr="00B22F54" w:rsidRDefault="00B537D5" w:rsidP="0056497A">
      <w:r w:rsidRPr="00B22F54">
        <w:t>з) водоохранная зона;</w:t>
      </w:r>
    </w:p>
    <w:p w:rsidR="00B537D5" w:rsidRPr="00B22F54" w:rsidRDefault="00B537D5" w:rsidP="0056497A">
      <w:pPr>
        <w:rPr>
          <w:lang w:eastAsia="ru-RU"/>
        </w:rPr>
      </w:pPr>
      <w:r w:rsidRPr="00B22F54">
        <w:t xml:space="preserve">и) </w:t>
      </w:r>
      <w:r w:rsidRPr="00B22F54">
        <w:rPr>
          <w:lang w:eastAsia="ru-RU"/>
        </w:rPr>
        <w:t>зоны затопления и подтопления;</w:t>
      </w:r>
    </w:p>
    <w:p w:rsidR="00B537D5" w:rsidRPr="00B22F54" w:rsidRDefault="00B537D5" w:rsidP="0056497A">
      <w:pPr>
        <w:rPr>
          <w:lang w:eastAsia="ru-RU"/>
        </w:rPr>
      </w:pPr>
      <w:r w:rsidRPr="00B22F54">
        <w:t xml:space="preserve">к) </w:t>
      </w:r>
      <w:r w:rsidRPr="00B22F54">
        <w:rPr>
          <w:lang w:eastAsia="ru-RU"/>
        </w:rPr>
        <w:t>зоны охраняемых объектов;</w:t>
      </w:r>
    </w:p>
    <w:p w:rsidR="00B537D5" w:rsidRPr="00B22F54" w:rsidRDefault="00B537D5" w:rsidP="0056497A">
      <w:r w:rsidRPr="00B22F54">
        <w:rPr>
          <w:lang w:eastAsia="ru-RU"/>
        </w:rPr>
        <w:t>л) иные зоны с особыми условиями использования.</w:t>
      </w:r>
    </w:p>
    <w:p w:rsidR="0056497A" w:rsidRPr="00B22F54" w:rsidRDefault="0056497A" w:rsidP="0056497A">
      <w:r w:rsidRPr="00B22F54">
        <w:lastRenderedPageBreak/>
        <w:t>3.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56497A" w:rsidRPr="00B22F54" w:rsidRDefault="0056497A" w:rsidP="0056497A">
      <w:r w:rsidRPr="00B22F54">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6497A" w:rsidRPr="00B22F54" w:rsidRDefault="0056497A" w:rsidP="0056497A">
      <w:r w:rsidRPr="00B22F54">
        <w:t>2)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6497A" w:rsidRPr="00B22F54" w:rsidRDefault="0056497A" w:rsidP="0056497A">
      <w:r w:rsidRPr="00B22F54">
        <w:t>3) функциональных зон и параметров их планируемого развития, определенных Генеральным планом поселения;</w:t>
      </w:r>
    </w:p>
    <w:p w:rsidR="0056497A" w:rsidRPr="00B22F54" w:rsidRDefault="0056497A" w:rsidP="0056497A">
      <w:r w:rsidRPr="00B22F54">
        <w:t>4) определенных Градостроительным кодексом Российской Федерации территориальных зон;</w:t>
      </w:r>
    </w:p>
    <w:p w:rsidR="0056497A" w:rsidRPr="00B22F54" w:rsidRDefault="0056497A" w:rsidP="0056497A">
      <w:r w:rsidRPr="00B22F54">
        <w:t>5) сложившейся планировки территории и существующего землепользования;</w:t>
      </w:r>
    </w:p>
    <w:p w:rsidR="0056497A" w:rsidRPr="00B22F54" w:rsidRDefault="0056497A" w:rsidP="0056497A">
      <w:r w:rsidRPr="00B22F54">
        <w:t>6) предотвращения возможности причинения вреда объектам капитального строительства, расположенным на смежных земельных участках.</w:t>
      </w:r>
    </w:p>
    <w:p w:rsidR="0056497A" w:rsidRPr="00B22F54" w:rsidRDefault="0056497A" w:rsidP="0056497A">
      <w:r w:rsidRPr="00B22F54">
        <w:t>4. Каждая территориальная зона обозначается на карте градостроительного зонирования определенным цветом и буквенно-цифровым кодом, отражающим ее принадлежность к одному из видов территориальных зон.</w:t>
      </w:r>
    </w:p>
    <w:p w:rsidR="0056497A" w:rsidRPr="00B22F54" w:rsidRDefault="0056497A" w:rsidP="0056497A">
      <w:r w:rsidRPr="00B22F54">
        <w:t>5. Границы территориальных зон, выделенных на карте градостроительного зонирования,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Один и тот же земельный участок не может находиться одновременно в двух или более территориальных зонах. Территориальные зоны, как правило, не устанавливаются применительно к одному земельному участку.</w:t>
      </w:r>
    </w:p>
    <w:p w:rsidR="0056497A" w:rsidRPr="00B22F54" w:rsidRDefault="0056497A" w:rsidP="0056497A">
      <w:r w:rsidRPr="00B22F54">
        <w:t>6. После вступления в силу настоящих Правил объединение, перераспределение и выдел земельных участков, а также строительство или реконструкция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56497A" w:rsidRPr="00B22F54" w:rsidRDefault="0056497A" w:rsidP="0056497A">
      <w:r w:rsidRPr="00B22F54">
        <w:lastRenderedPageBreak/>
        <w:t>7. 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56497A" w:rsidRPr="00B22F54" w:rsidRDefault="0056497A" w:rsidP="0056497A">
      <w:r w:rsidRPr="00B22F54">
        <w:t>8. 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w:t>
      </w:r>
    </w:p>
    <w:p w:rsidR="0056497A" w:rsidRPr="00B22F54" w:rsidRDefault="0056497A" w:rsidP="0056497A"/>
    <w:p w:rsidR="0056497A" w:rsidRPr="00B22F54" w:rsidRDefault="00B537D5" w:rsidP="0056497A">
      <w:pPr>
        <w:pStyle w:val="a3"/>
      </w:pPr>
      <w:bookmarkStart w:id="56" w:name="_Toc51662669"/>
      <w:r w:rsidRPr="00B22F54">
        <w:t>Статья 40</w:t>
      </w:r>
      <w:r w:rsidR="0056497A" w:rsidRPr="00B22F54">
        <w:t>. Виды территориальных зон</w:t>
      </w:r>
      <w:bookmarkEnd w:id="56"/>
    </w:p>
    <w:p w:rsidR="0056497A" w:rsidRPr="00B22F54" w:rsidRDefault="0056497A" w:rsidP="0056497A">
      <w:r w:rsidRPr="00B22F54">
        <w:t>1.Виды территориальных зон, отображаемые на карте градостроительного зонирования:</w:t>
      </w:r>
    </w:p>
    <w:p w:rsidR="0056497A" w:rsidRPr="001B498C" w:rsidRDefault="00CC2CDC" w:rsidP="0056497A">
      <w:r w:rsidRPr="001B498C">
        <w:rPr>
          <w:lang w:eastAsia="ru-RU"/>
        </w:rPr>
        <w:t>Ж-1 Зона застройки индивидуальными жилыми домами</w:t>
      </w:r>
      <w:r w:rsidR="0056497A" w:rsidRPr="001B498C">
        <w:t>;</w:t>
      </w:r>
    </w:p>
    <w:p w:rsidR="00CC2CDC" w:rsidRPr="001B498C" w:rsidRDefault="00CC2CDC" w:rsidP="0056497A">
      <w:pPr>
        <w:rPr>
          <w:lang w:eastAsia="ru-RU"/>
        </w:rPr>
      </w:pPr>
      <w:r w:rsidRPr="001B498C">
        <w:rPr>
          <w:rFonts w:eastAsia="ArialMT"/>
          <w:lang w:eastAsia="ru-RU"/>
        </w:rPr>
        <w:t>ОД-1</w:t>
      </w:r>
      <w:r w:rsidRPr="001B498C">
        <w:t xml:space="preserve"> </w:t>
      </w:r>
      <w:r w:rsidRPr="001B498C">
        <w:rPr>
          <w:rFonts w:eastAsia="ArialMT"/>
          <w:lang w:eastAsia="ru-RU"/>
        </w:rPr>
        <w:t>Зона общественно-деловой застройки;</w:t>
      </w:r>
    </w:p>
    <w:p w:rsidR="00CC2CDC" w:rsidRPr="001B498C" w:rsidRDefault="00CC2CDC" w:rsidP="0056497A">
      <w:pPr>
        <w:rPr>
          <w:lang w:eastAsia="ru-RU"/>
        </w:rPr>
      </w:pPr>
      <w:r w:rsidRPr="001B498C">
        <w:rPr>
          <w:rFonts w:eastAsia="ArialMT"/>
          <w:lang w:eastAsia="ru-RU"/>
        </w:rPr>
        <w:t>ОД-2</w:t>
      </w:r>
      <w:r w:rsidRPr="001B498C">
        <w:t xml:space="preserve"> </w:t>
      </w:r>
      <w:r w:rsidRPr="001B498C">
        <w:rPr>
          <w:rFonts w:eastAsia="ArialMT"/>
          <w:lang w:eastAsia="ru-RU"/>
        </w:rPr>
        <w:t>Зона учебно-образовательного назначения;</w:t>
      </w:r>
    </w:p>
    <w:p w:rsidR="00CC2CDC" w:rsidRPr="001B498C" w:rsidRDefault="00CC2CDC" w:rsidP="0056497A">
      <w:pPr>
        <w:rPr>
          <w:rFonts w:eastAsia="ArialMT"/>
          <w:lang w:eastAsia="ru-RU"/>
        </w:rPr>
      </w:pPr>
      <w:r w:rsidRPr="001B498C">
        <w:rPr>
          <w:rFonts w:eastAsia="ArialMT"/>
          <w:lang w:eastAsia="ru-RU"/>
        </w:rPr>
        <w:t>ОД-3 Зона объектов здравоохранения;</w:t>
      </w:r>
    </w:p>
    <w:p w:rsidR="00CC2CDC" w:rsidRPr="001B498C" w:rsidRDefault="00CC2CDC" w:rsidP="0056497A">
      <w:pPr>
        <w:rPr>
          <w:rFonts w:eastAsia="ArialMT"/>
          <w:lang w:eastAsia="ru-RU"/>
        </w:rPr>
      </w:pPr>
      <w:r w:rsidRPr="001B498C">
        <w:rPr>
          <w:rFonts w:eastAsia="ArialMT"/>
          <w:lang w:eastAsia="ru-RU"/>
        </w:rPr>
        <w:t>П-2 Коммунально-складская зона;</w:t>
      </w:r>
    </w:p>
    <w:p w:rsidR="00CC2CDC" w:rsidRPr="001B498C" w:rsidRDefault="00CC2CDC" w:rsidP="0056497A">
      <w:pPr>
        <w:rPr>
          <w:rFonts w:eastAsia="ArialMT"/>
          <w:lang w:eastAsia="ru-RU"/>
        </w:rPr>
      </w:pPr>
      <w:r w:rsidRPr="001B498C">
        <w:rPr>
          <w:rFonts w:eastAsia="ArialMT"/>
          <w:lang w:eastAsia="ru-RU"/>
        </w:rPr>
        <w:t>И Зона инженерной инфраструктуры;</w:t>
      </w:r>
    </w:p>
    <w:p w:rsidR="00CC2CDC" w:rsidRPr="001B498C" w:rsidRDefault="007F53E7" w:rsidP="007F53E7">
      <w:pPr>
        <w:rPr>
          <w:rFonts w:eastAsia="ArialMT"/>
          <w:lang w:eastAsia="ru-RU"/>
        </w:rPr>
      </w:pPr>
      <w:r>
        <w:rPr>
          <w:rFonts w:eastAsia="ArialMT"/>
          <w:lang w:eastAsia="ru-RU"/>
        </w:rPr>
        <w:t>Т-1</w:t>
      </w:r>
      <w:r w:rsidRPr="00D7003C">
        <w:rPr>
          <w:rFonts w:eastAsia="ArialMT"/>
          <w:lang w:eastAsia="ru-RU"/>
        </w:rPr>
        <w:t xml:space="preserve"> Зона </w:t>
      </w:r>
      <w:r>
        <w:rPr>
          <w:rFonts w:eastAsia="ArialMT"/>
          <w:lang w:eastAsia="ru-RU"/>
        </w:rPr>
        <w:t>транспорт</w:t>
      </w:r>
      <w:r w:rsidRPr="00D7003C">
        <w:rPr>
          <w:rFonts w:eastAsia="ArialMT"/>
          <w:lang w:eastAsia="ru-RU"/>
        </w:rPr>
        <w:t>ной инфраструктуры;</w:t>
      </w:r>
    </w:p>
    <w:p w:rsidR="00CC2CDC" w:rsidRPr="001B498C" w:rsidRDefault="00CC2CDC" w:rsidP="0056497A">
      <w:pPr>
        <w:rPr>
          <w:rFonts w:eastAsia="ArialMT"/>
          <w:lang w:eastAsia="ru-RU"/>
        </w:rPr>
      </w:pPr>
      <w:r w:rsidRPr="001B498C">
        <w:rPr>
          <w:rFonts w:eastAsia="ArialMT"/>
          <w:lang w:eastAsia="ru-RU"/>
        </w:rPr>
        <w:t>Т-2 Зона улично-дорожной сети;</w:t>
      </w:r>
    </w:p>
    <w:p w:rsidR="00CC2CDC" w:rsidRPr="001B498C" w:rsidRDefault="00CC2CDC" w:rsidP="0056497A">
      <w:r w:rsidRPr="001B498C">
        <w:t>СХ-1 Зона сельскохозяйственных угодий;</w:t>
      </w:r>
    </w:p>
    <w:p w:rsidR="00CC2CDC" w:rsidRPr="001B498C" w:rsidRDefault="00CC2CDC" w:rsidP="0056497A">
      <w:pPr>
        <w:rPr>
          <w:lang w:eastAsia="ru-RU"/>
        </w:rPr>
      </w:pPr>
      <w:r w:rsidRPr="001B498C">
        <w:rPr>
          <w:lang w:eastAsia="ru-RU"/>
        </w:rPr>
        <w:t>СХ-2 Производственная зона сельскохозяйственных предприятий;</w:t>
      </w:r>
    </w:p>
    <w:p w:rsidR="00CC2CDC" w:rsidRPr="001B498C" w:rsidRDefault="00CC2CDC" w:rsidP="00CC2CDC">
      <w:r w:rsidRPr="001B498C">
        <w:t>Р-1 Рекреационная зона;</w:t>
      </w:r>
    </w:p>
    <w:p w:rsidR="00CC2CDC" w:rsidRPr="001B498C" w:rsidRDefault="00CC2CDC" w:rsidP="00CC2CDC">
      <w:r w:rsidRPr="001B498C">
        <w:t>Р-2 Зона озелененных территорий общего пользования;</w:t>
      </w:r>
    </w:p>
    <w:p w:rsidR="00CC2CDC" w:rsidRPr="001B498C" w:rsidRDefault="00CC2CDC" w:rsidP="0024159E">
      <w:r w:rsidRPr="001B498C">
        <w:t>СН-1 Зона ритуального назначения;</w:t>
      </w:r>
    </w:p>
    <w:p w:rsidR="00CC2CDC" w:rsidRPr="001B498C" w:rsidRDefault="00CC2CDC" w:rsidP="00CC2CDC">
      <w:r w:rsidRPr="001B498C">
        <w:t>СН-3 Зона озелененных территорий специального назначения;</w:t>
      </w:r>
    </w:p>
    <w:p w:rsidR="00CC2CDC" w:rsidRPr="001B498C" w:rsidRDefault="00CC2CDC" w:rsidP="00CC2CDC">
      <w:r w:rsidRPr="001B498C">
        <w:t>РТ Зона режимных территорий;</w:t>
      </w:r>
    </w:p>
    <w:p w:rsidR="00CC2CDC" w:rsidRPr="001B498C" w:rsidRDefault="00CC2CDC" w:rsidP="00CC2CDC">
      <w:r w:rsidRPr="001B498C">
        <w:t>А Зона акваторий;</w:t>
      </w:r>
    </w:p>
    <w:p w:rsidR="00CC2CDC" w:rsidRPr="00B22F54" w:rsidRDefault="00CC2CDC" w:rsidP="00CC2CDC">
      <w:r w:rsidRPr="001B498C">
        <w:t>ПЛ Зона природного ландшафта.</w:t>
      </w:r>
    </w:p>
    <w:p w:rsidR="0056497A" w:rsidRPr="00B22F54" w:rsidRDefault="0056497A" w:rsidP="0056497A">
      <w:r w:rsidRPr="00B22F54">
        <w:t xml:space="preserve">2. Органом местного самоуправления, в установленном настоящими Правилами порядке, могут устанавливаться иные виды территориальных зон, </w:t>
      </w:r>
      <w:r w:rsidRPr="00B22F54">
        <w:lastRenderedPageBreak/>
        <w:t>выделяемые с учетом функциональных зон и особенностей использования земельных участков и объектов капитального строительства.</w:t>
      </w:r>
    </w:p>
    <w:p w:rsidR="0056497A" w:rsidRPr="00B22F54" w:rsidRDefault="0056497A" w:rsidP="0056497A">
      <w:r w:rsidRPr="00B22F54">
        <w:t>3. На карте градостроительного зонирования территории поселения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w:t>
      </w:r>
    </w:p>
    <w:p w:rsidR="0056497A" w:rsidRPr="00B22F54" w:rsidRDefault="0056497A" w:rsidP="0056497A">
      <w:r w:rsidRPr="00B22F54">
        <w:t>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w:t>
      </w:r>
    </w:p>
    <w:p w:rsidR="0056497A" w:rsidRPr="00B22F54" w:rsidRDefault="0056497A" w:rsidP="0056497A">
      <w:r w:rsidRPr="00B22F54">
        <w:t>4.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56497A" w:rsidRPr="00B22F54" w:rsidRDefault="0056497A" w:rsidP="0056497A">
      <w:r w:rsidRPr="00B22F54">
        <w:t>а) производятся с учетом установленных границ территориальных зон;</w:t>
      </w:r>
    </w:p>
    <w:p w:rsidR="0056497A" w:rsidRPr="00B22F54" w:rsidRDefault="0056497A" w:rsidP="0056497A">
      <w:r w:rsidRPr="00B22F54">
        <w:t>б) являются основанием для внесения изменений в настоящие Правила в части изменения ранее установленных границ территориальных зон.</w:t>
      </w:r>
    </w:p>
    <w:p w:rsidR="0056497A" w:rsidRPr="00B22F54" w:rsidRDefault="0056497A" w:rsidP="0056497A">
      <w:r w:rsidRPr="00B22F54">
        <w:t>5.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 взаимном непричинении несоразмерного вреда друг другу рядом расположенных земельных участков и объектов капитального строительства.</w:t>
      </w:r>
    </w:p>
    <w:p w:rsidR="0056497A" w:rsidRPr="00B22F54" w:rsidRDefault="0056497A" w:rsidP="0056497A">
      <w:r w:rsidRPr="00B22F54">
        <w:t>6.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56497A" w:rsidRPr="00B22F54" w:rsidRDefault="0056497A" w:rsidP="0056497A">
      <w:r w:rsidRPr="00B22F54">
        <w:t xml:space="preserve">7. Разделение земельного участка на несколько земельных участков, объединение земельных участков в один земельный участок, изменение общей </w:t>
      </w:r>
      <w:r w:rsidRPr="00B22F54">
        <w:lastRenderedPageBreak/>
        <w:t>границы таких земельных участков осуществляется в соответствии с действующим градостроительным и земельным законодательством Российской Федерации.</w:t>
      </w:r>
    </w:p>
    <w:p w:rsidR="0056497A" w:rsidRPr="00B22F54" w:rsidRDefault="0056497A" w:rsidP="0056497A">
      <w:r w:rsidRPr="00B22F54">
        <w:t>8.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56497A" w:rsidRPr="00B22F54" w:rsidRDefault="0056497A" w:rsidP="0056497A">
      <w:r w:rsidRPr="00B22F54">
        <w:t>1) размеры образуемых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соответствующей территориальной зоны;</w:t>
      </w:r>
    </w:p>
    <w:p w:rsidR="0056497A" w:rsidRPr="00B22F54" w:rsidRDefault="0056497A" w:rsidP="0056497A">
      <w:r w:rsidRPr="00B22F54">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6497A" w:rsidRPr="00B22F54" w:rsidRDefault="0056497A" w:rsidP="0056497A">
      <w:r w:rsidRPr="00B22F54">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25FAD" w:rsidRPr="00B22F54" w:rsidRDefault="00125FAD"/>
    <w:p w:rsidR="00B32730" w:rsidRPr="00B22F54" w:rsidRDefault="00B32730">
      <w:pPr>
        <w:spacing w:after="160" w:line="259" w:lineRule="auto"/>
        <w:ind w:firstLine="0"/>
        <w:jc w:val="left"/>
      </w:pPr>
      <w:r w:rsidRPr="00B22F54">
        <w:br w:type="page"/>
      </w:r>
    </w:p>
    <w:p w:rsidR="00657425" w:rsidRPr="00B22F54" w:rsidRDefault="00657425" w:rsidP="00657425">
      <w:pPr>
        <w:pStyle w:val="1"/>
      </w:pPr>
      <w:bookmarkStart w:id="57" w:name="_Toc51662670"/>
      <w:r w:rsidRPr="00B22F54">
        <w:lastRenderedPageBreak/>
        <w:t>Часть III. Градостроительные регламенты</w:t>
      </w:r>
      <w:bookmarkEnd w:id="57"/>
    </w:p>
    <w:p w:rsidR="00657425" w:rsidRPr="00B22F54" w:rsidRDefault="00657425"/>
    <w:p w:rsidR="00657425" w:rsidRPr="00B22F54" w:rsidRDefault="0087587C" w:rsidP="00657425">
      <w:pPr>
        <w:pStyle w:val="2"/>
      </w:pPr>
      <w:bookmarkStart w:id="58" w:name="_Toc51662671"/>
      <w:r w:rsidRPr="00B22F54">
        <w:t>Глава 8</w:t>
      </w:r>
      <w:r w:rsidR="00657425" w:rsidRPr="00B22F54">
        <w:t>. Градостроительные регламенты территориальных зон</w:t>
      </w:r>
      <w:bookmarkEnd w:id="58"/>
    </w:p>
    <w:p w:rsidR="00A02F1D" w:rsidRPr="00B22F54" w:rsidRDefault="00A02F1D" w:rsidP="00A02F1D"/>
    <w:p w:rsidR="00A02F1D" w:rsidRPr="00B22F54" w:rsidRDefault="00CC2CDC" w:rsidP="003414EF">
      <w:pPr>
        <w:pStyle w:val="a3"/>
      </w:pPr>
      <w:bookmarkStart w:id="59" w:name="_Toc51662672"/>
      <w:r w:rsidRPr="00B22F54">
        <w:t>Статья 41</w:t>
      </w:r>
      <w:r w:rsidR="00A02F1D" w:rsidRPr="00B22F54">
        <w:t>. Градостроительные регламенты и их применение</w:t>
      </w:r>
      <w:bookmarkEnd w:id="59"/>
    </w:p>
    <w:p w:rsidR="00A02F1D" w:rsidRPr="00B22F54" w:rsidRDefault="003414EF" w:rsidP="00A02F1D">
      <w:r w:rsidRPr="00B22F54">
        <w:t xml:space="preserve">1. </w:t>
      </w:r>
      <w:r w:rsidR="00A02F1D" w:rsidRPr="00B22F54">
        <w:t>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A02F1D" w:rsidRPr="00B22F54" w:rsidRDefault="00A02F1D" w:rsidP="00A02F1D">
      <w:r w:rsidRPr="00B22F54">
        <w:t>Градостроительный регламент определяет основу правово</w:t>
      </w:r>
      <w:r w:rsidR="003414EF" w:rsidRPr="00B22F54">
        <w:t xml:space="preserve">го режима земельных участков и </w:t>
      </w:r>
      <w:r w:rsidRPr="00B22F54">
        <w:t>объектов капитального строительства.</w:t>
      </w:r>
    </w:p>
    <w:p w:rsidR="00A02F1D" w:rsidRPr="00B22F54" w:rsidRDefault="00A02F1D" w:rsidP="00A02F1D">
      <w:r w:rsidRPr="00B22F54">
        <w:t>Градостроительный регламент распространяется в равной м</w:t>
      </w:r>
      <w:r w:rsidR="003414EF" w:rsidRPr="00B22F54">
        <w:t xml:space="preserve">ере на все земельные участки и </w:t>
      </w:r>
      <w:r w:rsidRPr="00B22F54">
        <w:t>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02F1D" w:rsidRPr="00B22F54" w:rsidRDefault="00A02F1D" w:rsidP="00A02F1D">
      <w:r w:rsidRPr="00B22F54">
        <w:t>Градостроительные регламенты описаны в составе карты градостроительного зонирования и являются её неотъемлемой частью.</w:t>
      </w:r>
    </w:p>
    <w:p w:rsidR="00A02F1D" w:rsidRPr="00B22F54" w:rsidRDefault="003414EF" w:rsidP="00A02F1D">
      <w:r w:rsidRPr="00B22F54">
        <w:t xml:space="preserve">2. </w:t>
      </w:r>
      <w:r w:rsidR="00A02F1D" w:rsidRPr="00B22F54">
        <w:t>В описание градостроительного регламента соответствующей территориальной зоны включаются:</w:t>
      </w:r>
    </w:p>
    <w:p w:rsidR="00A02F1D" w:rsidRPr="00B22F54" w:rsidRDefault="00CC2CDC" w:rsidP="00A02F1D">
      <w:r w:rsidRPr="00B22F54">
        <w:t>1</w:t>
      </w:r>
      <w:r w:rsidR="003414EF" w:rsidRPr="00B22F54">
        <w:t xml:space="preserve">) </w:t>
      </w:r>
      <w:r w:rsidR="00A02F1D" w:rsidRPr="00B22F54">
        <w:t>основные, условно разрешенные и вспомогательные виды разрешенного использования земельных участков и объек</w:t>
      </w:r>
      <w:r w:rsidR="00BA60D4" w:rsidRPr="00B22F54">
        <w:t>тов капитального строительства;</w:t>
      </w:r>
    </w:p>
    <w:p w:rsidR="00A02F1D" w:rsidRPr="00B22F54" w:rsidRDefault="00CC2CDC" w:rsidP="00A02F1D">
      <w:r w:rsidRPr="00B22F54">
        <w:t>2</w:t>
      </w:r>
      <w:r w:rsidR="003414EF" w:rsidRPr="00B22F54">
        <w:t>)</w:t>
      </w:r>
      <w:r w:rsidR="00A02F1D" w:rsidRPr="00B22F54">
        <w:t xml:space="preserve"> параметры (минимальные и/или максимальные) разрешенного использования;</w:t>
      </w:r>
    </w:p>
    <w:p w:rsidR="00A02F1D" w:rsidRPr="00B22F54" w:rsidRDefault="00CC2CDC" w:rsidP="00A02F1D">
      <w:r w:rsidRPr="00B22F54">
        <w:t>3</w:t>
      </w:r>
      <w:r w:rsidR="003414EF" w:rsidRPr="00B22F54">
        <w:t xml:space="preserve">) </w:t>
      </w:r>
      <w:r w:rsidR="00A02F1D" w:rsidRPr="00B22F54">
        <w:t>особые усл</w:t>
      </w:r>
      <w:r w:rsidR="00BA60D4" w:rsidRPr="00B22F54">
        <w:t>овия реализации регламента.</w:t>
      </w:r>
    </w:p>
    <w:p w:rsidR="00A02F1D" w:rsidRPr="00B22F54" w:rsidRDefault="003414EF" w:rsidP="00A02F1D">
      <w:r w:rsidRPr="00B22F54">
        <w:t xml:space="preserve">3. </w:t>
      </w:r>
      <w:r w:rsidR="00A02F1D" w:rsidRPr="00B22F54">
        <w:t>Решения по землепользованию и застройке принимаются в соответствии с градостроительными регламентами, которые действуют в пределах территориальных зон и распространяются в равной мере на все объекты градостроительных отношений, расположенные в одной</w:t>
      </w:r>
      <w:r w:rsidR="00BA60D4" w:rsidRPr="00B22F54">
        <w:t xml:space="preserve"> и той же территориальной зоне.</w:t>
      </w:r>
    </w:p>
    <w:p w:rsidR="00A02F1D" w:rsidRPr="00B22F54" w:rsidRDefault="003414EF" w:rsidP="00A02F1D">
      <w:r w:rsidRPr="00B22F54">
        <w:lastRenderedPageBreak/>
        <w:t>4.</w:t>
      </w:r>
      <w:r w:rsidR="00A02F1D" w:rsidRPr="00B22F54">
        <w:t xml:space="preserve"> Действие градостроительных регламентов не распространяется на земельные участки:</w:t>
      </w:r>
    </w:p>
    <w:p w:rsidR="00A02F1D" w:rsidRPr="00B22F54" w:rsidRDefault="003414EF" w:rsidP="00A02F1D">
      <w:r w:rsidRPr="00B22F54">
        <w:t>1)</w:t>
      </w:r>
      <w:r w:rsidR="00A02F1D" w:rsidRPr="00B22F54">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02F1D" w:rsidRPr="00B22F54" w:rsidRDefault="003414EF" w:rsidP="00A02F1D">
      <w:r w:rsidRPr="00B22F54">
        <w:t xml:space="preserve">2) </w:t>
      </w:r>
      <w:r w:rsidR="00A02F1D" w:rsidRPr="00B22F54">
        <w:t>в границах территорий общего пользования;</w:t>
      </w:r>
    </w:p>
    <w:p w:rsidR="00A02F1D" w:rsidRPr="00B22F54" w:rsidRDefault="003414EF" w:rsidP="00A02F1D">
      <w:r w:rsidRPr="00B22F54">
        <w:t xml:space="preserve">3) </w:t>
      </w:r>
      <w:r w:rsidR="00A02F1D" w:rsidRPr="00B22F54">
        <w:t>предназначенные для размещения линейных объектов и (или) занятые линейными объектами;</w:t>
      </w:r>
    </w:p>
    <w:p w:rsidR="00A02F1D" w:rsidRPr="00B22F54" w:rsidRDefault="003414EF" w:rsidP="00A02F1D">
      <w:r w:rsidRPr="00B22F54">
        <w:t xml:space="preserve">4) </w:t>
      </w:r>
      <w:r w:rsidR="00A02F1D" w:rsidRPr="00B22F54">
        <w:t>предоставленные для добычи полезных ископаемых.</w:t>
      </w:r>
    </w:p>
    <w:p w:rsidR="00A02F1D" w:rsidRPr="00B22F54" w:rsidRDefault="00BA60D4" w:rsidP="00A02F1D">
      <w:r w:rsidRPr="00B22F54">
        <w:t>5.</w:t>
      </w:r>
      <w:r w:rsidR="00A02F1D" w:rsidRPr="00B22F54">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02F1D" w:rsidRPr="00B22F54" w:rsidRDefault="00BA60D4" w:rsidP="00A02F1D">
      <w:r w:rsidRPr="00B22F54">
        <w:t>6.</w:t>
      </w:r>
      <w:r w:rsidR="00A02F1D" w:rsidRPr="00B22F54">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B22F54">
        <w:t xml:space="preserve"> и территорий опережающего социально-экономического развития</w:t>
      </w:r>
      <w:r w:rsidR="00A02F1D" w:rsidRPr="00B22F54">
        <w:t>.</w:t>
      </w:r>
    </w:p>
    <w:p w:rsidR="00A02F1D" w:rsidRPr="00B22F54" w:rsidRDefault="00C8284C" w:rsidP="00A02F1D">
      <w:r w:rsidRPr="00B22F54">
        <w:t>7</w:t>
      </w:r>
      <w:r w:rsidR="003414EF" w:rsidRPr="00B22F54">
        <w:t>.</w:t>
      </w:r>
      <w:r w:rsidR="00A02F1D" w:rsidRPr="00B22F54">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Ростовской области или </w:t>
      </w:r>
      <w:r w:rsidR="00A02F1D" w:rsidRPr="00B22F54">
        <w:lastRenderedPageBreak/>
        <w:t>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8108F6" w:rsidRPr="00B22F54">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02F1D" w:rsidRPr="00B22F54" w:rsidRDefault="00CC2CDC" w:rsidP="00A02F1D">
      <w:r w:rsidRPr="00B22F54">
        <w:t>8</w:t>
      </w:r>
      <w:r w:rsidR="003414EF" w:rsidRPr="00B22F54">
        <w:t>.</w:t>
      </w:r>
      <w:r w:rsidR="00A02F1D" w:rsidRPr="00B22F54">
        <w:t xml:space="preserve"> 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9 настоящих Правил</w:t>
      </w:r>
      <w:r w:rsidR="00530081" w:rsidRPr="00B22F54">
        <w:t>.</w:t>
      </w:r>
    </w:p>
    <w:p w:rsidR="00A02F1D" w:rsidRPr="00B22F54" w:rsidRDefault="00CC2CDC" w:rsidP="00A02F1D">
      <w:r w:rsidRPr="00B22F54">
        <w:t>9</w:t>
      </w:r>
      <w:r w:rsidR="003414EF" w:rsidRPr="00B22F54">
        <w:t xml:space="preserve">. </w:t>
      </w:r>
      <w:r w:rsidR="00A02F1D" w:rsidRPr="00B22F54">
        <w:t>Для каждого земельного участка и объекта капитального строительства разрешенным считается такое использование, которое соответствует:</w:t>
      </w:r>
    </w:p>
    <w:p w:rsidR="00A02F1D" w:rsidRPr="00B22F54" w:rsidRDefault="003414EF" w:rsidP="00A02F1D">
      <w:r w:rsidRPr="00B22F54">
        <w:t xml:space="preserve">1) </w:t>
      </w:r>
      <w:r w:rsidR="00A02F1D" w:rsidRPr="00B22F54">
        <w:t>градостроительным регламентам;</w:t>
      </w:r>
    </w:p>
    <w:p w:rsidR="00A02F1D" w:rsidRPr="00B22F54" w:rsidRDefault="003414EF" w:rsidP="00A02F1D">
      <w:r w:rsidRPr="00B22F54">
        <w:t xml:space="preserve">2) </w:t>
      </w:r>
      <w:r w:rsidR="00A02F1D" w:rsidRPr="00B22F54">
        <w:t>ограничениям по условиям охраны</w:t>
      </w:r>
      <w:r w:rsidR="00530081" w:rsidRPr="00B22F54">
        <w:t xml:space="preserve"> объектов культурного наследия – в </w:t>
      </w:r>
      <w:r w:rsidR="00A02F1D" w:rsidRPr="00B22F54">
        <w:t>случаях, когда земельный участок, объект капитального строительства расположен в зоне охраны объектов культурного наследия;</w:t>
      </w:r>
    </w:p>
    <w:p w:rsidR="00A02F1D" w:rsidRPr="00B22F54" w:rsidRDefault="003414EF" w:rsidP="00A02F1D">
      <w:r w:rsidRPr="00B22F54">
        <w:t xml:space="preserve">3) </w:t>
      </w:r>
      <w:r w:rsidR="00A02F1D" w:rsidRPr="00B22F54">
        <w:t xml:space="preserve">ограничениям по экологическим и санитарно-эпидемиологическим условиям </w:t>
      </w:r>
      <w:r w:rsidR="00530081" w:rsidRPr="00B22F54">
        <w:t xml:space="preserve">– </w:t>
      </w:r>
      <w:r w:rsidR="00A02F1D" w:rsidRPr="00B22F54">
        <w:t>в случаях, когда земельный участок, объект капитального строительства расположен в зонах действ</w:t>
      </w:r>
      <w:r w:rsidR="00530081" w:rsidRPr="00B22F54">
        <w:t>ия соответствующих ограничений;</w:t>
      </w:r>
    </w:p>
    <w:p w:rsidR="00A02F1D" w:rsidRPr="00B22F54" w:rsidRDefault="003414EF" w:rsidP="00A02F1D">
      <w:r w:rsidRPr="00B22F54">
        <w:t xml:space="preserve">4) </w:t>
      </w:r>
      <w:r w:rsidR="00A02F1D" w:rsidRPr="00B22F54">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02F1D" w:rsidRPr="00B22F54" w:rsidRDefault="00CC2CDC" w:rsidP="00A02F1D">
      <w:r w:rsidRPr="00B22F54">
        <w:t>10</w:t>
      </w:r>
      <w:r w:rsidR="003414EF" w:rsidRPr="00B22F54">
        <w:t xml:space="preserve">. </w:t>
      </w:r>
      <w:r w:rsidR="00A02F1D" w:rsidRPr="00B22F54">
        <w:t xml:space="preserve">Градостроительный регламент в части видов разрешенного использования земельного участка и объекта капитального строительства </w:t>
      </w:r>
      <w:r w:rsidRPr="00B22F54">
        <w:t xml:space="preserve">(далее – ВРИ) </w:t>
      </w:r>
      <w:r w:rsidR="00A02F1D" w:rsidRPr="00B22F54">
        <w:t>включает:</w:t>
      </w:r>
    </w:p>
    <w:p w:rsidR="00A02F1D" w:rsidRPr="00B22F54" w:rsidRDefault="003414EF" w:rsidP="00A02F1D">
      <w:r w:rsidRPr="00B22F54">
        <w:t>1)</w:t>
      </w:r>
      <w:r w:rsidR="00A02F1D" w:rsidRPr="00B22F54">
        <w:t xml:space="preserve"> основные виды разрешенного использования земельных участков и объектов капитального строительства, которые соответствуют условиям </w:t>
      </w:r>
      <w:r w:rsidR="00A02F1D" w:rsidRPr="00B22F54">
        <w:lastRenderedPageBreak/>
        <w:t>соблюдения технических регламентов (а до принятия технических регламентов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A02F1D" w:rsidRPr="00B22F54" w:rsidRDefault="003414EF" w:rsidP="00A02F1D">
      <w:r w:rsidRPr="00B22F54">
        <w:t xml:space="preserve">2) </w:t>
      </w:r>
      <w:r w:rsidR="00A02F1D" w:rsidRPr="00B22F54">
        <w:t>условно разрешенные виды использования земельных участков и объектов капитального строительства, требующие получения разрешени</w:t>
      </w:r>
      <w:r w:rsidR="00BE2A56" w:rsidRPr="00B22F54">
        <w:t>я</w:t>
      </w:r>
      <w:r w:rsidR="00A02F1D" w:rsidRPr="00B22F54">
        <w:t xml:space="preserve"> в порядке</w:t>
      </w:r>
      <w:r w:rsidR="00BE2A56" w:rsidRPr="00B22F54">
        <w:t>,</w:t>
      </w:r>
      <w:r w:rsidR="00A02F1D" w:rsidRPr="00B22F54">
        <w:t xml:space="preserve"> предусмотренном статьей 39 Градостроительного кодекса Российской Федерации;</w:t>
      </w:r>
    </w:p>
    <w:p w:rsidR="00A02F1D" w:rsidRPr="00B22F54" w:rsidRDefault="003414EF" w:rsidP="00A02F1D">
      <w:r w:rsidRPr="00B22F54">
        <w:t xml:space="preserve">3) </w:t>
      </w:r>
      <w:r w:rsidR="00A02F1D" w:rsidRPr="00B22F54">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A02F1D" w:rsidRPr="00B22F54" w:rsidRDefault="00CC2CDC" w:rsidP="00A02F1D">
      <w:r w:rsidRPr="00B22F54">
        <w:t>11</w:t>
      </w:r>
      <w:r w:rsidR="00BE2A56" w:rsidRPr="00B22F54">
        <w:t>.</w:t>
      </w:r>
      <w:r w:rsidR="003414EF" w:rsidRPr="00B22F54">
        <w:t xml:space="preserve"> </w:t>
      </w:r>
      <w:r w:rsidR="00A02F1D" w:rsidRPr="00B22F54">
        <w:t>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земельных участков и объектов капитального строительства.</w:t>
      </w:r>
    </w:p>
    <w:p w:rsidR="00A02F1D" w:rsidRPr="00B22F54" w:rsidRDefault="00CC2CDC" w:rsidP="00A02F1D">
      <w:r w:rsidRPr="00B22F54">
        <w:t>12</w:t>
      </w:r>
      <w:r w:rsidR="003414EF" w:rsidRPr="00B22F54">
        <w:t>.</w:t>
      </w:r>
      <w:r w:rsidR="00A02F1D" w:rsidRPr="00B22F54">
        <w:t xml:space="preserve"> Правообладатели земельных участков и объектов капитального строительства имеют право по своему усмотрению выбирать и менять вид (виды) использования земельного участка и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w:t>
      </w:r>
    </w:p>
    <w:p w:rsidR="00A02F1D" w:rsidRPr="00B22F54" w:rsidRDefault="00CC2CDC" w:rsidP="00A02F1D">
      <w:r w:rsidRPr="00B22F54">
        <w:t>13</w:t>
      </w:r>
      <w:r w:rsidR="003414EF" w:rsidRPr="00B22F54">
        <w:t>.</w:t>
      </w:r>
      <w:r w:rsidR="00A02F1D" w:rsidRPr="00B22F54">
        <w:t xml:space="preserve"> Порядок действий по реализации указанного права устанавливается действующим законодательством Российской Федерации, настоящими Правилами, иными нормативными правовыми актами поселения.</w:t>
      </w:r>
    </w:p>
    <w:p w:rsidR="00A02F1D" w:rsidRPr="00B22F54" w:rsidRDefault="00A02F1D" w:rsidP="00A02F1D">
      <w:r w:rsidRPr="00B22F54">
        <w:t>Указанный порядок устанавливается применительно к случаям, когда:</w:t>
      </w:r>
    </w:p>
    <w:p w:rsidR="00A02F1D" w:rsidRPr="00B22F54" w:rsidRDefault="003414EF" w:rsidP="00A02F1D">
      <w:r w:rsidRPr="00B22F54">
        <w:t>1)</w:t>
      </w:r>
      <w:r w:rsidR="00A02F1D" w:rsidRPr="00B22F54">
        <w:t xml:space="preserve"> при изменении одного вида разрешенного использования на другой разрешенный </w:t>
      </w:r>
      <w:r w:rsidR="00BE2A56" w:rsidRPr="00B22F54">
        <w:t>вид использования затрагиваются</w:t>
      </w:r>
      <w:r w:rsidR="00A02F1D" w:rsidRPr="00B22F54">
        <w:t xml:space="preserve"> конструктивные и иные характеристики надежности и безопасности земельных участков и объектов </w:t>
      </w:r>
      <w:r w:rsidR="00A02F1D" w:rsidRPr="00B22F54">
        <w:lastRenderedPageBreak/>
        <w:t>капитального строительства. В этих случаях необходи</w:t>
      </w:r>
      <w:r w:rsidR="00BE2A56" w:rsidRPr="00B22F54">
        <w:t>мо разрешение на строительство;</w:t>
      </w:r>
    </w:p>
    <w:p w:rsidR="00A02F1D" w:rsidRPr="00B22F54" w:rsidRDefault="003414EF" w:rsidP="00A02F1D">
      <w:r w:rsidRPr="00B22F54">
        <w:t xml:space="preserve">2) </w:t>
      </w:r>
      <w:r w:rsidR="00A02F1D" w:rsidRPr="00B22F54">
        <w:t>при изменении одного вида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правообладатель земельного участка и объекта капитального строительства направляет уведомление о намерении изменить вид использования в орган, уполномоченный в области градостроительной деятельности поселения,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поселения;</w:t>
      </w:r>
    </w:p>
    <w:p w:rsidR="00A02F1D" w:rsidRPr="00B22F54" w:rsidRDefault="003414EF" w:rsidP="00A02F1D">
      <w:r w:rsidRPr="00B22F54">
        <w:t>3)</w:t>
      </w:r>
      <w:r w:rsidR="00A02F1D" w:rsidRPr="00B22F54">
        <w:t xml:space="preserve"> правообладатель земельного участка и объекта капитального строительства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A02F1D" w:rsidRPr="00B22F54" w:rsidRDefault="00CC2CDC" w:rsidP="00A02F1D">
      <w:r w:rsidRPr="00B22F54">
        <w:t>14</w:t>
      </w:r>
      <w:r w:rsidR="003414EF" w:rsidRPr="00B22F54">
        <w:t xml:space="preserve">. </w:t>
      </w:r>
      <w:r w:rsidR="00A02F1D" w:rsidRPr="00B22F54">
        <w:t>Виды использования земельных участков и объектов капитального строительства, не предусмотренные частью II</w:t>
      </w:r>
      <w:r w:rsidR="00BE2A56" w:rsidRPr="00B22F54">
        <w:rPr>
          <w:lang w:val="en-US"/>
        </w:rPr>
        <w:t>I</w:t>
      </w:r>
      <w:r w:rsidR="00A02F1D" w:rsidRPr="00B22F54">
        <w:t xml:space="preserve"> настоящих Правил являются не разрешенными для соответствующей территориальной зоны и могут быть разрешены процедурой специального согласования, при условии предварительного внесения, в установленном порядке, соответствующих изменений в настоящие Правила, в части включения такого вида использования земельных участков и объектов капитального строительства в существующий перечень видов использования соотве</w:t>
      </w:r>
      <w:r w:rsidR="00BE2A56" w:rsidRPr="00B22F54">
        <w:t>тствующей территориальной зоны.</w:t>
      </w:r>
    </w:p>
    <w:p w:rsidR="00A02F1D" w:rsidRPr="00B22F54" w:rsidRDefault="00CC2CDC" w:rsidP="00A02F1D">
      <w:r w:rsidRPr="00B22F54">
        <w:t>15</w:t>
      </w:r>
      <w:r w:rsidR="003414EF" w:rsidRPr="00B22F54">
        <w:t xml:space="preserve">. </w:t>
      </w:r>
      <w:r w:rsidR="00A02F1D" w:rsidRPr="00B22F54">
        <w:t>Градостроительные регламенты в части предельных параметров разрешенного использования земельных участков и объектов капитального строительства включают:</w:t>
      </w:r>
    </w:p>
    <w:p w:rsidR="00BD3C05" w:rsidRPr="00B22F54" w:rsidRDefault="00BD3C05" w:rsidP="00BD3C05">
      <w:r w:rsidRPr="00B22F54">
        <w:t>–</w:t>
      </w:r>
      <w:r w:rsidRPr="00B22F54">
        <w:tab/>
        <w:t>минимальная площадь земельного участка;</w:t>
      </w:r>
    </w:p>
    <w:p w:rsidR="00BD3C05" w:rsidRPr="00B22F54" w:rsidRDefault="00BD3C05" w:rsidP="00BD3C05">
      <w:r w:rsidRPr="00B22F54">
        <w:t>–</w:t>
      </w:r>
      <w:r w:rsidRPr="00B22F54">
        <w:tab/>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BD3C05" w:rsidRPr="00B22F54" w:rsidRDefault="00BD3C05" w:rsidP="00BD3C05">
      <w:r w:rsidRPr="00B22F54">
        <w:lastRenderedPageBreak/>
        <w:t>–</w:t>
      </w:r>
      <w:r w:rsidRPr="00B22F54">
        <w:tab/>
        <w:t>минимальные отступы от границ земельных участков зданий, строений, сооружений;</w:t>
      </w:r>
    </w:p>
    <w:p w:rsidR="00E916A5" w:rsidRPr="00B22F54" w:rsidRDefault="00E916A5" w:rsidP="00BD3C05">
      <w:r w:rsidRPr="00B22F54">
        <w:t>–</w:t>
      </w:r>
      <w:r w:rsidRPr="00B22F54">
        <w:tab/>
        <w:t>максимальные выступы за красную линию балконов, эркеров, козырьков;</w:t>
      </w:r>
    </w:p>
    <w:p w:rsidR="00BD3C05" w:rsidRPr="00B22F54" w:rsidRDefault="00BD3C05" w:rsidP="00BD3C05">
      <w:r w:rsidRPr="00B22F54">
        <w:t>–</w:t>
      </w:r>
      <w:r w:rsidRPr="00B22F54">
        <w:tab/>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BD3C05" w:rsidRPr="00B22F54" w:rsidRDefault="00BD3C05" w:rsidP="00BD3C05">
      <w:r w:rsidRPr="00B22F54">
        <w:t>–</w:t>
      </w:r>
      <w:r w:rsidRPr="00B22F54">
        <w:tab/>
        <w:t>минимальное количество машино-мест для хранения индивидуального автотранспорта на территории земельного участка;</w:t>
      </w:r>
    </w:p>
    <w:p w:rsidR="00BD3C05" w:rsidRPr="00B22F54" w:rsidRDefault="00BD3C05" w:rsidP="00BD3C05">
      <w:r w:rsidRPr="00B22F54">
        <w:t>–</w:t>
      </w:r>
      <w:r w:rsidRPr="00B22F54">
        <w:tab/>
        <w:t>минимальное количество мест на погрузочно-разгрузочных площадках на территории земельного участка;</w:t>
      </w:r>
    </w:p>
    <w:p w:rsidR="00BD3C05" w:rsidRPr="00B22F54" w:rsidRDefault="00BD3C05" w:rsidP="00BD3C05">
      <w:r w:rsidRPr="00B22F54">
        <w:t>–</w:t>
      </w:r>
      <w:r w:rsidRPr="00B22F54">
        <w:tab/>
        <w:t>минимальная доля озеленения земельного участка.</w:t>
      </w:r>
    </w:p>
    <w:p w:rsidR="00A02F1D" w:rsidRPr="00B22F54" w:rsidRDefault="00A02F1D" w:rsidP="00BD3C05">
      <w:r w:rsidRPr="00B22F54">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A02F1D" w:rsidRPr="00B22F54" w:rsidRDefault="00CC2CDC" w:rsidP="00A02F1D">
      <w:r w:rsidRPr="00B22F54">
        <w:t>16</w:t>
      </w:r>
      <w:r w:rsidR="003414EF" w:rsidRPr="00B22F54">
        <w:t>.</w:t>
      </w:r>
      <w:r w:rsidR="00A02F1D" w:rsidRPr="00B22F54">
        <w:t xml:space="preserve"> В пределах территориальных зон, выделенных по ви</w:t>
      </w:r>
      <w:r w:rsidR="00BE2A56" w:rsidRPr="00B22F54">
        <w:t xml:space="preserve">дам разрешенного использования </w:t>
      </w:r>
      <w:r w:rsidR="00A02F1D" w:rsidRPr="00B22F54">
        <w:t>земельных участков и объектов капитального строительства, могут устанавливаться несколько подзон с различными сочетаниями параметров разрешенного строительного изменения земельных участков и объектов капитального строительства, но с одинаковыми списками ви</w:t>
      </w:r>
      <w:r w:rsidR="003414EF" w:rsidRPr="00B22F54">
        <w:t>дов разрешенного использования.</w:t>
      </w:r>
    </w:p>
    <w:p w:rsidR="00A02F1D" w:rsidRPr="00B22F54" w:rsidRDefault="00CC2CDC" w:rsidP="00A02F1D">
      <w:r w:rsidRPr="00B22F54">
        <w:t>17</w:t>
      </w:r>
      <w:r w:rsidR="003414EF" w:rsidRPr="00B22F54">
        <w:t xml:space="preserve">. </w:t>
      </w:r>
      <w:r w:rsidR="00A02F1D" w:rsidRPr="00B22F54">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A44CD" w:rsidRPr="00B22F54" w:rsidRDefault="00CC2CDC" w:rsidP="002A44CD">
      <w:r w:rsidRPr="00B22F54">
        <w:t>18</w:t>
      </w:r>
      <w:r w:rsidR="003414EF" w:rsidRPr="00B22F54">
        <w:t>.</w:t>
      </w:r>
      <w:r w:rsidR="002A44CD" w:rsidRPr="00B22F54">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2A44CD" w:rsidRPr="00B22F54">
        <w:lastRenderedPageBreak/>
        <w:t>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2A44CD" w:rsidRPr="00B22F54" w:rsidRDefault="00CC2CDC" w:rsidP="002A44CD">
      <w:r w:rsidRPr="00B22F54">
        <w:t>19</w:t>
      </w:r>
      <w:r w:rsidR="002A44CD" w:rsidRPr="00B22F54">
        <w:t>. Суммарная общая площадь объектов капитального строительства (помещений) вспомогательных видов разрешенного использования, расположенных на территории одного земельного участка, не должна превышать 50 % общей площади всех объектов капитального строительства, расположенных на территории соответствующего земельного участка, включая подземную часть.</w:t>
      </w:r>
    </w:p>
    <w:p w:rsidR="002A44CD" w:rsidRPr="00B22F54" w:rsidRDefault="002A44CD" w:rsidP="002A44CD">
      <w:r w:rsidRPr="00B22F54">
        <w:t>Суммарная доля площади земельного участка, занимаемая объектами капитального строительства вспомогательных видов разрешенного использования, а также относящееся к ним озеленение, машино-места и иные необходимые в соответствии с действующим законодательством Российской Федерации элементы инженерно-технического обеспечения и благоустройства, не должна превышать 25 %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 от общей площади земельного участка.</w:t>
      </w:r>
    </w:p>
    <w:p w:rsidR="00A02F1D" w:rsidRPr="00B22F54" w:rsidRDefault="00CC2CDC" w:rsidP="002A44CD">
      <w:r w:rsidRPr="00B22F54">
        <w:t>20</w:t>
      </w:r>
      <w:r w:rsidR="003414EF" w:rsidRPr="00B22F54">
        <w:t>.</w:t>
      </w:r>
      <w:r w:rsidR="00A02F1D" w:rsidRPr="00B22F54">
        <w:t xml:space="preserve"> Границы зон распространения градостроительных ограничений могут не совпадать с границами территориальных зон, обозначенных на карте </w:t>
      </w:r>
      <w:r w:rsidR="00694475" w:rsidRPr="00B22F54">
        <w:t>градостроительного зонирования.</w:t>
      </w:r>
    </w:p>
    <w:p w:rsidR="00A02F1D" w:rsidRPr="00B22F54" w:rsidRDefault="00A02F1D" w:rsidP="00A02F1D">
      <w:r w:rsidRPr="00B22F54">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w:t>
      </w:r>
      <w:r w:rsidR="00694475" w:rsidRPr="00B22F54">
        <w:t xml:space="preserve"> градостроительных ограничений.</w:t>
      </w:r>
    </w:p>
    <w:p w:rsidR="00A02F1D" w:rsidRPr="00B22F54" w:rsidRDefault="00CC2CDC" w:rsidP="00A02F1D">
      <w:r w:rsidRPr="00B22F54">
        <w:t>21</w:t>
      </w:r>
      <w:r w:rsidR="003414EF" w:rsidRPr="00B22F54">
        <w:t xml:space="preserve">. </w:t>
      </w:r>
      <w:r w:rsidR="00A02F1D" w:rsidRPr="00B22F54">
        <w:t>Соблюдение градостроительных регламентов является обязательным для всех субъектов градостроительных отношений.</w:t>
      </w:r>
    </w:p>
    <w:p w:rsidR="00A02F1D" w:rsidRPr="00B22F54" w:rsidRDefault="00A02F1D" w:rsidP="00A02F1D"/>
    <w:p w:rsidR="00CC2CDC" w:rsidRPr="00B22F54" w:rsidRDefault="00CC2CDC" w:rsidP="00A02F1D"/>
    <w:p w:rsidR="00CC2CDC" w:rsidRPr="00B22F54" w:rsidRDefault="00CC2CDC" w:rsidP="00A02F1D"/>
    <w:p w:rsidR="00CC2CDC" w:rsidRPr="00B22F54" w:rsidRDefault="00CC2CDC" w:rsidP="00A02F1D"/>
    <w:p w:rsidR="00CC2CDC" w:rsidRPr="00B22F54" w:rsidRDefault="00CC2CDC" w:rsidP="00A02F1D"/>
    <w:p w:rsidR="00CC2CDC" w:rsidRPr="00B22F54" w:rsidRDefault="00CC2CDC" w:rsidP="00A02F1D"/>
    <w:p w:rsidR="00A02F1D" w:rsidRPr="00B22F54" w:rsidRDefault="00CC2CDC" w:rsidP="00BE2A56">
      <w:pPr>
        <w:pStyle w:val="a3"/>
      </w:pPr>
      <w:bookmarkStart w:id="60" w:name="_Toc51662673"/>
      <w:r w:rsidRPr="00B22F54">
        <w:lastRenderedPageBreak/>
        <w:t>Статья 42</w:t>
      </w:r>
      <w:r w:rsidR="00A02F1D" w:rsidRPr="00B22F54">
        <w:t>. Права использования земельных участков и объектов капитального строительства, не соответствующих установленному градостроительному</w:t>
      </w:r>
      <w:r w:rsidR="00BE2A56" w:rsidRPr="00B22F54">
        <w:t xml:space="preserve"> регламенту территориальных зон</w:t>
      </w:r>
      <w:bookmarkEnd w:id="60"/>
    </w:p>
    <w:p w:rsidR="00A02F1D" w:rsidRPr="00B22F54" w:rsidRDefault="00A02F1D" w:rsidP="00A02F1D">
      <w:r w:rsidRPr="00B22F54">
        <w:t>1.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A02F1D" w:rsidRPr="00B22F54" w:rsidRDefault="00A02F1D" w:rsidP="00A02F1D">
      <w:r w:rsidRPr="00B22F54">
        <w:t>1) виды их использования не входят в перечень видов разрешенного использования;</w:t>
      </w:r>
    </w:p>
    <w:p w:rsidR="00A02F1D" w:rsidRPr="00B22F54" w:rsidRDefault="00A02F1D" w:rsidP="00A02F1D">
      <w:r w:rsidRPr="00B22F54">
        <w:t>2) их размеры не соответствуют предельным значениям, установленным</w:t>
      </w:r>
      <w:r w:rsidR="00BE2A56" w:rsidRPr="00B22F54">
        <w:t xml:space="preserve"> градостроительным регламентом.</w:t>
      </w:r>
    </w:p>
    <w:p w:rsidR="00A02F1D" w:rsidRPr="00B22F54" w:rsidRDefault="00A02F1D" w:rsidP="00A02F1D">
      <w:r w:rsidRPr="00B22F54">
        <w:t>2. Земельные участки и объекты капитального строительства не соответствуют утвержденным проектируемым красным линиям в случае, если их границы выходят за пределы проектируемой красной линии.</w:t>
      </w:r>
    </w:p>
    <w:p w:rsidR="00A02F1D" w:rsidRPr="00B22F54" w:rsidRDefault="00A02F1D" w:rsidP="00A02F1D">
      <w:r w:rsidRPr="00B22F54">
        <w:t>3. Земельные участки и прочно связанные с ними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02F1D" w:rsidRPr="00B22F54" w:rsidRDefault="00A02F1D" w:rsidP="00A02F1D">
      <w:r w:rsidRPr="00B22F54">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rsidR="00A02F1D" w:rsidRPr="00B22F54" w:rsidRDefault="00A02F1D" w:rsidP="00A02F1D">
      <w:r w:rsidRPr="00B22F54">
        <w:t>4. Реконструкция, расширение и капитальный ремонт, если при его проведении затрагиваются конструктивные и другие характеристики надежности и безопасности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настоящими Правилами градостроительными регламентами и проектируемыми красными линиями.</w:t>
      </w:r>
    </w:p>
    <w:p w:rsidR="00A02F1D" w:rsidRPr="00B22F54" w:rsidRDefault="005168D1">
      <w:r w:rsidRPr="00B22F54">
        <w:lastRenderedPageBreak/>
        <w:t>6. В случае, если использование указанных в пункте 1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02F1D" w:rsidRPr="00B22F54" w:rsidRDefault="00A02F1D"/>
    <w:p w:rsidR="00540D7F" w:rsidRPr="00B22F54" w:rsidRDefault="00CC2CDC" w:rsidP="0056330E">
      <w:pPr>
        <w:pStyle w:val="a3"/>
      </w:pPr>
      <w:bookmarkStart w:id="61" w:name="_Toc51662674"/>
      <w:r w:rsidRPr="00B22F54">
        <w:t>Статья 43</w:t>
      </w:r>
      <w:r w:rsidR="00540D7F" w:rsidRPr="00B22F54">
        <w:t>. Минимальная площадь земельного участка</w:t>
      </w:r>
      <w:bookmarkEnd w:id="61"/>
    </w:p>
    <w:p w:rsidR="00540D7F" w:rsidRPr="00B22F54" w:rsidRDefault="00540D7F" w:rsidP="00540D7F">
      <w:r w:rsidRPr="00B22F54">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капитального строительства, предназначенных для его обслуживания и эксплуатации.</w:t>
      </w:r>
    </w:p>
    <w:p w:rsidR="00540D7F" w:rsidRPr="00B22F54" w:rsidRDefault="00540D7F" w:rsidP="00540D7F"/>
    <w:p w:rsidR="00540D7F" w:rsidRPr="00B22F54" w:rsidRDefault="00CC2CDC" w:rsidP="0056330E">
      <w:pPr>
        <w:pStyle w:val="a3"/>
      </w:pPr>
      <w:bookmarkStart w:id="62" w:name="_Toc51662675"/>
      <w:r w:rsidRPr="00B22F54">
        <w:t>Статья 44</w:t>
      </w:r>
      <w:r w:rsidR="00540D7F" w:rsidRPr="00B22F54">
        <w:t>. Минимальные отступы объектов капитального строительства от границ земельных участков</w:t>
      </w:r>
      <w:bookmarkEnd w:id="62"/>
    </w:p>
    <w:p w:rsidR="00540D7F" w:rsidRPr="00B22F54" w:rsidRDefault="00540D7F" w:rsidP="00540D7F">
      <w:r w:rsidRPr="00B22F54">
        <w:t>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w:t>
      </w:r>
      <w:r w:rsidR="0056330E" w:rsidRPr="00B22F54">
        <w:t>иальных зонах, кроме жилых зон.</w:t>
      </w:r>
    </w:p>
    <w:p w:rsidR="00540D7F" w:rsidRPr="00B22F54" w:rsidRDefault="00540D7F" w:rsidP="00540D7F">
      <w:r w:rsidRPr="00B22F54">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540D7F" w:rsidRPr="00B22F54" w:rsidRDefault="00540D7F" w:rsidP="00540D7F">
      <w:r w:rsidRPr="00B22F54">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540D7F" w:rsidRPr="00B22F54" w:rsidRDefault="00540D7F" w:rsidP="00540D7F">
      <w:r w:rsidRPr="00B22F54">
        <w:lastRenderedPageBreak/>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540D7F" w:rsidRPr="00B22F54" w:rsidRDefault="00540D7F" w:rsidP="00540D7F">
      <w:r w:rsidRPr="00B22F54">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w:t>
      </w:r>
      <w:r w:rsidR="0056330E" w:rsidRPr="00B22F54">
        <w:t>нические средства солнцезащиты.</w:t>
      </w:r>
    </w:p>
    <w:p w:rsidR="00540D7F" w:rsidRPr="00B22F54" w:rsidRDefault="00540D7F" w:rsidP="00540D7F">
      <w:r w:rsidRPr="00B22F54">
        <w:t>Меры по ограничению избыточного теплового воздействия инсоляции не должны приводить к нарушению норм естественного освещения помещений.</w:t>
      </w:r>
    </w:p>
    <w:p w:rsidR="00540D7F" w:rsidRPr="00B22F54" w:rsidRDefault="00540D7F" w:rsidP="00540D7F">
      <w:r w:rsidRPr="00B22F54">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органом местного самоуправления уполномоченным в области градостроительной деятельности.</w:t>
      </w:r>
    </w:p>
    <w:p w:rsidR="00540D7F" w:rsidRPr="00B22F54" w:rsidRDefault="00540D7F" w:rsidP="00540D7F"/>
    <w:p w:rsidR="00540D7F" w:rsidRPr="00B22F54" w:rsidRDefault="00CC2CDC" w:rsidP="0056330E">
      <w:pPr>
        <w:pStyle w:val="a3"/>
      </w:pPr>
      <w:bookmarkStart w:id="63" w:name="_Toc51662676"/>
      <w:r w:rsidRPr="00B22F54">
        <w:t>Статья 45</w:t>
      </w:r>
      <w:r w:rsidR="00540D7F" w:rsidRPr="00B22F54">
        <w:t>. Максимальные выступы за красную лин</w:t>
      </w:r>
      <w:r w:rsidR="0056330E" w:rsidRPr="00B22F54">
        <w:t>ию зданий, строений, сооружений</w:t>
      </w:r>
      <w:bookmarkEnd w:id="63"/>
    </w:p>
    <w:p w:rsidR="00540D7F" w:rsidRPr="00B22F54" w:rsidRDefault="00540D7F" w:rsidP="00540D7F">
      <w:r w:rsidRPr="00B22F54">
        <w:t>Максимальные выступы за красную линию частей зданий, строений, сооружений допускаются в отношении балконов, эркеров, к</w:t>
      </w:r>
      <w:r w:rsidR="0056330E" w:rsidRPr="00B22F54">
        <w:t>озырьков – не более 1,5 метров.</w:t>
      </w:r>
    </w:p>
    <w:p w:rsidR="00540D7F" w:rsidRPr="00B22F54" w:rsidRDefault="00540D7F" w:rsidP="00540D7F"/>
    <w:p w:rsidR="00540D7F" w:rsidRPr="00B22F54" w:rsidRDefault="00CC2CDC" w:rsidP="0056330E">
      <w:pPr>
        <w:pStyle w:val="a3"/>
      </w:pPr>
      <w:bookmarkStart w:id="64" w:name="_Toc51662677"/>
      <w:r w:rsidRPr="00B22F54">
        <w:t>Статья 46</w:t>
      </w:r>
      <w:r w:rsidR="00540D7F" w:rsidRPr="00B22F54">
        <w:t>. Максимальная высота зданий, строений, сооружений</w:t>
      </w:r>
      <w:bookmarkEnd w:id="64"/>
    </w:p>
    <w:p w:rsidR="00540D7F" w:rsidRPr="00B22F54" w:rsidRDefault="00540D7F" w:rsidP="00540D7F">
      <w:r w:rsidRPr="00B22F54">
        <w:t>1. Максимальная высота зданий, строений, сооружений установлена настоящими Правилами с учетом:</w:t>
      </w:r>
    </w:p>
    <w:p w:rsidR="00540D7F" w:rsidRPr="00B22F54" w:rsidRDefault="00540D7F" w:rsidP="00540D7F">
      <w:r w:rsidRPr="00B22F54">
        <w:t>–</w:t>
      </w:r>
      <w:r w:rsidRPr="00B22F54">
        <w:tab/>
        <w:t>Генерального плана поселения;</w:t>
      </w:r>
    </w:p>
    <w:p w:rsidR="00540D7F" w:rsidRPr="00B22F54" w:rsidRDefault="00540D7F" w:rsidP="00540D7F">
      <w:r w:rsidRPr="00B22F54">
        <w:t>–</w:t>
      </w:r>
      <w:r w:rsidRPr="00B22F54">
        <w:tab/>
        <w:t>границ зон охраны объектов культурного наследия;</w:t>
      </w:r>
    </w:p>
    <w:p w:rsidR="00540D7F" w:rsidRPr="00B22F54" w:rsidRDefault="00540D7F" w:rsidP="00540D7F">
      <w:r w:rsidRPr="00B22F54">
        <w:t>–</w:t>
      </w:r>
      <w:r w:rsidRPr="00B22F54">
        <w:tab/>
        <w:t>максимальной этажности застройки в границах территориальных зон;</w:t>
      </w:r>
    </w:p>
    <w:p w:rsidR="00540D7F" w:rsidRPr="00B22F54" w:rsidRDefault="00540D7F" w:rsidP="00540D7F">
      <w:r w:rsidRPr="00B22F54">
        <w:t>–</w:t>
      </w:r>
      <w:r w:rsidRPr="00B22F54">
        <w:tab/>
        <w:t>видов разрешенного использования в границах территориальных зон.</w:t>
      </w:r>
    </w:p>
    <w:p w:rsidR="00540D7F" w:rsidRPr="00B22F54" w:rsidRDefault="00540D7F" w:rsidP="00540D7F">
      <w:r w:rsidRPr="00B22F54">
        <w:t xml:space="preserve">2. Требования в части максимальной высоты зданий, строений, сооружений, установленные настоящими Правилами, не распространяются на антенны, </w:t>
      </w:r>
      <w:r w:rsidRPr="00B22F54">
        <w:lastRenderedPageBreak/>
        <w:t>вентиляционные и дымовые трубы, шпили, аттики и баллюстрады,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540D7F" w:rsidRPr="00B22F54" w:rsidRDefault="00540D7F" w:rsidP="00540D7F">
      <w:r w:rsidRPr="00B22F54">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540D7F" w:rsidRPr="00B22F54" w:rsidRDefault="00540D7F" w:rsidP="0056330E">
      <w:r w:rsidRPr="00B22F54">
        <w:t xml:space="preserve">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w:t>
      </w:r>
      <w:r w:rsidR="0056330E" w:rsidRPr="00B22F54">
        <w:t>сооружений могут располагаться по фронту застройки квартала,</w:t>
      </w:r>
      <w:r w:rsidRPr="00B22F54">
        <w:t xml:space="preserve"> на пересечении транспортных магистралей, в угловых частях квартала, в центральной части линии застройки квартала.</w:t>
      </w:r>
    </w:p>
    <w:p w:rsidR="00540D7F" w:rsidRPr="00B22F54" w:rsidRDefault="00540D7F" w:rsidP="00540D7F"/>
    <w:p w:rsidR="00540D7F" w:rsidRPr="00B22F54" w:rsidRDefault="00CC2CDC" w:rsidP="0056330E">
      <w:pPr>
        <w:pStyle w:val="a3"/>
      </w:pPr>
      <w:bookmarkStart w:id="65" w:name="_Toc51662678"/>
      <w:r w:rsidRPr="00B22F54">
        <w:t>Статья 47</w:t>
      </w:r>
      <w:r w:rsidR="00540D7F" w:rsidRPr="00B22F54">
        <w:t>. Минималь</w:t>
      </w:r>
      <w:r w:rsidR="0056330E" w:rsidRPr="00B22F54">
        <w:t>ная доля озелененной территории</w:t>
      </w:r>
      <w:bookmarkEnd w:id="65"/>
    </w:p>
    <w:p w:rsidR="00540D7F" w:rsidRPr="00B22F54" w:rsidRDefault="00540D7F" w:rsidP="00540D7F">
      <w:r w:rsidRPr="00B22F54">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540D7F" w:rsidRPr="00B22F54" w:rsidRDefault="00540D7F" w:rsidP="00540D7F">
      <w:r w:rsidRPr="00B22F54">
        <w:t>2. Озелененная территория может быть оборудована следующими объектами:</w:t>
      </w:r>
    </w:p>
    <w:p w:rsidR="00540D7F" w:rsidRPr="00B22F54" w:rsidRDefault="00540D7F" w:rsidP="00540D7F">
      <w:r w:rsidRPr="00B22F54">
        <w:t>–</w:t>
      </w:r>
      <w:r w:rsidRPr="00B22F54">
        <w:tab/>
        <w:t>площадками для отдыха взрослых, детскими площадками;</w:t>
      </w:r>
    </w:p>
    <w:p w:rsidR="00540D7F" w:rsidRPr="00B22F54" w:rsidRDefault="00540D7F" w:rsidP="00540D7F">
      <w:r w:rsidRPr="00B22F54">
        <w:t>–</w:t>
      </w:r>
      <w:r w:rsidRPr="00B22F54">
        <w:tab/>
        <w:t>открытыми спортивными площадками;</w:t>
      </w:r>
    </w:p>
    <w:p w:rsidR="00540D7F" w:rsidRPr="00B22F54" w:rsidRDefault="00540D7F" w:rsidP="00540D7F">
      <w:r w:rsidRPr="00B22F54">
        <w:t>–</w:t>
      </w:r>
      <w:r w:rsidRPr="00B22F54">
        <w:tab/>
        <w:t>площадками для выгула собак;</w:t>
      </w:r>
    </w:p>
    <w:p w:rsidR="00540D7F" w:rsidRPr="00B22F54" w:rsidRDefault="00540D7F" w:rsidP="00540D7F">
      <w:r w:rsidRPr="00B22F54">
        <w:t>–</w:t>
      </w:r>
      <w:r w:rsidRPr="00B22F54">
        <w:tab/>
        <w:t>грунтовыми пешеходными дорожками;</w:t>
      </w:r>
    </w:p>
    <w:p w:rsidR="00540D7F" w:rsidRPr="00B22F54" w:rsidRDefault="00540D7F" w:rsidP="00540D7F">
      <w:r w:rsidRPr="00B22F54">
        <w:t>–</w:t>
      </w:r>
      <w:r w:rsidRPr="00B22F54">
        <w:tab/>
        <w:t>другими подобными объектами.</w:t>
      </w:r>
    </w:p>
    <w:p w:rsidR="00540D7F" w:rsidRPr="00B22F54" w:rsidRDefault="00540D7F" w:rsidP="00540D7F">
      <w:r w:rsidRPr="00B22F54">
        <w:lastRenderedPageBreak/>
        <w:t>Площадь, занимаемая указанными объектами не должна превышать 50</w:t>
      </w:r>
      <w:r w:rsidR="0056330E" w:rsidRPr="00B22F54">
        <w:t xml:space="preserve"> </w:t>
      </w:r>
      <w:r w:rsidRPr="00B22F54">
        <w:t>% площади озелененной территории.</w:t>
      </w:r>
    </w:p>
    <w:p w:rsidR="00540D7F" w:rsidRPr="00B22F54" w:rsidRDefault="00540D7F" w:rsidP="00540D7F">
      <w:r w:rsidRPr="00B22F54">
        <w:t>3. При совмещении на одном земельном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540D7F" w:rsidRPr="00B22F54" w:rsidRDefault="00540D7F" w:rsidP="00540D7F">
      <w:r w:rsidRPr="00B22F54">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9701DA" w:rsidRPr="00B22F54" w:rsidRDefault="00540D7F" w:rsidP="00540D7F">
      <w:r w:rsidRPr="00B22F54">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9701DA" w:rsidRPr="00B22F54" w:rsidRDefault="002B3CA0" w:rsidP="002B3CA0">
      <w:r w:rsidRPr="00B22F54">
        <w:t>Таблица 1 – Минимально допустимая площадь озелененной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0"/>
        <w:gridCol w:w="4388"/>
      </w:tblGrid>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w:t>
            </w:r>
          </w:p>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п/п</w:t>
            </w:r>
          </w:p>
        </w:tc>
        <w:tc>
          <w:tcPr>
            <w:tcW w:w="4390"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Вид использования</w:t>
            </w:r>
          </w:p>
        </w:tc>
        <w:tc>
          <w:tcPr>
            <w:tcW w:w="4388"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Минимальная площадь</w:t>
            </w:r>
          </w:p>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озелененных территорий</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1</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Многоквартирные жилые дома*</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23 кв.м на 100 кв.м общей площади квартир в объекте капитального строительства на участке</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2</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Сады, скверы, бульвары</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95% территории земельного участка при площади участка менее 1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90% - при площади от 1 до 5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85% - при площади от 5 до 20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80% - при площади свыше 20 га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3</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Парки</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95% территории земельного участка при площади участка менее 1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90% - при площади от 1 до 5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80% - при площади от 5 до 20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70% - при площади свыше 20 га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4</w:t>
            </w:r>
            <w:r w:rsidR="003825D0" w:rsidRPr="00B22F54">
              <w:rPr>
                <w:rFonts w:eastAsia="Times New Roman" w:cs="Times New Roman"/>
                <w:szCs w:val="26"/>
                <w:lang w:eastAsia="ru-RU"/>
              </w:rPr>
              <w:t>.</w:t>
            </w:r>
          </w:p>
        </w:tc>
        <w:tc>
          <w:tcPr>
            <w:tcW w:w="4390" w:type="dxa"/>
            <w:vAlign w:val="center"/>
          </w:tcPr>
          <w:p w:rsidR="002B3CA0" w:rsidRPr="00B22F54" w:rsidRDefault="00107C21"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Комплексы аттракционов, луна-</w:t>
            </w:r>
            <w:r w:rsidR="002B3CA0" w:rsidRPr="00B22F54">
              <w:rPr>
                <w:rFonts w:eastAsia="Times New Roman" w:cs="Times New Roman"/>
                <w:szCs w:val="26"/>
                <w:lang w:eastAsia="ru-RU"/>
              </w:rPr>
              <w:t>парков, аквапарков</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0% территории земельного участка при площади участка менее 1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10% - при площади от 1 до 5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20% - при площади от 5 до 20 га;</w:t>
            </w:r>
          </w:p>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30% - при площади свыше 20 га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lastRenderedPageBreak/>
              <w:t>5</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Больничные учреждения, санаторно-курортные учреждения, объекты социального обеспечения, объекты для оздоровительных целей</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60</w:t>
            </w:r>
            <w:r w:rsidR="00107C21" w:rsidRPr="00B22F54">
              <w:rPr>
                <w:rFonts w:eastAsia="Times New Roman" w:cs="Times New Roman"/>
                <w:szCs w:val="26"/>
                <w:lang w:eastAsia="ru-RU"/>
              </w:rPr>
              <w:t>%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6</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Объекты дошкольного, начального и среднего общего образования</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50%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7</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40%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8</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Прочие, за исключением объектов коммунального хозяйства, объектов сельскохозяйственного использования, объектов транспорта</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15% территории земельного участка</w:t>
            </w:r>
          </w:p>
        </w:tc>
      </w:tr>
      <w:tr w:rsidR="002B3CA0" w:rsidRPr="00B22F54" w:rsidTr="00107C21">
        <w:tc>
          <w:tcPr>
            <w:tcW w:w="567" w:type="dxa"/>
            <w:vAlign w:val="center"/>
          </w:tcPr>
          <w:p w:rsidR="002B3CA0" w:rsidRPr="00B22F54" w:rsidRDefault="002B3CA0" w:rsidP="002B3CA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9</w:t>
            </w:r>
            <w:r w:rsidR="003825D0" w:rsidRPr="00B22F54">
              <w:rPr>
                <w:rFonts w:eastAsia="Times New Roman" w:cs="Times New Roman"/>
                <w:szCs w:val="26"/>
                <w:lang w:eastAsia="ru-RU"/>
              </w:rPr>
              <w:t>.</w:t>
            </w:r>
          </w:p>
        </w:tc>
        <w:tc>
          <w:tcPr>
            <w:tcW w:w="4390"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Объекты коммунального хозяйства, объекты сельскохозяйственного использования, объекты транспорта</w:t>
            </w:r>
          </w:p>
        </w:tc>
        <w:tc>
          <w:tcPr>
            <w:tcW w:w="4388" w:type="dxa"/>
            <w:vAlign w:val="center"/>
          </w:tcPr>
          <w:p w:rsidR="002B3CA0" w:rsidRPr="00B22F54" w:rsidRDefault="002B3CA0" w:rsidP="002B3CA0">
            <w:pPr>
              <w:spacing w:line="276" w:lineRule="auto"/>
              <w:ind w:firstLine="0"/>
              <w:jc w:val="left"/>
              <w:rPr>
                <w:rFonts w:eastAsia="Times New Roman" w:cs="Times New Roman"/>
                <w:szCs w:val="26"/>
                <w:lang w:eastAsia="ru-RU"/>
              </w:rPr>
            </w:pPr>
            <w:r w:rsidRPr="00B22F54">
              <w:rPr>
                <w:rFonts w:eastAsia="Times New Roman" w:cs="Times New Roman"/>
                <w:szCs w:val="26"/>
                <w:lang w:eastAsia="ru-RU"/>
              </w:rPr>
              <w:t>Не устанавливаются</w:t>
            </w:r>
          </w:p>
        </w:tc>
      </w:tr>
    </w:tbl>
    <w:p w:rsidR="002B3CA0" w:rsidRPr="00B22F54" w:rsidRDefault="002B3CA0"/>
    <w:p w:rsidR="002B3CA0" w:rsidRPr="00B22F54" w:rsidRDefault="002B3CA0">
      <w:r w:rsidRPr="00B22F54">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B3CA0" w:rsidRPr="00B22F54" w:rsidRDefault="002B3CA0"/>
    <w:p w:rsidR="00E663FF" w:rsidRPr="00B22F54" w:rsidRDefault="00CC2CDC" w:rsidP="00E663FF">
      <w:pPr>
        <w:pStyle w:val="a3"/>
      </w:pPr>
      <w:bookmarkStart w:id="66" w:name="_Toc51662679"/>
      <w:r w:rsidRPr="00B22F54">
        <w:t>Статья 48</w:t>
      </w:r>
      <w:r w:rsidR="00E663FF" w:rsidRPr="00B22F54">
        <w:t>. Минимальное количество машино-мест для хранения индивидуального автотранспорта</w:t>
      </w:r>
      <w:bookmarkEnd w:id="66"/>
    </w:p>
    <w:p w:rsidR="00E663FF" w:rsidRPr="00B22F54" w:rsidRDefault="00E663FF" w:rsidP="00E663FF">
      <w:r w:rsidRPr="00B22F54">
        <w:t>1. Система организации хранения индивидуального автотранспорта может предусматривать:</w:t>
      </w:r>
    </w:p>
    <w:p w:rsidR="00E663FF" w:rsidRPr="00B22F54" w:rsidRDefault="00E663FF" w:rsidP="00E663FF">
      <w:r w:rsidRPr="00B22F54">
        <w:t>–</w:t>
      </w:r>
      <w:r w:rsidRPr="00B22F54">
        <w:tab/>
        <w:t>хранение в капитальных гаражах - стоянках (наземных, подземных, встроенных и пристроенных);</w:t>
      </w:r>
    </w:p>
    <w:p w:rsidR="00E663FF" w:rsidRPr="00B22F54" w:rsidRDefault="00E663FF" w:rsidP="00E663FF">
      <w:r w:rsidRPr="00B22F54">
        <w:t>–</w:t>
      </w:r>
      <w:r w:rsidRPr="00B22F54">
        <w:tab/>
        <w:t>хранение в гаражах - стоянках из сборно-разборных конструкций (объект движимого имущества);</w:t>
      </w:r>
    </w:p>
    <w:p w:rsidR="00E663FF" w:rsidRPr="00B22F54" w:rsidRDefault="00E663FF" w:rsidP="00E663FF">
      <w:r w:rsidRPr="00B22F54">
        <w:t>–</w:t>
      </w:r>
      <w:r w:rsidRPr="00B22F54">
        <w:tab/>
        <w:t>временное хранение на открытых охраняемых и неохраняемых стоянках.</w:t>
      </w:r>
    </w:p>
    <w:p w:rsidR="00E663FF" w:rsidRPr="00B22F54" w:rsidRDefault="00E663FF" w:rsidP="00E663FF">
      <w:r w:rsidRPr="00B22F54">
        <w:lastRenderedPageBreak/>
        <w:t>2. Площади машино-мест для хранения индивидуального автотранспорта определяются:</w:t>
      </w:r>
    </w:p>
    <w:p w:rsidR="00E663FF" w:rsidRPr="00B22F54" w:rsidRDefault="00E663FF" w:rsidP="00E663FF">
      <w:r w:rsidRPr="00B22F54">
        <w:t>–</w:t>
      </w:r>
      <w:r w:rsidRPr="00B22F54">
        <w:tab/>
        <w:t>из расчета 30 кв.м на 1 автомобиль (с учетом проездов);</w:t>
      </w:r>
    </w:p>
    <w:p w:rsidR="00E663FF" w:rsidRPr="00B22F54" w:rsidRDefault="00E663FF" w:rsidP="00E663FF">
      <w:r w:rsidRPr="00B22F54">
        <w:t>–</w:t>
      </w:r>
      <w:r w:rsidRPr="00B22F54">
        <w:tab/>
        <w:t>при примыкании участков для стоянки к проезжей части улиц и проездов и продольном расположении автомобилей - 18,0 кв.м на автомобиль.</w:t>
      </w:r>
    </w:p>
    <w:p w:rsidR="00E663FF" w:rsidRPr="00B22F54" w:rsidRDefault="003825D0" w:rsidP="00E663FF">
      <w:r w:rsidRPr="00B22F54">
        <w:t xml:space="preserve">3. </w:t>
      </w:r>
      <w:r w:rsidR="00E663FF" w:rsidRPr="00B22F54">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E663FF" w:rsidRPr="00B22F54" w:rsidRDefault="003825D0" w:rsidP="00E663FF">
      <w:r w:rsidRPr="00B22F54">
        <w:t xml:space="preserve">4. </w:t>
      </w:r>
      <w:r w:rsidR="00E663FF" w:rsidRPr="00B22F54">
        <w:t>Машино-места для хранения индивидуального автотранспорта могут размещаться на отведенном земельном участке или на стоянках-спутник</w:t>
      </w:r>
      <w:r w:rsidRPr="00B22F54">
        <w:t xml:space="preserve">ах, расположенных </w:t>
      </w:r>
      <w:r w:rsidR="00E663FF" w:rsidRPr="00B22F54">
        <w:t>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При проектировании стоянок-спутников предусматривается их удаленность:</w:t>
      </w:r>
    </w:p>
    <w:p w:rsidR="00E663FF" w:rsidRPr="00B22F54" w:rsidRDefault="00E663FF" w:rsidP="00E663FF">
      <w:r w:rsidRPr="00B22F54">
        <w:t>–</w:t>
      </w:r>
      <w:r w:rsidRPr="00B22F54">
        <w:tab/>
        <w:t>для жилых домов в пределах пешеходной доступности не более 500 метров;</w:t>
      </w:r>
    </w:p>
    <w:p w:rsidR="00E663FF" w:rsidRPr="00B22F54" w:rsidRDefault="00E663FF" w:rsidP="00E663FF">
      <w:r w:rsidRPr="00B22F54">
        <w:t>–</w:t>
      </w:r>
      <w:r w:rsidRPr="00B22F54">
        <w:tab/>
        <w:t>для жилых домов, возводимых в рамках программ развития застроенных территорий – в пределах пешеходной доступности не более 1500 метров;</w:t>
      </w:r>
    </w:p>
    <w:p w:rsidR="00E663FF" w:rsidRPr="00B22F54" w:rsidRDefault="00E663FF" w:rsidP="00E663FF">
      <w:r w:rsidRPr="00B22F54">
        <w:t>–</w:t>
      </w:r>
      <w:r w:rsidRPr="00B22F54">
        <w:tab/>
        <w:t>для прочих – на примыкающих земельных участках.</w:t>
      </w:r>
    </w:p>
    <w:p w:rsidR="00E663FF" w:rsidRPr="00B22F54" w:rsidRDefault="00E663FF" w:rsidP="00E663FF">
      <w:r w:rsidRPr="00B22F54">
        <w:t>Размещение за пределами земельного участка основного объекта части машино-мест в документации по планировке территории должно быть обосновано наличием необходимого количества машино-мест или территории для их размещения в границах квартала.</w:t>
      </w:r>
    </w:p>
    <w:p w:rsidR="00E663FF" w:rsidRDefault="00E663FF" w:rsidP="00E663FF">
      <w:r w:rsidRPr="00B22F54">
        <w:t>5. Минимальное количество машино-мест для временного хранения индивидуального автотранспорта на территории земельных участков приведено в таблице 2.</w:t>
      </w:r>
    </w:p>
    <w:p w:rsidR="001B498C" w:rsidRDefault="001B498C" w:rsidP="00E663FF"/>
    <w:p w:rsidR="001B498C" w:rsidRDefault="001B498C" w:rsidP="00E663FF"/>
    <w:p w:rsidR="001B498C" w:rsidRPr="00B22F54" w:rsidRDefault="001B498C" w:rsidP="00E663FF"/>
    <w:p w:rsidR="003825D0" w:rsidRPr="00B22F54" w:rsidRDefault="00E663FF" w:rsidP="003825D0">
      <w:r w:rsidRPr="00B22F54">
        <w:lastRenderedPageBreak/>
        <w:t>Таблица 2</w:t>
      </w:r>
      <w:r w:rsidR="003825D0" w:rsidRPr="00B22F54">
        <w:t xml:space="preserve"> – Минимальное количество машино-мест для временного хранения индивидуального автотранспорта на территории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06"/>
        <w:gridCol w:w="4672"/>
      </w:tblGrid>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val="en-US" w:eastAsia="ru-RU"/>
              </w:rPr>
            </w:pPr>
            <w:r w:rsidRPr="00B22F54">
              <w:rPr>
                <w:rFonts w:eastAsia="Times New Roman" w:cs="Times New Roman"/>
                <w:szCs w:val="26"/>
                <w:lang w:eastAsia="ru-RU"/>
              </w:rPr>
              <w:t>№ п/п</w:t>
            </w:r>
          </w:p>
        </w:tc>
        <w:tc>
          <w:tcPr>
            <w:tcW w:w="4106" w:type="dxa"/>
            <w:vAlign w:val="center"/>
          </w:tcPr>
          <w:p w:rsidR="003825D0" w:rsidRPr="00B22F54" w:rsidRDefault="003825D0" w:rsidP="003825D0">
            <w:pPr>
              <w:spacing w:line="276" w:lineRule="auto"/>
              <w:ind w:firstLine="0"/>
              <w:jc w:val="center"/>
              <w:rPr>
                <w:rFonts w:eastAsia="Times New Roman" w:cs="Times New Roman"/>
                <w:szCs w:val="26"/>
                <w:lang w:val="en-US" w:eastAsia="ru-RU"/>
              </w:rPr>
            </w:pPr>
            <w:r w:rsidRPr="00B22F54">
              <w:rPr>
                <w:rFonts w:eastAsia="Times New Roman" w:cs="Times New Roman"/>
                <w:szCs w:val="26"/>
                <w:lang w:eastAsia="ru-RU"/>
              </w:rPr>
              <w:t>Вид использования</w:t>
            </w:r>
          </w:p>
        </w:tc>
        <w:tc>
          <w:tcPr>
            <w:tcW w:w="4672" w:type="dxa"/>
            <w:vAlign w:val="center"/>
          </w:tcPr>
          <w:p w:rsidR="003825D0" w:rsidRPr="00B22F54" w:rsidRDefault="003825D0" w:rsidP="003825D0">
            <w:pPr>
              <w:spacing w:line="276" w:lineRule="auto"/>
              <w:ind w:firstLine="0"/>
              <w:jc w:val="center"/>
              <w:rPr>
                <w:rFonts w:eastAsia="Times New Roman" w:cs="Times New Roman"/>
                <w:szCs w:val="26"/>
                <w:lang w:val="en-US" w:eastAsia="ru-RU"/>
              </w:rPr>
            </w:pPr>
            <w:r w:rsidRPr="00B22F54">
              <w:rPr>
                <w:rFonts w:eastAsia="Times New Roman" w:cs="Times New Roman"/>
                <w:szCs w:val="26"/>
                <w:lang w:eastAsia="ru-RU"/>
              </w:rPr>
              <w:t>Минимальное количество машино-мест</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1.</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 xml:space="preserve">Индивидуальные жилые дома </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земельный участок</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2.</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Многоквартирные дома</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80 кв.м общей площади жилого дома</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3.</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дошкольного, начального и среднего общего образования</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5 работников</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4.</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5.</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физической культуры и спорта</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10 единовременных посетителей (включая зрителей) при их максимальном количестве</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6.</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Больничные, санаторно-курортные учреждения, объекты социального обеспечения</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20 койко-мест, а также 1 машино-место на 5 работников</w:t>
            </w:r>
          </w:p>
        </w:tc>
      </w:tr>
      <w:tr w:rsidR="003825D0" w:rsidRPr="00B22F54" w:rsidTr="008C2A7F">
        <w:tc>
          <w:tcPr>
            <w:tcW w:w="567" w:type="dxa"/>
            <w:vAlign w:val="center"/>
          </w:tcPr>
          <w:p w:rsidR="003825D0" w:rsidRPr="00B22F54" w:rsidRDefault="003825D0" w:rsidP="003825D0">
            <w:pPr>
              <w:spacing w:line="276" w:lineRule="auto"/>
              <w:ind w:firstLine="0"/>
              <w:jc w:val="center"/>
              <w:rPr>
                <w:rFonts w:eastAsia="Times New Roman" w:cs="Times New Roman"/>
                <w:szCs w:val="26"/>
                <w:lang w:eastAsia="ru-RU"/>
              </w:rPr>
            </w:pPr>
            <w:r w:rsidRPr="00B22F54">
              <w:rPr>
                <w:rFonts w:eastAsia="Times New Roman" w:cs="Times New Roman"/>
                <w:szCs w:val="26"/>
                <w:lang w:eastAsia="ru-RU"/>
              </w:rPr>
              <w:t>7.</w:t>
            </w:r>
          </w:p>
        </w:tc>
        <w:tc>
          <w:tcPr>
            <w:tcW w:w="4106"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Объекты для оздоровительных целей (кемпинги, базы отдыха)</w:t>
            </w:r>
          </w:p>
        </w:tc>
        <w:tc>
          <w:tcPr>
            <w:tcW w:w="4672" w:type="dxa"/>
            <w:vAlign w:val="center"/>
          </w:tcPr>
          <w:p w:rsidR="003825D0" w:rsidRPr="00B22F54" w:rsidRDefault="003825D0" w:rsidP="003825D0">
            <w:pPr>
              <w:spacing w:line="276" w:lineRule="auto"/>
              <w:ind w:firstLine="0"/>
              <w:rPr>
                <w:rFonts w:eastAsia="Times New Roman" w:cs="Times New Roman"/>
                <w:szCs w:val="26"/>
                <w:lang w:eastAsia="ru-RU"/>
              </w:rPr>
            </w:pPr>
            <w:r w:rsidRPr="00B22F54">
              <w:rPr>
                <w:rFonts w:eastAsia="Times New Roman" w:cs="Times New Roman"/>
                <w:szCs w:val="26"/>
                <w:lang w:eastAsia="ru-RU"/>
              </w:rPr>
              <w:t>1 машино-место на 1 гостиничный номер</w:t>
            </w:r>
          </w:p>
        </w:tc>
      </w:tr>
    </w:tbl>
    <w:p w:rsidR="003825D0" w:rsidRPr="00B22F54" w:rsidRDefault="003825D0"/>
    <w:p w:rsidR="008C2A7F" w:rsidRPr="00B22F54" w:rsidRDefault="004E7F0A" w:rsidP="008C2A7F">
      <w:pPr>
        <w:pStyle w:val="a3"/>
      </w:pPr>
      <w:bookmarkStart w:id="67" w:name="_Toc51662680"/>
      <w:r w:rsidRPr="00B22F54">
        <w:t>Статья 49</w:t>
      </w:r>
      <w:r w:rsidR="008C2A7F" w:rsidRPr="00B22F54">
        <w:t>. Минимальное количество мест на погрузочно-разгрузочных площадках</w:t>
      </w:r>
      <w:bookmarkEnd w:id="67"/>
    </w:p>
    <w:p w:rsidR="008C2A7F" w:rsidRPr="00B22F54" w:rsidRDefault="008C2A7F" w:rsidP="008C2A7F">
      <w:r w:rsidRPr="00B22F54">
        <w:t>1. Площадь мест на погрузочно-разгрузочной площадках определяется из расчета 60 кв.м на одно место.</w:t>
      </w:r>
    </w:p>
    <w:p w:rsidR="008C2A7F" w:rsidRPr="00B22F54" w:rsidRDefault="008C2A7F" w:rsidP="008C2A7F">
      <w:r w:rsidRPr="00B22F54">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кв.м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8C2A7F" w:rsidRPr="00B22F54" w:rsidRDefault="008C2A7F" w:rsidP="008C2A7F"/>
    <w:p w:rsidR="008C2A7F" w:rsidRPr="00B22F54" w:rsidRDefault="004E7F0A" w:rsidP="008C2A7F">
      <w:pPr>
        <w:pStyle w:val="a3"/>
      </w:pPr>
      <w:bookmarkStart w:id="68" w:name="_Toc51662681"/>
      <w:r w:rsidRPr="00B22F54">
        <w:lastRenderedPageBreak/>
        <w:t>Статья 50</w:t>
      </w:r>
      <w:r w:rsidR="008C2A7F" w:rsidRPr="00B22F54">
        <w:t>. Максимальная высота ограждений земельных участков</w:t>
      </w:r>
      <w:bookmarkEnd w:id="68"/>
    </w:p>
    <w:p w:rsidR="008C2A7F" w:rsidRPr="00B22F54" w:rsidRDefault="008C2A7F" w:rsidP="008C2A7F">
      <w:r w:rsidRPr="00B22F54">
        <w:t>1. Максимальная высота ограждений земельных участков устанавливается для земельных участков жилой застройки.</w:t>
      </w:r>
    </w:p>
    <w:p w:rsidR="008C2A7F" w:rsidRPr="00B22F54" w:rsidRDefault="008C2A7F" w:rsidP="008C2A7F">
      <w:r w:rsidRPr="00B22F54">
        <w:t>2. Ограждения вдоль транспортных магистралей должны быть согласованы.</w:t>
      </w:r>
    </w:p>
    <w:p w:rsidR="008C2A7F" w:rsidRPr="00B22F54" w:rsidRDefault="008C2A7F" w:rsidP="008C2A7F">
      <w:r w:rsidRPr="00B22F54">
        <w:t>3. Максимальная высота ограждений земельных участков жилой застройки:</w:t>
      </w:r>
    </w:p>
    <w:p w:rsidR="008C2A7F" w:rsidRPr="00B22F54" w:rsidRDefault="008C2A7F" w:rsidP="008C2A7F">
      <w:r w:rsidRPr="00B22F54">
        <w:t>–</w:t>
      </w:r>
      <w:r w:rsidRPr="00B22F54">
        <w:tab/>
        <w:t>вдоль транспортных магистралей – 2,0 метра;</w:t>
      </w:r>
    </w:p>
    <w:p w:rsidR="008C2A7F" w:rsidRPr="00B22F54" w:rsidRDefault="008C2A7F" w:rsidP="008C2A7F">
      <w:r w:rsidRPr="00B22F54">
        <w:t>–</w:t>
      </w:r>
      <w:r w:rsidRPr="00B22F54">
        <w:tab/>
        <w:t>вдоль улиц и проездов – 1,8 метра;</w:t>
      </w:r>
    </w:p>
    <w:p w:rsidR="002B3CA0" w:rsidRPr="00B22F54" w:rsidRDefault="008C2A7F" w:rsidP="008C2A7F">
      <w:r w:rsidRPr="00B22F54">
        <w:t>–</w:t>
      </w:r>
      <w:r w:rsidRPr="00B22F54">
        <w:tab/>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994843" w:rsidRPr="00B22F54" w:rsidRDefault="00994843" w:rsidP="00994843"/>
    <w:p w:rsidR="00FA73C8" w:rsidRPr="00B22F54" w:rsidRDefault="00FA73C8" w:rsidP="00FA73C8">
      <w:pPr>
        <w:sectPr w:rsidR="00FA73C8" w:rsidRPr="00B22F54" w:rsidSect="00CC5A86">
          <w:headerReference w:type="default" r:id="rId14"/>
          <w:footerReference w:type="default" r:id="rId15"/>
          <w:pgSz w:w="11906" w:h="16838"/>
          <w:pgMar w:top="1134" w:right="850" w:bottom="1134" w:left="1701" w:header="708" w:footer="708" w:gutter="0"/>
          <w:cols w:space="708"/>
          <w:titlePg/>
          <w:docGrid w:linePitch="360"/>
        </w:sectPr>
      </w:pPr>
    </w:p>
    <w:p w:rsidR="008729C8" w:rsidRPr="00B22F54" w:rsidRDefault="008729C8" w:rsidP="008729C8">
      <w:pPr>
        <w:pStyle w:val="a3"/>
      </w:pPr>
      <w:bookmarkStart w:id="69" w:name="_Toc47537262"/>
      <w:bookmarkStart w:id="70" w:name="_Toc51662682"/>
      <w:r w:rsidRPr="00B22F54">
        <w:lastRenderedPageBreak/>
        <w:t>Статья 51. Зона застройки индивидуальными жилыми домами (Ж-1)</w:t>
      </w:r>
      <w:bookmarkEnd w:id="69"/>
      <w:bookmarkEnd w:id="70"/>
    </w:p>
    <w:p w:rsidR="008729C8" w:rsidRPr="00B22F54" w:rsidRDefault="008729C8" w:rsidP="008729C8">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2"/>
        <w:gridCol w:w="3990"/>
        <w:gridCol w:w="559"/>
        <w:gridCol w:w="839"/>
        <w:gridCol w:w="809"/>
        <w:gridCol w:w="1123"/>
        <w:gridCol w:w="1062"/>
        <w:gridCol w:w="1120"/>
        <w:gridCol w:w="2842"/>
      </w:tblGrid>
      <w:tr w:rsidR="008729C8" w:rsidRPr="00B22F54" w:rsidTr="004E5350">
        <w:trPr>
          <w:trHeight w:val="233"/>
          <w:tblHeader/>
        </w:trPr>
        <w:tc>
          <w:tcPr>
            <w:tcW w:w="43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п/п</w:t>
            </w:r>
          </w:p>
        </w:tc>
        <w:tc>
          <w:tcPr>
            <w:tcW w:w="1822"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2"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8729C8" w:rsidRPr="00B22F54" w:rsidTr="004E5350">
        <w:trPr>
          <w:trHeight w:val="232"/>
        </w:trPr>
        <w:tc>
          <w:tcPr>
            <w:tcW w:w="430" w:type="dxa"/>
            <w:vMerge/>
          </w:tcPr>
          <w:p w:rsidR="008729C8" w:rsidRPr="00B22F54" w:rsidRDefault="008729C8" w:rsidP="004E5350">
            <w:pPr>
              <w:spacing w:line="240" w:lineRule="auto"/>
              <w:ind w:left="-57" w:right="-57" w:firstLine="0"/>
              <w:jc w:val="center"/>
              <w:rPr>
                <w:rFonts w:cs="Times New Roman"/>
                <w:sz w:val="20"/>
                <w:szCs w:val="20"/>
              </w:rPr>
            </w:pPr>
          </w:p>
        </w:tc>
        <w:tc>
          <w:tcPr>
            <w:tcW w:w="1822" w:type="dxa"/>
            <w:vMerge/>
          </w:tcPr>
          <w:p w:rsidR="008729C8" w:rsidRPr="00B22F54" w:rsidRDefault="008729C8" w:rsidP="004E5350">
            <w:pPr>
              <w:spacing w:line="240" w:lineRule="auto"/>
              <w:ind w:left="-57" w:right="-57" w:firstLine="0"/>
              <w:jc w:val="center"/>
              <w:rPr>
                <w:rFonts w:cs="Times New Roman"/>
                <w:sz w:val="20"/>
                <w:szCs w:val="20"/>
              </w:rPr>
            </w:pPr>
          </w:p>
        </w:tc>
        <w:tc>
          <w:tcPr>
            <w:tcW w:w="3990" w:type="dxa"/>
            <w:vMerge/>
          </w:tcPr>
          <w:p w:rsidR="008729C8" w:rsidRPr="00B22F54" w:rsidRDefault="008729C8" w:rsidP="004E5350">
            <w:pPr>
              <w:spacing w:line="240" w:lineRule="auto"/>
              <w:ind w:left="-57" w:right="-57" w:firstLine="0"/>
              <w:jc w:val="center"/>
              <w:rPr>
                <w:rFonts w:cs="Times New Roman"/>
                <w:sz w:val="20"/>
                <w:szCs w:val="20"/>
              </w:rPr>
            </w:pPr>
          </w:p>
        </w:tc>
        <w:tc>
          <w:tcPr>
            <w:tcW w:w="559" w:type="dxa"/>
            <w:vMerge/>
          </w:tcPr>
          <w:p w:rsidR="008729C8" w:rsidRPr="00B22F54" w:rsidRDefault="008729C8" w:rsidP="004E5350">
            <w:pPr>
              <w:spacing w:line="240" w:lineRule="auto"/>
              <w:ind w:left="-57" w:right="-57" w:firstLine="0"/>
              <w:jc w:val="center"/>
              <w:rPr>
                <w:rFonts w:cs="Times New Roman"/>
                <w:sz w:val="20"/>
                <w:szCs w:val="20"/>
              </w:rPr>
            </w:pP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8729C8" w:rsidRPr="00B22F54" w:rsidRDefault="008729C8" w:rsidP="004E5350">
            <w:pPr>
              <w:spacing w:line="240" w:lineRule="auto"/>
              <w:ind w:left="-57" w:right="-57" w:firstLine="0"/>
              <w:jc w:val="center"/>
              <w:rPr>
                <w:rFonts w:cs="Times New Roman"/>
                <w:sz w:val="20"/>
                <w:szCs w:val="20"/>
              </w:rPr>
            </w:pPr>
          </w:p>
        </w:tc>
        <w:tc>
          <w:tcPr>
            <w:tcW w:w="1062" w:type="dxa"/>
            <w:vMerge/>
          </w:tcPr>
          <w:p w:rsidR="008729C8" w:rsidRPr="00B22F54" w:rsidRDefault="008729C8" w:rsidP="004E5350">
            <w:pPr>
              <w:spacing w:line="240" w:lineRule="auto"/>
              <w:ind w:left="-57" w:right="-57" w:firstLine="0"/>
              <w:jc w:val="center"/>
              <w:rPr>
                <w:rFonts w:cs="Times New Roman"/>
                <w:sz w:val="20"/>
                <w:szCs w:val="20"/>
              </w:rPr>
            </w:pPr>
          </w:p>
        </w:tc>
        <w:tc>
          <w:tcPr>
            <w:tcW w:w="1120" w:type="dxa"/>
            <w:vMerge/>
          </w:tcPr>
          <w:p w:rsidR="008729C8" w:rsidRPr="00B22F54" w:rsidRDefault="008729C8" w:rsidP="004E5350">
            <w:pPr>
              <w:spacing w:line="240" w:lineRule="auto"/>
              <w:ind w:left="-57" w:right="-57" w:firstLine="0"/>
              <w:jc w:val="center"/>
              <w:rPr>
                <w:rFonts w:cs="Times New Roman"/>
                <w:sz w:val="20"/>
                <w:szCs w:val="20"/>
              </w:rPr>
            </w:pPr>
          </w:p>
        </w:tc>
        <w:tc>
          <w:tcPr>
            <w:tcW w:w="2842" w:type="dxa"/>
            <w:vMerge/>
          </w:tcPr>
          <w:p w:rsidR="008729C8" w:rsidRPr="00B22F54" w:rsidRDefault="008729C8" w:rsidP="004E5350">
            <w:pPr>
              <w:spacing w:line="240" w:lineRule="auto"/>
              <w:ind w:left="-57" w:right="-57" w:firstLine="0"/>
              <w:jc w:val="center"/>
              <w:rPr>
                <w:rFonts w:cs="Times New Roman"/>
                <w:sz w:val="20"/>
                <w:szCs w:val="20"/>
              </w:rPr>
            </w:pP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Для индивидуального жилищного строительства</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выращивание сельскохозяйственных культур;</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индивидуальных гаражей и хозяйственных построек</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2.1</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600</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Малоэтажная многоквартирная жилая застройка</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малоэтажных многоквартирных домов (многоквартирные дома высотой до 4 этажей, включая мансардный);</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обустройство спортивных и детских площадок, площадок для отдыха;</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2.1.1</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600</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xml:space="preserve">Максимальная высота ограждений земельных участков - 1,8 м (при условии соблюдения </w:t>
            </w:r>
            <w:r w:rsidRPr="00B22F54">
              <w:rPr>
                <w:rFonts w:cs="Times New Roman"/>
                <w:sz w:val="20"/>
                <w:szCs w:val="20"/>
              </w:rPr>
              <w:lastRenderedPageBreak/>
              <w:t>просматриваемости высоты более 0,5 м)</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Для ведения личного подсобного хозяйства (приусадебный земельный участок)</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жилого дома, указанного в описании вида разрешенного использования с кодом 2.1;</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производство сельскохозяйственной продукции;</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гаража и иных вспомогательных сооружений;</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содержание сельскохозяйственных животных</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2.2</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500</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Блокированная жилая застройка</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 xml:space="preserve">разведение декоративных и плодовых деревьев, овощных и ягодных культур; размещение индивидуальных гаражей и иных </w:t>
            </w:r>
            <w:r w:rsidRPr="00B22F54">
              <w:rPr>
                <w:rFonts w:cs="Times New Roman"/>
                <w:sz w:val="20"/>
                <w:szCs w:val="20"/>
              </w:rPr>
              <w:lastRenderedPageBreak/>
              <w:t>вспомогательных сооружений; обустройство спортивных и детских площадок, площадок для отдыха</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lastRenderedPageBreak/>
              <w:t>2.3</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600</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1800</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 / 14</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50</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Минимальные отступы в целях определения мест допустимого размещения зданий, сооружений до границы соседнего участка должны быть не менее:</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постройки для содержания скота и птицы – 4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от других построек – 1 м</w:t>
            </w:r>
          </w:p>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Максимальная высота ограждений земельных участков - 1,8 м (при условии соблюдения просматриваемости высоты более 0,5 м)</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Хранение автотранспорта</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2.7.1</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pPr>
            <w:bookmarkStart w:id="71" w:name="sub_1311"/>
            <w:r w:rsidRPr="00B22F54">
              <w:rPr>
                <w:rFonts w:cs="Times New Roman"/>
                <w:sz w:val="20"/>
                <w:szCs w:val="20"/>
              </w:rPr>
              <w:t>Предоставление коммунальных услуг</w:t>
            </w:r>
            <w:bookmarkEnd w:id="71"/>
          </w:p>
        </w:tc>
        <w:tc>
          <w:tcPr>
            <w:tcW w:w="3990" w:type="dxa"/>
          </w:tcPr>
          <w:p w:rsidR="008729C8" w:rsidRPr="00B22F54" w:rsidRDefault="008729C8" w:rsidP="004E5350">
            <w:pPr>
              <w:spacing w:line="240" w:lineRule="auto"/>
              <w:ind w:left="-57" w:right="-57" w:firstLine="0"/>
            </w:pPr>
            <w:r w:rsidRPr="00B22F54">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3.1.1</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Площадки для занятий спортом</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5.1.3</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w:t>
            </w:r>
            <w:r w:rsidRPr="00B22F54">
              <w:rPr>
                <w:rFonts w:cs="Times New Roman"/>
                <w:sz w:val="20"/>
                <w:szCs w:val="20"/>
              </w:rPr>
              <w:lastRenderedPageBreak/>
              <w:t>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lastRenderedPageBreak/>
              <w:t>8.3</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1"/>
              </w:numPr>
              <w:spacing w:line="240" w:lineRule="auto"/>
              <w:ind w:left="0" w:firstLine="0"/>
              <w:jc w:val="center"/>
              <w:rPr>
                <w:rFonts w:cs="Times New Roman"/>
                <w:sz w:val="20"/>
                <w:szCs w:val="20"/>
              </w:rPr>
            </w:pPr>
          </w:p>
        </w:tc>
        <w:tc>
          <w:tcPr>
            <w:tcW w:w="182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0"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bl>
    <w:p w:rsidR="008729C8" w:rsidRPr="00B22F54" w:rsidRDefault="008729C8" w:rsidP="008729C8"/>
    <w:p w:rsidR="008729C8" w:rsidRPr="00B22F54" w:rsidRDefault="008729C8" w:rsidP="008729C8">
      <w:pPr>
        <w:ind w:firstLine="0"/>
        <w:jc w:val="center"/>
      </w:pPr>
      <w:r w:rsidRPr="00B22F54">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37"/>
        <w:gridCol w:w="3982"/>
        <w:gridCol w:w="559"/>
        <w:gridCol w:w="838"/>
        <w:gridCol w:w="808"/>
        <w:gridCol w:w="1123"/>
        <w:gridCol w:w="1062"/>
        <w:gridCol w:w="1120"/>
        <w:gridCol w:w="2837"/>
      </w:tblGrid>
      <w:tr w:rsidR="008729C8" w:rsidRPr="00B22F54" w:rsidTr="004E5350">
        <w:trPr>
          <w:trHeight w:val="233"/>
          <w:tblHeader/>
        </w:trPr>
        <w:tc>
          <w:tcPr>
            <w:tcW w:w="43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п/п</w:t>
            </w:r>
          </w:p>
        </w:tc>
        <w:tc>
          <w:tcPr>
            <w:tcW w:w="1837"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2"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6" w:type="dxa"/>
            <w:gridSpan w:val="2"/>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7"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8729C8" w:rsidRPr="00B22F54" w:rsidTr="004E5350">
        <w:trPr>
          <w:trHeight w:val="232"/>
        </w:trPr>
        <w:tc>
          <w:tcPr>
            <w:tcW w:w="430" w:type="dxa"/>
            <w:vMerge/>
          </w:tcPr>
          <w:p w:rsidR="008729C8" w:rsidRPr="00B22F54" w:rsidRDefault="008729C8" w:rsidP="004E5350">
            <w:pPr>
              <w:spacing w:line="240" w:lineRule="auto"/>
              <w:ind w:left="-57" w:right="-57" w:firstLine="0"/>
              <w:jc w:val="center"/>
              <w:rPr>
                <w:rFonts w:cs="Times New Roman"/>
                <w:sz w:val="20"/>
                <w:szCs w:val="20"/>
              </w:rPr>
            </w:pPr>
          </w:p>
        </w:tc>
        <w:tc>
          <w:tcPr>
            <w:tcW w:w="1837" w:type="dxa"/>
            <w:vMerge/>
          </w:tcPr>
          <w:p w:rsidR="008729C8" w:rsidRPr="00B22F54" w:rsidRDefault="008729C8" w:rsidP="004E5350">
            <w:pPr>
              <w:spacing w:line="240" w:lineRule="auto"/>
              <w:ind w:left="-57" w:right="-57" w:firstLine="0"/>
              <w:jc w:val="center"/>
              <w:rPr>
                <w:rFonts w:cs="Times New Roman"/>
                <w:sz w:val="20"/>
                <w:szCs w:val="20"/>
              </w:rPr>
            </w:pPr>
          </w:p>
        </w:tc>
        <w:tc>
          <w:tcPr>
            <w:tcW w:w="3982" w:type="dxa"/>
            <w:vMerge/>
          </w:tcPr>
          <w:p w:rsidR="008729C8" w:rsidRPr="00B22F54" w:rsidRDefault="008729C8" w:rsidP="004E5350">
            <w:pPr>
              <w:spacing w:line="240" w:lineRule="auto"/>
              <w:ind w:left="-57" w:right="-57" w:firstLine="0"/>
              <w:jc w:val="center"/>
              <w:rPr>
                <w:rFonts w:cs="Times New Roman"/>
                <w:sz w:val="20"/>
                <w:szCs w:val="20"/>
              </w:rPr>
            </w:pPr>
          </w:p>
        </w:tc>
        <w:tc>
          <w:tcPr>
            <w:tcW w:w="559" w:type="dxa"/>
            <w:vMerge/>
          </w:tcPr>
          <w:p w:rsidR="008729C8" w:rsidRPr="00B22F54" w:rsidRDefault="008729C8" w:rsidP="004E5350">
            <w:pPr>
              <w:spacing w:line="240" w:lineRule="auto"/>
              <w:ind w:left="-57" w:right="-57" w:firstLine="0"/>
              <w:jc w:val="center"/>
              <w:rPr>
                <w:rFonts w:cs="Times New Roman"/>
                <w:sz w:val="20"/>
                <w:szCs w:val="20"/>
              </w:rPr>
            </w:pPr>
          </w:p>
        </w:tc>
        <w:tc>
          <w:tcPr>
            <w:tcW w:w="83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w:t>
            </w:r>
          </w:p>
        </w:tc>
        <w:tc>
          <w:tcPr>
            <w:tcW w:w="80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8729C8" w:rsidRPr="00B22F54" w:rsidRDefault="008729C8" w:rsidP="004E5350">
            <w:pPr>
              <w:spacing w:line="240" w:lineRule="auto"/>
              <w:ind w:left="-57" w:right="-57" w:firstLine="0"/>
              <w:jc w:val="center"/>
              <w:rPr>
                <w:rFonts w:cs="Times New Roman"/>
                <w:sz w:val="20"/>
                <w:szCs w:val="20"/>
              </w:rPr>
            </w:pPr>
          </w:p>
        </w:tc>
        <w:tc>
          <w:tcPr>
            <w:tcW w:w="1062" w:type="dxa"/>
            <w:vMerge/>
          </w:tcPr>
          <w:p w:rsidR="008729C8" w:rsidRPr="00B22F54" w:rsidRDefault="008729C8" w:rsidP="004E5350">
            <w:pPr>
              <w:spacing w:line="240" w:lineRule="auto"/>
              <w:ind w:left="-57" w:right="-57" w:firstLine="0"/>
              <w:jc w:val="center"/>
              <w:rPr>
                <w:rFonts w:cs="Times New Roman"/>
                <w:sz w:val="20"/>
                <w:szCs w:val="20"/>
              </w:rPr>
            </w:pPr>
          </w:p>
        </w:tc>
        <w:tc>
          <w:tcPr>
            <w:tcW w:w="1120" w:type="dxa"/>
            <w:vMerge/>
          </w:tcPr>
          <w:p w:rsidR="008729C8" w:rsidRPr="00B22F54" w:rsidRDefault="008729C8" w:rsidP="004E5350">
            <w:pPr>
              <w:spacing w:line="240" w:lineRule="auto"/>
              <w:ind w:left="-57" w:right="-57" w:firstLine="0"/>
              <w:jc w:val="center"/>
              <w:rPr>
                <w:rFonts w:cs="Times New Roman"/>
                <w:sz w:val="20"/>
                <w:szCs w:val="20"/>
              </w:rPr>
            </w:pPr>
          </w:p>
        </w:tc>
        <w:tc>
          <w:tcPr>
            <w:tcW w:w="2837" w:type="dxa"/>
            <w:vMerge/>
          </w:tcPr>
          <w:p w:rsidR="008729C8" w:rsidRPr="00B22F54" w:rsidRDefault="008729C8" w:rsidP="004E5350">
            <w:pPr>
              <w:spacing w:line="240" w:lineRule="auto"/>
              <w:ind w:left="-57" w:right="-57" w:firstLine="0"/>
              <w:jc w:val="center"/>
              <w:rPr>
                <w:rFonts w:cs="Times New Roman"/>
                <w:sz w:val="20"/>
                <w:szCs w:val="20"/>
              </w:rPr>
            </w:pPr>
          </w:p>
        </w:tc>
      </w:tr>
      <w:tr w:rsidR="008729C8" w:rsidRPr="00B22F54" w:rsidTr="004E5350">
        <w:tc>
          <w:tcPr>
            <w:tcW w:w="430" w:type="dxa"/>
          </w:tcPr>
          <w:p w:rsidR="008729C8" w:rsidRPr="00B22F54" w:rsidRDefault="008729C8" w:rsidP="004E5350">
            <w:pPr>
              <w:pStyle w:val="aa"/>
              <w:numPr>
                <w:ilvl w:val="0"/>
                <w:numId w:val="45"/>
              </w:numPr>
              <w:spacing w:line="240" w:lineRule="auto"/>
              <w:ind w:left="0" w:firstLine="0"/>
              <w:jc w:val="center"/>
              <w:rPr>
                <w:rFonts w:cs="Times New Roman"/>
                <w:sz w:val="20"/>
                <w:szCs w:val="20"/>
              </w:rPr>
            </w:pPr>
          </w:p>
        </w:tc>
        <w:tc>
          <w:tcPr>
            <w:tcW w:w="183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Обслуживание жилой застройки</w:t>
            </w:r>
          </w:p>
        </w:tc>
        <w:tc>
          <w:tcPr>
            <w:tcW w:w="3982"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2.7</w:t>
            </w:r>
          </w:p>
        </w:tc>
        <w:tc>
          <w:tcPr>
            <w:tcW w:w="83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200</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45"/>
              </w:numPr>
              <w:spacing w:line="240" w:lineRule="auto"/>
              <w:ind w:left="0" w:firstLine="0"/>
              <w:jc w:val="center"/>
              <w:rPr>
                <w:rFonts w:cs="Times New Roman"/>
                <w:sz w:val="20"/>
                <w:szCs w:val="20"/>
              </w:rPr>
            </w:pPr>
          </w:p>
        </w:tc>
        <w:tc>
          <w:tcPr>
            <w:tcW w:w="183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Хранение автотранспорта</w:t>
            </w:r>
          </w:p>
        </w:tc>
        <w:tc>
          <w:tcPr>
            <w:tcW w:w="3982"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2.7.1</w:t>
            </w:r>
          </w:p>
        </w:tc>
        <w:tc>
          <w:tcPr>
            <w:tcW w:w="83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30</w:t>
            </w:r>
          </w:p>
        </w:tc>
        <w:tc>
          <w:tcPr>
            <w:tcW w:w="80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60</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 / 4,5</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45"/>
              </w:numPr>
              <w:spacing w:line="240" w:lineRule="auto"/>
              <w:ind w:left="0" w:firstLine="0"/>
              <w:jc w:val="center"/>
              <w:rPr>
                <w:rFonts w:cs="Times New Roman"/>
                <w:sz w:val="20"/>
                <w:szCs w:val="20"/>
              </w:rPr>
            </w:pPr>
          </w:p>
        </w:tc>
        <w:tc>
          <w:tcPr>
            <w:tcW w:w="1837" w:type="dxa"/>
          </w:tcPr>
          <w:p w:rsidR="008729C8" w:rsidRPr="00B22F54" w:rsidRDefault="008729C8" w:rsidP="004E5350">
            <w:pPr>
              <w:spacing w:line="240" w:lineRule="auto"/>
              <w:ind w:left="-57" w:right="-57" w:firstLine="0"/>
              <w:jc w:val="center"/>
            </w:pPr>
            <w:r w:rsidRPr="00B22F54">
              <w:rPr>
                <w:rFonts w:cs="Times New Roman"/>
                <w:sz w:val="20"/>
                <w:szCs w:val="20"/>
              </w:rPr>
              <w:t>Предоставление коммунальных услуг</w:t>
            </w:r>
          </w:p>
        </w:tc>
        <w:tc>
          <w:tcPr>
            <w:tcW w:w="3982" w:type="dxa"/>
          </w:tcPr>
          <w:p w:rsidR="008729C8" w:rsidRPr="00B22F54" w:rsidRDefault="008729C8" w:rsidP="004E5350">
            <w:pPr>
              <w:spacing w:line="240" w:lineRule="auto"/>
              <w:ind w:left="-57" w:right="-57" w:firstLine="0"/>
            </w:pPr>
            <w:r w:rsidRPr="00B22F54">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3.1.1</w:t>
            </w:r>
          </w:p>
        </w:tc>
        <w:tc>
          <w:tcPr>
            <w:tcW w:w="83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30" w:type="dxa"/>
          </w:tcPr>
          <w:p w:rsidR="008729C8" w:rsidRPr="00B22F54" w:rsidRDefault="008729C8" w:rsidP="004E5350">
            <w:pPr>
              <w:pStyle w:val="aa"/>
              <w:numPr>
                <w:ilvl w:val="0"/>
                <w:numId w:val="45"/>
              </w:numPr>
              <w:spacing w:line="240" w:lineRule="auto"/>
              <w:ind w:left="0" w:firstLine="0"/>
              <w:jc w:val="center"/>
              <w:rPr>
                <w:rFonts w:cs="Times New Roman"/>
                <w:sz w:val="20"/>
                <w:szCs w:val="20"/>
              </w:rPr>
            </w:pPr>
          </w:p>
        </w:tc>
        <w:tc>
          <w:tcPr>
            <w:tcW w:w="1837" w:type="dxa"/>
          </w:tcPr>
          <w:p w:rsidR="008729C8" w:rsidRPr="00B22F54" w:rsidRDefault="008729C8" w:rsidP="004E5350">
            <w:pPr>
              <w:spacing w:line="240" w:lineRule="auto"/>
              <w:ind w:left="-57" w:right="-57" w:firstLine="0"/>
              <w:jc w:val="center"/>
            </w:pPr>
            <w:bookmarkStart w:id="72" w:name="sub_1312"/>
            <w:r w:rsidRPr="00B22F54">
              <w:rPr>
                <w:rFonts w:cs="Times New Roman"/>
                <w:sz w:val="20"/>
                <w:szCs w:val="20"/>
              </w:rPr>
              <w:t>Административные здания организаций, обеспечивающих предоставление коммунальных услуг</w:t>
            </w:r>
            <w:bookmarkEnd w:id="72"/>
          </w:p>
        </w:tc>
        <w:tc>
          <w:tcPr>
            <w:tcW w:w="3982" w:type="dxa"/>
          </w:tcPr>
          <w:p w:rsidR="008729C8" w:rsidRPr="00B22F54" w:rsidRDefault="008729C8" w:rsidP="004E5350">
            <w:pPr>
              <w:spacing w:line="240" w:lineRule="auto"/>
              <w:ind w:left="-57" w:right="-57" w:firstLine="0"/>
            </w:pPr>
            <w:r w:rsidRPr="00B22F54">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3.1.2</w:t>
            </w:r>
          </w:p>
        </w:tc>
        <w:tc>
          <w:tcPr>
            <w:tcW w:w="83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bl>
    <w:p w:rsidR="008729C8" w:rsidRPr="00B22F54" w:rsidRDefault="008729C8" w:rsidP="008729C8"/>
    <w:p w:rsidR="008729C8" w:rsidRPr="00B22F54" w:rsidRDefault="008729C8" w:rsidP="008729C8"/>
    <w:p w:rsidR="008729C8" w:rsidRPr="00B22F54" w:rsidRDefault="008729C8" w:rsidP="008729C8">
      <w:r w:rsidRPr="00B22F54">
        <w:lastRenderedPageBreak/>
        <w:t>Условно разрешённые виды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50"/>
        <w:gridCol w:w="3787"/>
        <w:gridCol w:w="696"/>
        <w:gridCol w:w="820"/>
        <w:gridCol w:w="797"/>
        <w:gridCol w:w="1123"/>
        <w:gridCol w:w="1060"/>
        <w:gridCol w:w="1117"/>
        <w:gridCol w:w="2717"/>
      </w:tblGrid>
      <w:tr w:rsidR="008729C8" w:rsidRPr="00B22F54" w:rsidTr="004E5350">
        <w:trPr>
          <w:trHeight w:val="233"/>
          <w:tblHeader/>
        </w:trPr>
        <w:tc>
          <w:tcPr>
            <w:tcW w:w="429"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 п/п</w:t>
            </w:r>
          </w:p>
        </w:tc>
        <w:tc>
          <w:tcPr>
            <w:tcW w:w="205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787"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696"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17" w:type="dxa"/>
            <w:gridSpan w:val="2"/>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0"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17"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17" w:type="dxa"/>
            <w:vMerge w:val="restart"/>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8729C8" w:rsidRPr="00B22F54" w:rsidTr="004E5350">
        <w:trPr>
          <w:trHeight w:val="232"/>
        </w:trPr>
        <w:tc>
          <w:tcPr>
            <w:tcW w:w="429" w:type="dxa"/>
            <w:vMerge/>
          </w:tcPr>
          <w:p w:rsidR="008729C8" w:rsidRPr="00B22F54" w:rsidRDefault="008729C8" w:rsidP="004E5350">
            <w:pPr>
              <w:spacing w:line="240" w:lineRule="auto"/>
              <w:ind w:left="-57" w:right="-57" w:firstLine="0"/>
              <w:jc w:val="center"/>
              <w:rPr>
                <w:rFonts w:cs="Times New Roman"/>
                <w:sz w:val="20"/>
                <w:szCs w:val="20"/>
              </w:rPr>
            </w:pPr>
          </w:p>
        </w:tc>
        <w:tc>
          <w:tcPr>
            <w:tcW w:w="2050" w:type="dxa"/>
            <w:vMerge/>
          </w:tcPr>
          <w:p w:rsidR="008729C8" w:rsidRPr="00B22F54" w:rsidRDefault="008729C8" w:rsidP="004E5350">
            <w:pPr>
              <w:spacing w:line="240" w:lineRule="auto"/>
              <w:ind w:left="-57" w:right="-57" w:firstLine="0"/>
              <w:jc w:val="center"/>
              <w:rPr>
                <w:rFonts w:cs="Times New Roman"/>
                <w:sz w:val="20"/>
                <w:szCs w:val="20"/>
              </w:rPr>
            </w:pPr>
          </w:p>
        </w:tc>
        <w:tc>
          <w:tcPr>
            <w:tcW w:w="3787" w:type="dxa"/>
            <w:vMerge/>
          </w:tcPr>
          <w:p w:rsidR="008729C8" w:rsidRPr="00B22F54" w:rsidRDefault="008729C8" w:rsidP="004E5350">
            <w:pPr>
              <w:spacing w:line="240" w:lineRule="auto"/>
              <w:ind w:left="-57" w:right="-57" w:firstLine="0"/>
              <w:jc w:val="center"/>
              <w:rPr>
                <w:rFonts w:cs="Times New Roman"/>
                <w:sz w:val="20"/>
                <w:szCs w:val="20"/>
              </w:rPr>
            </w:pPr>
          </w:p>
        </w:tc>
        <w:tc>
          <w:tcPr>
            <w:tcW w:w="696" w:type="dxa"/>
            <w:vMerge/>
          </w:tcPr>
          <w:p w:rsidR="008729C8" w:rsidRPr="00B22F54" w:rsidRDefault="008729C8" w:rsidP="004E5350">
            <w:pPr>
              <w:spacing w:line="240" w:lineRule="auto"/>
              <w:ind w:left="-57" w:right="-57" w:firstLine="0"/>
              <w:jc w:val="center"/>
              <w:rPr>
                <w:rFonts w:cs="Times New Roman"/>
                <w:sz w:val="20"/>
                <w:szCs w:val="20"/>
              </w:rPr>
            </w:pP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Мин.</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8729C8" w:rsidRPr="00B22F54" w:rsidRDefault="008729C8" w:rsidP="004E5350">
            <w:pPr>
              <w:spacing w:line="240" w:lineRule="auto"/>
              <w:ind w:left="-57" w:right="-57" w:firstLine="0"/>
              <w:jc w:val="center"/>
              <w:rPr>
                <w:rFonts w:cs="Times New Roman"/>
                <w:sz w:val="20"/>
                <w:szCs w:val="20"/>
              </w:rPr>
            </w:pPr>
          </w:p>
        </w:tc>
        <w:tc>
          <w:tcPr>
            <w:tcW w:w="1060" w:type="dxa"/>
            <w:vMerge/>
          </w:tcPr>
          <w:p w:rsidR="008729C8" w:rsidRPr="00B22F54" w:rsidRDefault="008729C8" w:rsidP="004E5350">
            <w:pPr>
              <w:spacing w:line="240" w:lineRule="auto"/>
              <w:ind w:left="-57" w:right="-57" w:firstLine="0"/>
              <w:jc w:val="center"/>
              <w:rPr>
                <w:rFonts w:cs="Times New Roman"/>
                <w:sz w:val="20"/>
                <w:szCs w:val="20"/>
              </w:rPr>
            </w:pPr>
          </w:p>
        </w:tc>
        <w:tc>
          <w:tcPr>
            <w:tcW w:w="1117" w:type="dxa"/>
            <w:vMerge/>
          </w:tcPr>
          <w:p w:rsidR="008729C8" w:rsidRPr="00B22F54" w:rsidRDefault="008729C8" w:rsidP="004E5350">
            <w:pPr>
              <w:spacing w:line="240" w:lineRule="auto"/>
              <w:ind w:left="-57" w:right="-57" w:firstLine="0"/>
              <w:jc w:val="center"/>
              <w:rPr>
                <w:rFonts w:cs="Times New Roman"/>
                <w:sz w:val="20"/>
                <w:szCs w:val="20"/>
              </w:rPr>
            </w:pPr>
          </w:p>
        </w:tc>
        <w:tc>
          <w:tcPr>
            <w:tcW w:w="2717" w:type="dxa"/>
            <w:vMerge/>
          </w:tcPr>
          <w:p w:rsidR="008729C8" w:rsidRPr="00B22F54" w:rsidRDefault="008729C8" w:rsidP="004E5350">
            <w:pPr>
              <w:spacing w:line="240" w:lineRule="auto"/>
              <w:ind w:left="-57" w:right="-57" w:firstLine="0"/>
              <w:jc w:val="center"/>
              <w:rPr>
                <w:rFonts w:cs="Times New Roman"/>
                <w:sz w:val="20"/>
                <w:szCs w:val="20"/>
              </w:rPr>
            </w:pP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3" w:name="sub_1322"/>
            <w:r w:rsidRPr="00B22F54">
              <w:rPr>
                <w:rFonts w:cs="Times New Roman"/>
                <w:sz w:val="20"/>
                <w:szCs w:val="20"/>
              </w:rPr>
              <w:t>Оказание социальной помощи населению</w:t>
            </w:r>
            <w:bookmarkEnd w:id="73"/>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3.2.2</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4" w:name="sub_1323"/>
            <w:r w:rsidRPr="00B22F54">
              <w:rPr>
                <w:rFonts w:cs="Times New Roman"/>
                <w:sz w:val="20"/>
                <w:szCs w:val="20"/>
              </w:rPr>
              <w:t>Оказание услуг связи</w:t>
            </w:r>
            <w:bookmarkEnd w:id="74"/>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3.2.3</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5" w:name="sub_1033"/>
            <w:r w:rsidRPr="00B22F54">
              <w:rPr>
                <w:rFonts w:cs="Times New Roman"/>
                <w:sz w:val="20"/>
                <w:szCs w:val="20"/>
              </w:rPr>
              <w:t>Бытовое обслуживание</w:t>
            </w:r>
            <w:bookmarkEnd w:id="75"/>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3.3</w:t>
            </w:r>
          </w:p>
        </w:tc>
        <w:tc>
          <w:tcPr>
            <w:tcW w:w="820" w:type="dxa"/>
          </w:tcPr>
          <w:p w:rsidR="008729C8" w:rsidRPr="00B22F54" w:rsidRDefault="008729C8" w:rsidP="004E5350">
            <w:pPr>
              <w:spacing w:line="240" w:lineRule="auto"/>
              <w:ind w:left="-57" w:right="-57" w:firstLine="0"/>
              <w:jc w:val="center"/>
              <w:rPr>
                <w:rFonts w:cs="Times New Roman"/>
                <w:sz w:val="20"/>
                <w:szCs w:val="20"/>
                <w:lang w:val="en-US"/>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6" w:name="sub_1361"/>
            <w:r w:rsidRPr="00B22F54">
              <w:rPr>
                <w:rFonts w:cs="Times New Roman"/>
                <w:sz w:val="20"/>
                <w:szCs w:val="20"/>
              </w:rPr>
              <w:t>Объекты культурно-досуговой деятельности</w:t>
            </w:r>
            <w:bookmarkEnd w:id="76"/>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3.6.1</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7" w:name="sub_1381"/>
            <w:r w:rsidRPr="00B22F54">
              <w:rPr>
                <w:rFonts w:cs="Times New Roman"/>
                <w:sz w:val="20"/>
                <w:szCs w:val="20"/>
              </w:rPr>
              <w:t>Государственное управление</w:t>
            </w:r>
            <w:bookmarkEnd w:id="77"/>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3.8.1</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4.4</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Банковская и страховая деятельность</w:t>
            </w:r>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4.5</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4.6</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8" w:name="sub_1512"/>
            <w:r w:rsidRPr="00B22F54">
              <w:rPr>
                <w:rFonts w:cs="Times New Roman"/>
                <w:sz w:val="20"/>
                <w:szCs w:val="20"/>
              </w:rPr>
              <w:t>Обеспечение занятий спортом в помещениях</w:t>
            </w:r>
            <w:bookmarkEnd w:id="78"/>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5.1.2</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r w:rsidR="008729C8" w:rsidRPr="00B22F54" w:rsidTr="004E5350">
        <w:tc>
          <w:tcPr>
            <w:tcW w:w="429" w:type="dxa"/>
          </w:tcPr>
          <w:p w:rsidR="008729C8" w:rsidRPr="00B22F54" w:rsidRDefault="008729C8" w:rsidP="004E5350">
            <w:pPr>
              <w:pStyle w:val="aa"/>
              <w:numPr>
                <w:ilvl w:val="0"/>
                <w:numId w:val="3"/>
              </w:numPr>
              <w:spacing w:line="240" w:lineRule="auto"/>
              <w:ind w:left="0" w:firstLine="0"/>
              <w:jc w:val="center"/>
              <w:rPr>
                <w:rFonts w:cs="Times New Roman"/>
                <w:sz w:val="20"/>
                <w:szCs w:val="20"/>
              </w:rPr>
            </w:pPr>
          </w:p>
        </w:tc>
        <w:tc>
          <w:tcPr>
            <w:tcW w:w="2050" w:type="dxa"/>
          </w:tcPr>
          <w:p w:rsidR="008729C8" w:rsidRPr="00B22F54" w:rsidRDefault="008729C8" w:rsidP="004E5350">
            <w:pPr>
              <w:spacing w:line="240" w:lineRule="auto"/>
              <w:ind w:left="-57" w:right="-57" w:firstLine="0"/>
              <w:jc w:val="center"/>
              <w:rPr>
                <w:rFonts w:cs="Times New Roman"/>
                <w:sz w:val="20"/>
                <w:szCs w:val="20"/>
              </w:rPr>
            </w:pPr>
            <w:bookmarkStart w:id="79" w:name="sub_1514"/>
            <w:r w:rsidRPr="00B22F54">
              <w:rPr>
                <w:rFonts w:cs="Times New Roman"/>
                <w:sz w:val="20"/>
                <w:szCs w:val="20"/>
              </w:rPr>
              <w:t>Оборудованные площадки для занятий спортом</w:t>
            </w:r>
            <w:bookmarkEnd w:id="79"/>
          </w:p>
        </w:tc>
        <w:tc>
          <w:tcPr>
            <w:tcW w:w="3787" w:type="dxa"/>
          </w:tcPr>
          <w:p w:rsidR="008729C8" w:rsidRPr="00B22F54" w:rsidRDefault="008729C8" w:rsidP="004E5350">
            <w:pPr>
              <w:spacing w:line="240" w:lineRule="auto"/>
              <w:ind w:left="-57" w:right="-57" w:firstLine="0"/>
              <w:rPr>
                <w:rFonts w:cs="Times New Roman"/>
                <w:sz w:val="20"/>
                <w:szCs w:val="20"/>
              </w:rPr>
            </w:pPr>
            <w:r w:rsidRPr="00B22F54">
              <w:rPr>
                <w:rFonts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96"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5.1.4</w:t>
            </w:r>
          </w:p>
        </w:tc>
        <w:tc>
          <w:tcPr>
            <w:tcW w:w="82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79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2 / 12</w:t>
            </w:r>
          </w:p>
        </w:tc>
        <w:tc>
          <w:tcPr>
            <w:tcW w:w="11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c>
          <w:tcPr>
            <w:tcW w:w="2717" w:type="dxa"/>
          </w:tcPr>
          <w:p w:rsidR="008729C8" w:rsidRPr="00B22F54" w:rsidRDefault="008729C8" w:rsidP="004E5350">
            <w:pPr>
              <w:spacing w:line="240" w:lineRule="auto"/>
              <w:ind w:left="-57" w:right="-57" w:firstLine="0"/>
              <w:jc w:val="center"/>
              <w:rPr>
                <w:rFonts w:cs="Times New Roman"/>
                <w:sz w:val="20"/>
                <w:szCs w:val="20"/>
              </w:rPr>
            </w:pPr>
            <w:r w:rsidRPr="00B22F54">
              <w:rPr>
                <w:rFonts w:cs="Times New Roman"/>
                <w:sz w:val="20"/>
                <w:szCs w:val="20"/>
              </w:rPr>
              <w:t>-</w:t>
            </w:r>
          </w:p>
        </w:tc>
      </w:tr>
    </w:tbl>
    <w:p w:rsidR="008729C8" w:rsidRPr="00B22F54" w:rsidRDefault="008729C8" w:rsidP="008729C8"/>
    <w:p w:rsidR="00422913" w:rsidRPr="00B22F54" w:rsidRDefault="00422913" w:rsidP="00AE0584"/>
    <w:p w:rsidR="00FA73C8" w:rsidRPr="00B22F54" w:rsidRDefault="00122841" w:rsidP="00AC63E6">
      <w:pPr>
        <w:pStyle w:val="a3"/>
      </w:pPr>
      <w:bookmarkStart w:id="80" w:name="_Toc51662683"/>
      <w:r>
        <w:lastRenderedPageBreak/>
        <w:t>Статья 52</w:t>
      </w:r>
      <w:r w:rsidR="00AC63E6" w:rsidRPr="00B22F54">
        <w:t xml:space="preserve">. </w:t>
      </w:r>
      <w:r w:rsidR="00DF02D4" w:rsidRPr="00B22F54">
        <w:t xml:space="preserve">Зона </w:t>
      </w:r>
      <w:r w:rsidR="00993E22" w:rsidRPr="00B22F54">
        <w:t>общественно-деловой застройки</w:t>
      </w:r>
      <w:r w:rsidR="00DF02D4" w:rsidRPr="00B22F54">
        <w:t xml:space="preserve"> (ОД-1)</w:t>
      </w:r>
      <w:bookmarkEnd w:id="80"/>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21"/>
        <w:gridCol w:w="3990"/>
        <w:gridCol w:w="559"/>
        <w:gridCol w:w="839"/>
        <w:gridCol w:w="810"/>
        <w:gridCol w:w="1123"/>
        <w:gridCol w:w="1062"/>
        <w:gridCol w:w="1121"/>
        <w:gridCol w:w="2842"/>
      </w:tblGrid>
      <w:tr w:rsidR="00DD03F8" w:rsidRPr="00B22F54" w:rsidTr="00621097">
        <w:trPr>
          <w:trHeight w:val="233"/>
          <w:tblHeader/>
        </w:trPr>
        <w:tc>
          <w:tcPr>
            <w:tcW w:w="429"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 п/п</w:t>
            </w:r>
          </w:p>
        </w:tc>
        <w:tc>
          <w:tcPr>
            <w:tcW w:w="1821"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0"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9" w:type="dxa"/>
            <w:gridSpan w:val="2"/>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D03F8" w:rsidRPr="00B22F54" w:rsidRDefault="000E68E5" w:rsidP="00DD03F8">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2" w:type="dxa"/>
            <w:vMerge w:val="restart"/>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D03F8" w:rsidRPr="00B22F54" w:rsidTr="00621097">
        <w:trPr>
          <w:trHeight w:val="232"/>
        </w:trPr>
        <w:tc>
          <w:tcPr>
            <w:tcW w:w="429" w:type="dxa"/>
            <w:vMerge/>
          </w:tcPr>
          <w:p w:rsidR="00DD03F8" w:rsidRPr="00B22F54" w:rsidRDefault="00DD03F8" w:rsidP="00DD03F8">
            <w:pPr>
              <w:spacing w:line="240" w:lineRule="auto"/>
              <w:ind w:left="-57" w:right="-57" w:firstLine="0"/>
              <w:jc w:val="center"/>
              <w:rPr>
                <w:rFonts w:cs="Times New Roman"/>
                <w:sz w:val="20"/>
                <w:szCs w:val="20"/>
              </w:rPr>
            </w:pPr>
          </w:p>
        </w:tc>
        <w:tc>
          <w:tcPr>
            <w:tcW w:w="1821" w:type="dxa"/>
            <w:vMerge/>
          </w:tcPr>
          <w:p w:rsidR="00DD03F8" w:rsidRPr="00B22F54" w:rsidRDefault="00DD03F8" w:rsidP="00DD03F8">
            <w:pPr>
              <w:spacing w:line="240" w:lineRule="auto"/>
              <w:ind w:left="-57" w:right="-57" w:firstLine="0"/>
              <w:jc w:val="center"/>
              <w:rPr>
                <w:rFonts w:cs="Times New Roman"/>
                <w:sz w:val="20"/>
                <w:szCs w:val="20"/>
              </w:rPr>
            </w:pPr>
          </w:p>
        </w:tc>
        <w:tc>
          <w:tcPr>
            <w:tcW w:w="3990" w:type="dxa"/>
            <w:vMerge/>
          </w:tcPr>
          <w:p w:rsidR="00DD03F8" w:rsidRPr="00B22F54" w:rsidRDefault="00DD03F8" w:rsidP="00DD03F8">
            <w:pPr>
              <w:spacing w:line="240" w:lineRule="auto"/>
              <w:ind w:left="-57" w:right="-57" w:firstLine="0"/>
              <w:jc w:val="center"/>
              <w:rPr>
                <w:rFonts w:cs="Times New Roman"/>
                <w:sz w:val="20"/>
                <w:szCs w:val="20"/>
              </w:rPr>
            </w:pPr>
          </w:p>
        </w:tc>
        <w:tc>
          <w:tcPr>
            <w:tcW w:w="559" w:type="dxa"/>
            <w:vMerge/>
          </w:tcPr>
          <w:p w:rsidR="00DD03F8" w:rsidRPr="00B22F54" w:rsidRDefault="00DD03F8" w:rsidP="00DD03F8">
            <w:pPr>
              <w:spacing w:line="240" w:lineRule="auto"/>
              <w:ind w:left="-57" w:right="-57" w:firstLine="0"/>
              <w:jc w:val="center"/>
              <w:rPr>
                <w:rFonts w:cs="Times New Roman"/>
                <w:sz w:val="20"/>
                <w:szCs w:val="20"/>
              </w:rPr>
            </w:pPr>
          </w:p>
        </w:tc>
        <w:tc>
          <w:tcPr>
            <w:tcW w:w="839"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D03F8" w:rsidRPr="00B22F54" w:rsidRDefault="00DD03F8" w:rsidP="00DD03F8">
            <w:pPr>
              <w:spacing w:line="240" w:lineRule="auto"/>
              <w:ind w:left="-57" w:right="-57" w:firstLine="0"/>
              <w:jc w:val="center"/>
              <w:rPr>
                <w:rFonts w:cs="Times New Roman"/>
                <w:sz w:val="20"/>
                <w:szCs w:val="20"/>
              </w:rPr>
            </w:pPr>
          </w:p>
        </w:tc>
        <w:tc>
          <w:tcPr>
            <w:tcW w:w="1062" w:type="dxa"/>
            <w:vMerge/>
          </w:tcPr>
          <w:p w:rsidR="00DD03F8" w:rsidRPr="00B22F54" w:rsidRDefault="00DD03F8" w:rsidP="00DD03F8">
            <w:pPr>
              <w:spacing w:line="240" w:lineRule="auto"/>
              <w:ind w:left="-57" w:right="-57" w:firstLine="0"/>
              <w:jc w:val="center"/>
              <w:rPr>
                <w:rFonts w:cs="Times New Roman"/>
                <w:sz w:val="20"/>
                <w:szCs w:val="20"/>
              </w:rPr>
            </w:pPr>
          </w:p>
        </w:tc>
        <w:tc>
          <w:tcPr>
            <w:tcW w:w="1121" w:type="dxa"/>
            <w:vMerge/>
          </w:tcPr>
          <w:p w:rsidR="00DD03F8" w:rsidRPr="00B22F54" w:rsidRDefault="00DD03F8" w:rsidP="00DD03F8">
            <w:pPr>
              <w:spacing w:line="240" w:lineRule="auto"/>
              <w:ind w:left="-57" w:right="-57" w:firstLine="0"/>
              <w:jc w:val="center"/>
              <w:rPr>
                <w:rFonts w:cs="Times New Roman"/>
                <w:sz w:val="20"/>
                <w:szCs w:val="20"/>
              </w:rPr>
            </w:pPr>
          </w:p>
        </w:tc>
        <w:tc>
          <w:tcPr>
            <w:tcW w:w="2842" w:type="dxa"/>
            <w:vMerge/>
          </w:tcPr>
          <w:p w:rsidR="00DD03F8" w:rsidRPr="00B22F54" w:rsidRDefault="00DD03F8" w:rsidP="00DD03F8">
            <w:pPr>
              <w:spacing w:line="240" w:lineRule="auto"/>
              <w:ind w:left="-57" w:right="-57" w:firstLine="0"/>
              <w:jc w:val="center"/>
              <w:rPr>
                <w:rFonts w:cs="Times New Roman"/>
                <w:sz w:val="20"/>
                <w:szCs w:val="20"/>
              </w:rPr>
            </w:pPr>
          </w:p>
        </w:tc>
      </w:tr>
      <w:tr w:rsidR="00DD03F8" w:rsidRPr="00B22F54" w:rsidTr="00621097">
        <w:tc>
          <w:tcPr>
            <w:tcW w:w="429" w:type="dxa"/>
          </w:tcPr>
          <w:p w:rsidR="00DD03F8" w:rsidRPr="00B22F54" w:rsidRDefault="00DD03F8" w:rsidP="00DD03F8">
            <w:pPr>
              <w:pStyle w:val="aa"/>
              <w:numPr>
                <w:ilvl w:val="0"/>
                <w:numId w:val="25"/>
              </w:numPr>
              <w:spacing w:line="240" w:lineRule="auto"/>
              <w:ind w:left="0" w:firstLine="0"/>
              <w:jc w:val="center"/>
              <w:rPr>
                <w:rFonts w:cs="Times New Roman"/>
                <w:sz w:val="20"/>
                <w:szCs w:val="20"/>
              </w:rPr>
            </w:pPr>
          </w:p>
        </w:tc>
        <w:tc>
          <w:tcPr>
            <w:tcW w:w="1821"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990" w:type="dxa"/>
          </w:tcPr>
          <w:p w:rsidR="00DD03F8" w:rsidRPr="00B22F54" w:rsidRDefault="00DD03F8" w:rsidP="00DD03F8">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59" w:type="dxa"/>
          </w:tcPr>
          <w:p w:rsidR="00DD03F8" w:rsidRPr="00B22F54" w:rsidRDefault="00DD03F8" w:rsidP="00DD03F8">
            <w:pPr>
              <w:spacing w:line="240" w:lineRule="auto"/>
              <w:ind w:left="-57" w:right="-57" w:firstLine="0"/>
              <w:jc w:val="center"/>
              <w:rPr>
                <w:rFonts w:cs="Times New Roman"/>
                <w:sz w:val="20"/>
                <w:szCs w:val="20"/>
              </w:rPr>
            </w:pPr>
            <w:r w:rsidRPr="00B22F54">
              <w:rPr>
                <w:rFonts w:cs="Times New Roman"/>
                <w:sz w:val="20"/>
                <w:szCs w:val="20"/>
              </w:rPr>
              <w:t>3.1</w:t>
            </w:r>
          </w:p>
        </w:tc>
        <w:tc>
          <w:tcPr>
            <w:tcW w:w="839"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D03F8" w:rsidRPr="00B22F54" w:rsidRDefault="004E0B57" w:rsidP="00DD03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D03F8" w:rsidRPr="00B22F54" w:rsidRDefault="004E0B57" w:rsidP="00DD03F8">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DD03F8" w:rsidRPr="00B22F54" w:rsidRDefault="00621097" w:rsidP="00DD03F8">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Дома социального обслуживания</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3.2.1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Оказание социальной помощи населению</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3.2.2</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Оказание услуг связи</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 xml:space="preserve">Размещение зданий, предназначенных для размещения пунктов оказания услуг </w:t>
            </w:r>
            <w:r w:rsidRPr="00B22F54">
              <w:rPr>
                <w:rFonts w:cs="Times New Roman"/>
                <w:sz w:val="20"/>
                <w:szCs w:val="20"/>
              </w:rPr>
              <w:lastRenderedPageBreak/>
              <w:t>почтовой, телеграфной, междугородней и международной телефонной связи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lastRenderedPageBreak/>
              <w:t>3.2.3</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Общежития</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3.2.4</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Бытовое обслуживание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3.3</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Амбулаторно-поликлиническое обслуживание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3.4.1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Объекты культурно-досуговой деятельности</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3.6.1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Осуществление религиозных обрядов</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предназначенных для совершения религиозных обрядов и церемоний (в том </w:t>
            </w:r>
            <w:r w:rsidRPr="00B22F54">
              <w:rPr>
                <w:rFonts w:cs="Times New Roman"/>
                <w:sz w:val="20"/>
                <w:szCs w:val="20"/>
              </w:rPr>
              <w:lastRenderedPageBreak/>
              <w:t>числе церкви, соборы, храмы, часовни, мечети, молельные дома, синагоги)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lastRenderedPageBreak/>
              <w:t>3.7.1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Государственное управление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3.8.1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Деловое управление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4.1</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4.4</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Банковская и страховая деятельность</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4.5</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 xml:space="preserve">Размещение объектов капитального строительства в целях устройства мест </w:t>
            </w:r>
            <w:r w:rsidRPr="00B22F54">
              <w:rPr>
                <w:rFonts w:cs="Times New Roman"/>
                <w:sz w:val="20"/>
                <w:szCs w:val="20"/>
              </w:rPr>
              <w:lastRenderedPageBreak/>
              <w:t>общественного питания (рестораны, кафе, столовые, закусочные, бары)</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lastRenderedPageBreak/>
              <w:t>4.6</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Гостиничное обслуживание</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4.7</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8.3</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2 / 12</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r w:rsidR="00EB7D09" w:rsidRPr="00B22F54" w:rsidTr="00621097">
        <w:tc>
          <w:tcPr>
            <w:tcW w:w="429" w:type="dxa"/>
          </w:tcPr>
          <w:p w:rsidR="00EB7D09" w:rsidRPr="00B22F54" w:rsidRDefault="00EB7D09" w:rsidP="00EB7D09">
            <w:pPr>
              <w:pStyle w:val="aa"/>
              <w:numPr>
                <w:ilvl w:val="0"/>
                <w:numId w:val="25"/>
              </w:numPr>
              <w:spacing w:line="240" w:lineRule="auto"/>
              <w:ind w:left="0" w:firstLine="0"/>
              <w:jc w:val="center"/>
              <w:rPr>
                <w:rFonts w:cs="Times New Roman"/>
                <w:sz w:val="20"/>
                <w:szCs w:val="20"/>
              </w:rPr>
            </w:pPr>
          </w:p>
        </w:tc>
        <w:tc>
          <w:tcPr>
            <w:tcW w:w="18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0" w:type="dxa"/>
          </w:tcPr>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EB7D09" w:rsidRPr="00B22F54" w:rsidRDefault="00EB7D09" w:rsidP="00EB7D09">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c>
          <w:tcPr>
            <w:tcW w:w="2842" w:type="dxa"/>
          </w:tcPr>
          <w:p w:rsidR="00EB7D09" w:rsidRPr="00B22F54" w:rsidRDefault="00EB7D09" w:rsidP="00EB7D09">
            <w:pPr>
              <w:spacing w:line="240" w:lineRule="auto"/>
              <w:ind w:left="-57" w:right="-57" w:firstLine="0"/>
              <w:jc w:val="center"/>
              <w:rPr>
                <w:rFonts w:cs="Times New Roman"/>
                <w:sz w:val="20"/>
                <w:szCs w:val="20"/>
              </w:rPr>
            </w:pPr>
            <w:r w:rsidRPr="00B22F54">
              <w:rPr>
                <w:rFonts w:cs="Times New Roman"/>
                <w:sz w:val="20"/>
                <w:szCs w:val="20"/>
              </w:rPr>
              <w:t>-</w:t>
            </w:r>
          </w:p>
        </w:tc>
      </w:tr>
    </w:tbl>
    <w:p w:rsidR="00FA73C8" w:rsidRPr="00B22F54" w:rsidRDefault="00FA73C8" w:rsidP="00994843"/>
    <w:p w:rsidR="00EB7D09" w:rsidRPr="00B22F54" w:rsidRDefault="00EB7D09" w:rsidP="00994843"/>
    <w:p w:rsidR="00EB7D09" w:rsidRPr="00B22F54" w:rsidRDefault="00EB7D09" w:rsidP="00994843"/>
    <w:p w:rsidR="00EB7D09" w:rsidRPr="00B22F54" w:rsidRDefault="00EB7D09" w:rsidP="00994843"/>
    <w:p w:rsidR="00EB7D09" w:rsidRPr="00B22F54" w:rsidRDefault="00EB7D09" w:rsidP="00994843"/>
    <w:p w:rsidR="00244DA2" w:rsidRPr="00B22F54" w:rsidRDefault="00244DA2" w:rsidP="00244DA2">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3F25CE">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3F25CE">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244DA2" w:rsidRPr="00B22F54" w:rsidTr="003F25CE">
        <w:tc>
          <w:tcPr>
            <w:tcW w:w="429" w:type="dxa"/>
          </w:tcPr>
          <w:p w:rsidR="00244DA2" w:rsidRPr="00B22F54" w:rsidRDefault="00244DA2" w:rsidP="00244DA2">
            <w:pPr>
              <w:pStyle w:val="aa"/>
              <w:numPr>
                <w:ilvl w:val="0"/>
                <w:numId w:val="26"/>
              </w:numPr>
              <w:spacing w:line="240" w:lineRule="auto"/>
              <w:ind w:left="0" w:firstLine="0"/>
              <w:jc w:val="center"/>
              <w:rPr>
                <w:rFonts w:cs="Times New Roman"/>
                <w:sz w:val="20"/>
                <w:szCs w:val="20"/>
              </w:rPr>
            </w:pPr>
          </w:p>
        </w:tc>
        <w:tc>
          <w:tcPr>
            <w:tcW w:w="207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Дошкольное, начальное и среднее общее образование</w:t>
            </w:r>
          </w:p>
        </w:tc>
        <w:tc>
          <w:tcPr>
            <w:tcW w:w="3837" w:type="dxa"/>
          </w:tcPr>
          <w:p w:rsidR="00244DA2" w:rsidRPr="00B22F54" w:rsidRDefault="00244DA2" w:rsidP="00244DA2">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3.5.1</w:t>
            </w:r>
          </w:p>
        </w:tc>
        <w:tc>
          <w:tcPr>
            <w:tcW w:w="827"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244DA2" w:rsidRPr="00B22F54" w:rsidRDefault="00D564F8" w:rsidP="00244DA2">
            <w:pPr>
              <w:spacing w:line="240" w:lineRule="auto"/>
              <w:ind w:left="-57" w:right="-57" w:firstLine="0"/>
              <w:jc w:val="center"/>
              <w:rPr>
                <w:rFonts w:cs="Times New Roman"/>
                <w:sz w:val="20"/>
                <w:szCs w:val="20"/>
              </w:rPr>
            </w:pPr>
            <w:r w:rsidRPr="00B22F54">
              <w:rPr>
                <w:rFonts w:cs="Times New Roman"/>
                <w:sz w:val="20"/>
                <w:szCs w:val="20"/>
              </w:rPr>
              <w:t>Встроенные и (или) пристроенные здания (помещения)</w:t>
            </w:r>
          </w:p>
        </w:tc>
      </w:tr>
      <w:tr w:rsidR="00244DA2" w:rsidRPr="00B22F54" w:rsidTr="003F25CE">
        <w:tc>
          <w:tcPr>
            <w:tcW w:w="429" w:type="dxa"/>
          </w:tcPr>
          <w:p w:rsidR="00244DA2" w:rsidRPr="00B22F54" w:rsidRDefault="00244DA2" w:rsidP="00244DA2">
            <w:pPr>
              <w:pStyle w:val="aa"/>
              <w:numPr>
                <w:ilvl w:val="0"/>
                <w:numId w:val="26"/>
              </w:numPr>
              <w:spacing w:line="240" w:lineRule="auto"/>
              <w:ind w:left="0" w:firstLine="0"/>
              <w:jc w:val="center"/>
              <w:rPr>
                <w:rFonts w:cs="Times New Roman"/>
                <w:sz w:val="20"/>
                <w:szCs w:val="20"/>
              </w:rPr>
            </w:pPr>
          </w:p>
        </w:tc>
        <w:tc>
          <w:tcPr>
            <w:tcW w:w="207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244DA2" w:rsidRPr="00B22F54" w:rsidRDefault="00244DA2" w:rsidP="00244DA2">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244DA2" w:rsidRPr="00B22F54" w:rsidRDefault="00244DA2" w:rsidP="00244DA2">
            <w:pPr>
              <w:spacing w:line="240" w:lineRule="auto"/>
              <w:ind w:left="-57" w:right="-57" w:firstLine="0"/>
              <w:jc w:val="center"/>
              <w:rPr>
                <w:rFonts w:cs="Times New Roman"/>
                <w:sz w:val="20"/>
                <w:szCs w:val="20"/>
              </w:rPr>
            </w:pPr>
            <w:r w:rsidRPr="00B22F54">
              <w:rPr>
                <w:rFonts w:cs="Times New Roman"/>
                <w:sz w:val="20"/>
                <w:szCs w:val="20"/>
              </w:rPr>
              <w:t>-</w:t>
            </w:r>
          </w:p>
        </w:tc>
      </w:tr>
    </w:tbl>
    <w:p w:rsidR="00B32730" w:rsidRPr="00B22F54" w:rsidRDefault="00B32730" w:rsidP="00994843"/>
    <w:p w:rsidR="00A1764D" w:rsidRPr="00B22F54" w:rsidRDefault="00A1764D" w:rsidP="00A1764D">
      <w:r w:rsidRPr="00B22F54">
        <w:t>Условно разрешённые виды использования земельных участков и объектов капитального строительства не устанавливаются.</w:t>
      </w:r>
    </w:p>
    <w:p w:rsidR="00A1764D" w:rsidRPr="00B22F54" w:rsidRDefault="00A1764D" w:rsidP="00994843"/>
    <w:p w:rsidR="00A1764D" w:rsidRPr="00B22F54" w:rsidRDefault="00A1764D" w:rsidP="00994843"/>
    <w:p w:rsidR="00A1764D" w:rsidRPr="00B22F54" w:rsidRDefault="00A1764D" w:rsidP="00994843"/>
    <w:p w:rsidR="00DF02D4" w:rsidRPr="00B22F54" w:rsidRDefault="00122841" w:rsidP="00AC63E6">
      <w:pPr>
        <w:pStyle w:val="a3"/>
      </w:pPr>
      <w:bookmarkStart w:id="81" w:name="_Toc51662684"/>
      <w:r>
        <w:lastRenderedPageBreak/>
        <w:t>Статья 53</w:t>
      </w:r>
      <w:r w:rsidR="00AC63E6" w:rsidRPr="00B22F54">
        <w:t xml:space="preserve">. </w:t>
      </w:r>
      <w:r w:rsidR="00DF02D4" w:rsidRPr="00B22F54">
        <w:t>Зона учебно-образовательного назначения (</w:t>
      </w:r>
      <w:r w:rsidR="00993E22" w:rsidRPr="00B22F54">
        <w:t>ОД-2</w:t>
      </w:r>
      <w:r w:rsidR="00DF02D4" w:rsidRPr="00B22F54">
        <w:t>)</w:t>
      </w:r>
      <w:bookmarkEnd w:id="81"/>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38"/>
        <w:gridCol w:w="3985"/>
        <w:gridCol w:w="559"/>
        <w:gridCol w:w="838"/>
        <w:gridCol w:w="808"/>
        <w:gridCol w:w="1123"/>
        <w:gridCol w:w="1062"/>
        <w:gridCol w:w="1120"/>
        <w:gridCol w:w="2833"/>
      </w:tblGrid>
      <w:tr w:rsidR="00D22B5F" w:rsidRPr="00B22F54" w:rsidTr="00D564F8">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3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6"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D564F8">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38" w:type="dxa"/>
            <w:vMerge/>
          </w:tcPr>
          <w:p w:rsidR="00D22B5F" w:rsidRPr="00B22F54" w:rsidRDefault="00D22B5F" w:rsidP="00D22B5F">
            <w:pPr>
              <w:spacing w:line="240" w:lineRule="auto"/>
              <w:ind w:left="-57" w:right="-57" w:firstLine="0"/>
              <w:jc w:val="center"/>
              <w:rPr>
                <w:rFonts w:cs="Times New Roman"/>
                <w:sz w:val="20"/>
                <w:szCs w:val="20"/>
              </w:rPr>
            </w:pPr>
          </w:p>
        </w:tc>
        <w:tc>
          <w:tcPr>
            <w:tcW w:w="3985"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3"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D564F8">
        <w:tc>
          <w:tcPr>
            <w:tcW w:w="430" w:type="dxa"/>
          </w:tcPr>
          <w:p w:rsidR="00D22B5F" w:rsidRPr="00B22F54" w:rsidRDefault="00D22B5F" w:rsidP="00D22B5F">
            <w:pPr>
              <w:pStyle w:val="aa"/>
              <w:numPr>
                <w:ilvl w:val="0"/>
                <w:numId w:val="4"/>
              </w:numPr>
              <w:spacing w:line="240" w:lineRule="auto"/>
              <w:ind w:left="0" w:firstLine="0"/>
              <w:jc w:val="center"/>
              <w:rPr>
                <w:rFonts w:cs="Times New Roman"/>
                <w:sz w:val="20"/>
                <w:szCs w:val="20"/>
              </w:rPr>
            </w:pPr>
          </w:p>
        </w:tc>
        <w:tc>
          <w:tcPr>
            <w:tcW w:w="1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Дошкольное, начальное и среднее общее образование</w:t>
            </w:r>
          </w:p>
        </w:tc>
        <w:tc>
          <w:tcPr>
            <w:tcW w:w="3985"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3.5.1</w:t>
            </w: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564F8" w:rsidP="00D22B5F">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22B5F" w:rsidRPr="00B22F54" w:rsidRDefault="00D564F8" w:rsidP="00D22B5F">
            <w:pPr>
              <w:spacing w:line="240" w:lineRule="auto"/>
              <w:ind w:left="-57" w:right="-57" w:firstLine="0"/>
              <w:jc w:val="center"/>
              <w:rPr>
                <w:rFonts w:cs="Times New Roman"/>
                <w:sz w:val="20"/>
                <w:szCs w:val="20"/>
              </w:rPr>
            </w:pPr>
            <w:r w:rsidRPr="00B22F54">
              <w:rPr>
                <w:rFonts w:cs="Times New Roman"/>
                <w:sz w:val="20"/>
                <w:szCs w:val="20"/>
              </w:rPr>
              <w:t>3</w:t>
            </w:r>
            <w:r w:rsidR="00D22B5F" w:rsidRPr="00B22F54">
              <w:rPr>
                <w:rFonts w:cs="Times New Roman"/>
                <w:sz w:val="20"/>
                <w:szCs w:val="20"/>
              </w:rPr>
              <w:t xml:space="preserve"> / 15</w:t>
            </w:r>
          </w:p>
        </w:tc>
        <w:tc>
          <w:tcPr>
            <w:tcW w:w="1120" w:type="dxa"/>
          </w:tcPr>
          <w:p w:rsidR="00D22B5F" w:rsidRPr="00B22F54" w:rsidRDefault="00D564F8" w:rsidP="00D22B5F">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22B5F"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Среднее и высшее профессиональное образование</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3.5.2</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Обеспечение деятельности в области гидрометеорологии и смежных с ней областях</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3.9.1</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Проведение научных исследований</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3.9.2</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Проведение научных испытаний</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w:t>
            </w:r>
            <w:r w:rsidRPr="00B22F54">
              <w:rPr>
                <w:rFonts w:cs="Times New Roman"/>
                <w:sz w:val="20"/>
                <w:szCs w:val="20"/>
              </w:rPr>
              <w:lastRenderedPageBreak/>
              <w:t>ценных с научной точки зрения образцов растительного и животного мира</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lastRenderedPageBreak/>
              <w:t>3.9.3</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Обеспечение занятий спортом в помещениях</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5.1.2</w:t>
            </w:r>
          </w:p>
        </w:tc>
        <w:tc>
          <w:tcPr>
            <w:tcW w:w="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80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3 / 15</w:t>
            </w:r>
          </w:p>
        </w:tc>
        <w:tc>
          <w:tcPr>
            <w:tcW w:w="1120"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50</w:t>
            </w:r>
          </w:p>
        </w:tc>
        <w:tc>
          <w:tcPr>
            <w:tcW w:w="2833"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спортивно-игровых площадок - 20 %</w:t>
            </w:r>
          </w:p>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Минимальный процент озеленения – 30 %</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8.3</w:t>
            </w:r>
          </w:p>
        </w:tc>
        <w:tc>
          <w:tcPr>
            <w:tcW w:w="83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80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062"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0"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283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r>
      <w:tr w:rsidR="00D564F8" w:rsidRPr="00B22F54" w:rsidTr="00D564F8">
        <w:tc>
          <w:tcPr>
            <w:tcW w:w="430" w:type="dxa"/>
          </w:tcPr>
          <w:p w:rsidR="00D564F8" w:rsidRPr="00B22F54" w:rsidRDefault="00D564F8" w:rsidP="00D564F8">
            <w:pPr>
              <w:pStyle w:val="aa"/>
              <w:numPr>
                <w:ilvl w:val="0"/>
                <w:numId w:val="4"/>
              </w:numPr>
              <w:spacing w:line="240" w:lineRule="auto"/>
              <w:ind w:left="0" w:firstLine="0"/>
              <w:jc w:val="center"/>
              <w:rPr>
                <w:rFonts w:cs="Times New Roman"/>
                <w:sz w:val="20"/>
                <w:szCs w:val="20"/>
              </w:rPr>
            </w:pPr>
          </w:p>
        </w:tc>
        <w:tc>
          <w:tcPr>
            <w:tcW w:w="1838"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5" w:type="dxa"/>
          </w:tcPr>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564F8" w:rsidRPr="00B22F54" w:rsidRDefault="00D564F8" w:rsidP="00D564F8">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D564F8" w:rsidRPr="00B22F54" w:rsidRDefault="00D564F8" w:rsidP="00D564F8">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808"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062"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1120"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c>
          <w:tcPr>
            <w:tcW w:w="2833" w:type="dxa"/>
          </w:tcPr>
          <w:p w:rsidR="00D564F8" w:rsidRPr="00B22F54" w:rsidRDefault="00D564F8" w:rsidP="00D564F8">
            <w:pPr>
              <w:spacing w:line="240" w:lineRule="auto"/>
              <w:ind w:left="-57" w:right="-57" w:firstLine="0"/>
              <w:jc w:val="center"/>
              <w:rPr>
                <w:rFonts w:cs="Times New Roman"/>
                <w:sz w:val="20"/>
                <w:szCs w:val="20"/>
                <w:lang w:val="en-US"/>
              </w:rPr>
            </w:pPr>
            <w:r w:rsidRPr="00B22F54">
              <w:rPr>
                <w:rFonts w:cs="Times New Roman"/>
                <w:sz w:val="20"/>
                <w:szCs w:val="20"/>
                <w:lang w:val="en-US"/>
              </w:rPr>
              <w:t>-</w:t>
            </w:r>
          </w:p>
        </w:tc>
      </w:tr>
    </w:tbl>
    <w:p w:rsidR="00D564F8" w:rsidRPr="00B22F54" w:rsidRDefault="00D564F8" w:rsidP="001A144B"/>
    <w:p w:rsidR="00D564F8" w:rsidRPr="00B22F54" w:rsidRDefault="00D564F8" w:rsidP="001A144B"/>
    <w:p w:rsidR="00D564F8" w:rsidRPr="00B22F54" w:rsidRDefault="00D564F8" w:rsidP="001A144B"/>
    <w:p w:rsidR="00D564F8" w:rsidRPr="00B22F54" w:rsidRDefault="00D564F8" w:rsidP="001A144B"/>
    <w:p w:rsidR="00D564F8" w:rsidRPr="00B22F54" w:rsidRDefault="00D564F8" w:rsidP="001A144B"/>
    <w:p w:rsidR="00D564F8" w:rsidRPr="00B22F54" w:rsidRDefault="00D564F8" w:rsidP="00D564F8">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D564F8">
        <w:trPr>
          <w:trHeight w:val="233"/>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D564F8">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6864F9" w:rsidRPr="00B22F54" w:rsidTr="00D564F8">
        <w:tc>
          <w:tcPr>
            <w:tcW w:w="429" w:type="dxa"/>
          </w:tcPr>
          <w:p w:rsidR="006864F9" w:rsidRPr="00B22F54" w:rsidRDefault="006864F9" w:rsidP="006864F9">
            <w:pPr>
              <w:pStyle w:val="aa"/>
              <w:numPr>
                <w:ilvl w:val="0"/>
                <w:numId w:val="27"/>
              </w:numPr>
              <w:spacing w:line="240" w:lineRule="auto"/>
              <w:ind w:left="0" w:firstLine="0"/>
              <w:jc w:val="center"/>
              <w:rPr>
                <w:rFonts w:cs="Times New Roman"/>
                <w:sz w:val="20"/>
                <w:szCs w:val="20"/>
              </w:rPr>
            </w:pPr>
          </w:p>
        </w:tc>
        <w:tc>
          <w:tcPr>
            <w:tcW w:w="207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Площадки для занятий спортом</w:t>
            </w:r>
          </w:p>
        </w:tc>
        <w:tc>
          <w:tcPr>
            <w:tcW w:w="3837"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5.1.3</w:t>
            </w:r>
          </w:p>
        </w:tc>
        <w:tc>
          <w:tcPr>
            <w:tcW w:w="827"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bl>
    <w:p w:rsidR="001A144B" w:rsidRPr="00B22F54" w:rsidRDefault="001A144B" w:rsidP="001A144B"/>
    <w:p w:rsidR="00D564F8" w:rsidRPr="00B22F54" w:rsidRDefault="00D564F8" w:rsidP="00D564F8">
      <w:r w:rsidRPr="00B22F54">
        <w:t>Условно разрешённые виды использования земельных участков и объектов капитального строительства не устанавливаются.</w:t>
      </w:r>
    </w:p>
    <w:p w:rsidR="008459FE" w:rsidRPr="00B22F54" w:rsidRDefault="008459FE" w:rsidP="00994843"/>
    <w:p w:rsidR="00AC63E6" w:rsidRPr="00B22F54" w:rsidRDefault="00122841" w:rsidP="00AC63E6">
      <w:pPr>
        <w:pStyle w:val="a3"/>
      </w:pPr>
      <w:bookmarkStart w:id="82" w:name="_Toc51662685"/>
      <w:r>
        <w:t>Статья 54</w:t>
      </w:r>
      <w:r w:rsidR="00AC63E6" w:rsidRPr="00B22F54">
        <w:t>. Зона объектов здравоохранения</w:t>
      </w:r>
      <w:r w:rsidR="00993E22" w:rsidRPr="00B22F54">
        <w:t xml:space="preserve"> (ОД-3</w:t>
      </w:r>
      <w:r w:rsidR="00AC63E6" w:rsidRPr="00B22F54">
        <w:t>)</w:t>
      </w:r>
      <w:bookmarkEnd w:id="82"/>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22"/>
        <w:gridCol w:w="3985"/>
        <w:gridCol w:w="559"/>
        <w:gridCol w:w="840"/>
        <w:gridCol w:w="810"/>
        <w:gridCol w:w="1123"/>
        <w:gridCol w:w="1062"/>
        <w:gridCol w:w="1121"/>
        <w:gridCol w:w="2845"/>
      </w:tblGrid>
      <w:tr w:rsidR="00D22B5F" w:rsidRPr="00B22F54" w:rsidTr="0054456E">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54456E">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22" w:type="dxa"/>
            <w:vMerge/>
          </w:tcPr>
          <w:p w:rsidR="00D22B5F" w:rsidRPr="00B22F54" w:rsidRDefault="00D22B5F" w:rsidP="00D22B5F">
            <w:pPr>
              <w:spacing w:line="240" w:lineRule="auto"/>
              <w:ind w:left="-57" w:right="-57" w:firstLine="0"/>
              <w:jc w:val="center"/>
              <w:rPr>
                <w:rFonts w:cs="Times New Roman"/>
                <w:sz w:val="20"/>
                <w:szCs w:val="20"/>
              </w:rPr>
            </w:pPr>
          </w:p>
        </w:tc>
        <w:tc>
          <w:tcPr>
            <w:tcW w:w="3985"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5" w:type="dxa"/>
            <w:vMerge/>
          </w:tcPr>
          <w:p w:rsidR="00D22B5F" w:rsidRPr="00B22F54" w:rsidRDefault="00D22B5F" w:rsidP="00D22B5F">
            <w:pPr>
              <w:spacing w:line="240" w:lineRule="auto"/>
              <w:ind w:left="-57" w:right="-57" w:firstLine="0"/>
              <w:jc w:val="center"/>
              <w:rPr>
                <w:rFonts w:cs="Times New Roman"/>
                <w:sz w:val="20"/>
                <w:szCs w:val="20"/>
              </w:rPr>
            </w:pPr>
          </w:p>
        </w:tc>
      </w:tr>
      <w:tr w:rsidR="0054456E" w:rsidRPr="00B22F54" w:rsidTr="0054456E">
        <w:tc>
          <w:tcPr>
            <w:tcW w:w="429" w:type="dxa"/>
          </w:tcPr>
          <w:p w:rsidR="0054456E" w:rsidRPr="00B22F54" w:rsidRDefault="0054456E" w:rsidP="0054456E">
            <w:pPr>
              <w:pStyle w:val="aa"/>
              <w:numPr>
                <w:ilvl w:val="0"/>
                <w:numId w:val="5"/>
              </w:numPr>
              <w:spacing w:line="240" w:lineRule="auto"/>
              <w:ind w:left="0" w:firstLine="0"/>
              <w:jc w:val="center"/>
              <w:rPr>
                <w:rFonts w:cs="Times New Roman"/>
                <w:sz w:val="20"/>
                <w:szCs w:val="20"/>
              </w:rPr>
            </w:pPr>
          </w:p>
        </w:tc>
        <w:tc>
          <w:tcPr>
            <w:tcW w:w="1822"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Амбулаторно-поликлиническое обслуживание</w:t>
            </w:r>
          </w:p>
        </w:tc>
        <w:tc>
          <w:tcPr>
            <w:tcW w:w="3985" w:type="dxa"/>
          </w:tcPr>
          <w:p w:rsidR="0054456E" w:rsidRPr="00B22F54" w:rsidRDefault="0054456E" w:rsidP="0054456E">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59"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3.4.1</w:t>
            </w:r>
          </w:p>
        </w:tc>
        <w:tc>
          <w:tcPr>
            <w:tcW w:w="840"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3 / 15</w:t>
            </w:r>
          </w:p>
        </w:tc>
        <w:tc>
          <w:tcPr>
            <w:tcW w:w="1121"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40</w:t>
            </w:r>
          </w:p>
        </w:tc>
        <w:tc>
          <w:tcPr>
            <w:tcW w:w="2845" w:type="dxa"/>
          </w:tcPr>
          <w:p w:rsidR="0054456E" w:rsidRPr="00B22F54" w:rsidRDefault="0054456E" w:rsidP="0054456E">
            <w:pPr>
              <w:spacing w:line="240" w:lineRule="auto"/>
              <w:ind w:left="-57" w:right="-57" w:firstLine="0"/>
              <w:jc w:val="center"/>
              <w:rPr>
                <w:rFonts w:cs="Times New Roman"/>
                <w:sz w:val="20"/>
                <w:szCs w:val="20"/>
              </w:rPr>
            </w:pPr>
            <w:r w:rsidRPr="00B22F54">
              <w:rPr>
                <w:rFonts w:cs="Times New Roman"/>
                <w:sz w:val="20"/>
                <w:szCs w:val="20"/>
              </w:rPr>
              <w:t>-</w:t>
            </w:r>
          </w:p>
        </w:tc>
      </w:tr>
      <w:tr w:rsidR="00F27AF8" w:rsidRPr="00B22F54" w:rsidTr="0054456E">
        <w:tc>
          <w:tcPr>
            <w:tcW w:w="429" w:type="dxa"/>
          </w:tcPr>
          <w:p w:rsidR="00F27AF8" w:rsidRPr="00B22F54" w:rsidRDefault="00F27AF8" w:rsidP="00F27AF8">
            <w:pPr>
              <w:pStyle w:val="aa"/>
              <w:numPr>
                <w:ilvl w:val="0"/>
                <w:numId w:val="5"/>
              </w:numPr>
              <w:spacing w:line="240" w:lineRule="auto"/>
              <w:ind w:left="0" w:firstLine="0"/>
              <w:jc w:val="center"/>
              <w:rPr>
                <w:rFonts w:cs="Times New Roman"/>
                <w:sz w:val="20"/>
                <w:szCs w:val="20"/>
              </w:rPr>
            </w:pPr>
          </w:p>
        </w:tc>
        <w:tc>
          <w:tcPr>
            <w:tcW w:w="1822"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Стационарное медицинское обслуживание</w:t>
            </w:r>
          </w:p>
        </w:tc>
        <w:tc>
          <w:tcPr>
            <w:tcW w:w="3985" w:type="dxa"/>
          </w:tcPr>
          <w:p w:rsidR="00F27AF8" w:rsidRPr="00B22F54" w:rsidRDefault="00F27AF8" w:rsidP="00F27AF8">
            <w:pPr>
              <w:spacing w:line="240" w:lineRule="auto"/>
              <w:ind w:left="-57" w:right="-57" w:firstLine="0"/>
              <w:rPr>
                <w:rFonts w:cs="Times New Roman"/>
                <w:sz w:val="20"/>
                <w:szCs w:val="20"/>
              </w:rPr>
            </w:pPr>
            <w:r w:rsidRPr="00B22F54">
              <w:rPr>
                <w:rFonts w:cs="Times New Roman"/>
                <w:sz w:val="20"/>
                <w:szCs w:val="20"/>
              </w:rPr>
              <w:t xml:space="preserve">Размещение объектов капитального строительства, предназначенных для оказания гражданам медицинской помощи в </w:t>
            </w:r>
            <w:r w:rsidRPr="00B22F54">
              <w:rPr>
                <w:rFonts w:cs="Times New Roman"/>
                <w:sz w:val="20"/>
                <w:szCs w:val="20"/>
              </w:rPr>
              <w:lastRenderedPageBreak/>
              <w:t>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27AF8" w:rsidRPr="00B22F54" w:rsidRDefault="00F27AF8" w:rsidP="00F27AF8">
            <w:pPr>
              <w:spacing w:line="240" w:lineRule="auto"/>
              <w:ind w:left="-57" w:right="-57" w:firstLine="0"/>
              <w:rPr>
                <w:rFonts w:cs="Times New Roman"/>
                <w:sz w:val="20"/>
                <w:szCs w:val="20"/>
              </w:rPr>
            </w:pPr>
            <w:r w:rsidRPr="00B22F54">
              <w:rPr>
                <w:rFonts w:cs="Times New Roman"/>
                <w:sz w:val="20"/>
                <w:szCs w:val="20"/>
              </w:rPr>
              <w:t>размещение станций скорой помощи;</w:t>
            </w:r>
          </w:p>
          <w:p w:rsidR="00F27AF8" w:rsidRPr="00B22F54" w:rsidRDefault="00F27AF8" w:rsidP="00F27AF8">
            <w:pPr>
              <w:spacing w:line="240" w:lineRule="auto"/>
              <w:ind w:left="-57" w:right="-57" w:firstLine="0"/>
              <w:rPr>
                <w:rFonts w:cs="Times New Roman"/>
                <w:sz w:val="20"/>
                <w:szCs w:val="20"/>
              </w:rPr>
            </w:pPr>
            <w:r w:rsidRPr="00B22F54">
              <w:rPr>
                <w:rFonts w:cs="Times New Roman"/>
                <w:sz w:val="20"/>
                <w:szCs w:val="20"/>
              </w:rPr>
              <w:t>размещение площадок санитарной авиации</w:t>
            </w:r>
          </w:p>
        </w:tc>
        <w:tc>
          <w:tcPr>
            <w:tcW w:w="559"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lastRenderedPageBreak/>
              <w:t>3.4.2</w:t>
            </w:r>
          </w:p>
        </w:tc>
        <w:tc>
          <w:tcPr>
            <w:tcW w:w="840"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3 / 15</w:t>
            </w:r>
          </w:p>
        </w:tc>
        <w:tc>
          <w:tcPr>
            <w:tcW w:w="1121"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40</w:t>
            </w:r>
          </w:p>
        </w:tc>
        <w:tc>
          <w:tcPr>
            <w:tcW w:w="2845"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r>
      <w:tr w:rsidR="00F27AF8" w:rsidRPr="00B22F54" w:rsidTr="0054456E">
        <w:tc>
          <w:tcPr>
            <w:tcW w:w="429" w:type="dxa"/>
          </w:tcPr>
          <w:p w:rsidR="00F27AF8" w:rsidRPr="00B22F54" w:rsidRDefault="00F27AF8" w:rsidP="00F27AF8">
            <w:pPr>
              <w:pStyle w:val="aa"/>
              <w:numPr>
                <w:ilvl w:val="0"/>
                <w:numId w:val="5"/>
              </w:numPr>
              <w:spacing w:line="240" w:lineRule="auto"/>
              <w:ind w:left="0" w:firstLine="0"/>
              <w:jc w:val="center"/>
              <w:rPr>
                <w:rFonts w:cs="Times New Roman"/>
                <w:sz w:val="20"/>
                <w:szCs w:val="20"/>
              </w:rPr>
            </w:pPr>
          </w:p>
        </w:tc>
        <w:tc>
          <w:tcPr>
            <w:tcW w:w="1822"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Медицинские организации особого назначения</w:t>
            </w:r>
          </w:p>
        </w:tc>
        <w:tc>
          <w:tcPr>
            <w:tcW w:w="3985" w:type="dxa"/>
          </w:tcPr>
          <w:p w:rsidR="00F27AF8" w:rsidRPr="00B22F54" w:rsidRDefault="00F27AF8" w:rsidP="00F27AF8">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559"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3.4.3</w:t>
            </w:r>
          </w:p>
        </w:tc>
        <w:tc>
          <w:tcPr>
            <w:tcW w:w="840"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3 / 15</w:t>
            </w:r>
          </w:p>
        </w:tc>
        <w:tc>
          <w:tcPr>
            <w:tcW w:w="1121"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40</w:t>
            </w:r>
          </w:p>
        </w:tc>
        <w:tc>
          <w:tcPr>
            <w:tcW w:w="2845"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r>
      <w:tr w:rsidR="00F27AF8" w:rsidRPr="00B22F54" w:rsidTr="0054456E">
        <w:tc>
          <w:tcPr>
            <w:tcW w:w="429" w:type="dxa"/>
          </w:tcPr>
          <w:p w:rsidR="00F27AF8" w:rsidRPr="00B22F54" w:rsidRDefault="00F27AF8" w:rsidP="00F27AF8">
            <w:pPr>
              <w:pStyle w:val="aa"/>
              <w:numPr>
                <w:ilvl w:val="0"/>
                <w:numId w:val="5"/>
              </w:numPr>
              <w:spacing w:line="240" w:lineRule="auto"/>
              <w:ind w:left="0" w:firstLine="0"/>
              <w:jc w:val="center"/>
              <w:rPr>
                <w:rFonts w:cs="Times New Roman"/>
                <w:sz w:val="20"/>
                <w:szCs w:val="20"/>
              </w:rPr>
            </w:pPr>
          </w:p>
        </w:tc>
        <w:tc>
          <w:tcPr>
            <w:tcW w:w="1822"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5" w:type="dxa"/>
          </w:tcPr>
          <w:p w:rsidR="00F27AF8" w:rsidRPr="00B22F54" w:rsidRDefault="00F27AF8" w:rsidP="00F27AF8">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F27AF8" w:rsidRPr="00B22F54" w:rsidRDefault="00F27AF8" w:rsidP="00F27AF8">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12.0</w:t>
            </w:r>
          </w:p>
        </w:tc>
        <w:tc>
          <w:tcPr>
            <w:tcW w:w="840"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c>
          <w:tcPr>
            <w:tcW w:w="2845" w:type="dxa"/>
          </w:tcPr>
          <w:p w:rsidR="00F27AF8" w:rsidRPr="00B22F54" w:rsidRDefault="00F27AF8" w:rsidP="00F27AF8">
            <w:pPr>
              <w:spacing w:line="240" w:lineRule="auto"/>
              <w:ind w:left="-57" w:right="-57" w:firstLine="0"/>
              <w:jc w:val="center"/>
              <w:rPr>
                <w:rFonts w:cs="Times New Roman"/>
                <w:sz w:val="20"/>
                <w:szCs w:val="20"/>
              </w:rPr>
            </w:pPr>
            <w:r w:rsidRPr="00B22F54">
              <w:rPr>
                <w:rFonts w:cs="Times New Roman"/>
                <w:sz w:val="20"/>
                <w:szCs w:val="20"/>
              </w:rPr>
              <w:t>-</w:t>
            </w:r>
          </w:p>
        </w:tc>
      </w:tr>
    </w:tbl>
    <w:p w:rsidR="006864F9" w:rsidRPr="00B22F54" w:rsidRDefault="006864F9" w:rsidP="006864F9"/>
    <w:p w:rsidR="00F27AF8" w:rsidRPr="00B22F54" w:rsidRDefault="00F27AF8" w:rsidP="00F27AF8">
      <w:pPr>
        <w:ind w:firstLine="0"/>
        <w:jc w:val="center"/>
      </w:pPr>
      <w:r w:rsidRPr="00B22F54">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84"/>
        <w:gridCol w:w="559"/>
        <w:gridCol w:w="833"/>
        <w:gridCol w:w="806"/>
        <w:gridCol w:w="1025"/>
        <w:gridCol w:w="1062"/>
        <w:gridCol w:w="1123"/>
        <w:gridCol w:w="2803"/>
      </w:tblGrid>
      <w:tr w:rsidR="001A144B" w:rsidRPr="00B22F54" w:rsidTr="0039172F">
        <w:trPr>
          <w:trHeight w:val="233"/>
        </w:trPr>
        <w:tc>
          <w:tcPr>
            <w:tcW w:w="429"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84"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39" w:type="dxa"/>
            <w:gridSpan w:val="2"/>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025"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1062" w:type="dxa"/>
            <w:vMerge w:val="restart"/>
          </w:tcPr>
          <w:p w:rsidR="001A144B" w:rsidRPr="00B22F54" w:rsidRDefault="000E68E5" w:rsidP="0039172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3"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2803" w:type="dxa"/>
            <w:vMerge w:val="restart"/>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1A144B" w:rsidRPr="00B22F54" w:rsidTr="0039172F">
        <w:trPr>
          <w:trHeight w:val="232"/>
        </w:trPr>
        <w:tc>
          <w:tcPr>
            <w:tcW w:w="429" w:type="dxa"/>
            <w:vMerge/>
          </w:tcPr>
          <w:p w:rsidR="001A144B" w:rsidRPr="00B22F54" w:rsidRDefault="001A144B" w:rsidP="0039172F">
            <w:pPr>
              <w:spacing w:line="240" w:lineRule="auto"/>
              <w:ind w:left="-57" w:right="-57" w:firstLine="0"/>
              <w:jc w:val="center"/>
              <w:rPr>
                <w:rFonts w:cs="Times New Roman"/>
                <w:sz w:val="20"/>
                <w:szCs w:val="20"/>
              </w:rPr>
            </w:pPr>
          </w:p>
        </w:tc>
        <w:tc>
          <w:tcPr>
            <w:tcW w:w="2072" w:type="dxa"/>
            <w:vMerge/>
          </w:tcPr>
          <w:p w:rsidR="001A144B" w:rsidRPr="00B22F54" w:rsidRDefault="001A144B" w:rsidP="0039172F">
            <w:pPr>
              <w:spacing w:line="240" w:lineRule="auto"/>
              <w:ind w:left="-57" w:right="-57" w:firstLine="0"/>
              <w:jc w:val="center"/>
              <w:rPr>
                <w:rFonts w:cs="Times New Roman"/>
                <w:sz w:val="20"/>
                <w:szCs w:val="20"/>
              </w:rPr>
            </w:pPr>
          </w:p>
        </w:tc>
        <w:tc>
          <w:tcPr>
            <w:tcW w:w="3884" w:type="dxa"/>
            <w:vMerge/>
          </w:tcPr>
          <w:p w:rsidR="001A144B" w:rsidRPr="00B22F54" w:rsidRDefault="001A144B" w:rsidP="0039172F">
            <w:pPr>
              <w:spacing w:line="240" w:lineRule="auto"/>
              <w:ind w:left="-57" w:right="-57" w:firstLine="0"/>
              <w:jc w:val="center"/>
              <w:rPr>
                <w:rFonts w:cs="Times New Roman"/>
                <w:sz w:val="20"/>
                <w:szCs w:val="20"/>
              </w:rPr>
            </w:pPr>
          </w:p>
        </w:tc>
        <w:tc>
          <w:tcPr>
            <w:tcW w:w="559" w:type="dxa"/>
            <w:vMerge/>
          </w:tcPr>
          <w:p w:rsidR="001A144B" w:rsidRPr="00B22F54" w:rsidRDefault="001A144B" w:rsidP="0039172F">
            <w:pPr>
              <w:spacing w:line="240" w:lineRule="auto"/>
              <w:ind w:left="-57" w:right="-57" w:firstLine="0"/>
              <w:jc w:val="center"/>
              <w:rPr>
                <w:rFonts w:cs="Times New Roman"/>
                <w:sz w:val="20"/>
                <w:szCs w:val="20"/>
              </w:rPr>
            </w:pPr>
          </w:p>
        </w:tc>
        <w:tc>
          <w:tcPr>
            <w:tcW w:w="833" w:type="dxa"/>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Мин.</w:t>
            </w:r>
          </w:p>
        </w:tc>
        <w:tc>
          <w:tcPr>
            <w:tcW w:w="806" w:type="dxa"/>
          </w:tcPr>
          <w:p w:rsidR="001A144B" w:rsidRPr="00B22F54" w:rsidRDefault="001A144B" w:rsidP="0039172F">
            <w:pPr>
              <w:spacing w:line="240" w:lineRule="auto"/>
              <w:ind w:left="-57" w:right="-57" w:firstLine="0"/>
              <w:jc w:val="center"/>
              <w:rPr>
                <w:rFonts w:cs="Times New Roman"/>
                <w:sz w:val="20"/>
                <w:szCs w:val="20"/>
              </w:rPr>
            </w:pPr>
            <w:r w:rsidRPr="00B22F54">
              <w:rPr>
                <w:rFonts w:cs="Times New Roman"/>
                <w:sz w:val="20"/>
                <w:szCs w:val="20"/>
              </w:rPr>
              <w:t>Макс.</w:t>
            </w:r>
          </w:p>
        </w:tc>
        <w:tc>
          <w:tcPr>
            <w:tcW w:w="1025" w:type="dxa"/>
            <w:vMerge/>
          </w:tcPr>
          <w:p w:rsidR="001A144B" w:rsidRPr="00B22F54" w:rsidRDefault="001A144B" w:rsidP="0039172F">
            <w:pPr>
              <w:spacing w:line="240" w:lineRule="auto"/>
              <w:ind w:left="-57" w:right="-57" w:firstLine="0"/>
              <w:jc w:val="center"/>
              <w:rPr>
                <w:rFonts w:cs="Times New Roman"/>
                <w:sz w:val="20"/>
                <w:szCs w:val="20"/>
              </w:rPr>
            </w:pPr>
          </w:p>
        </w:tc>
        <w:tc>
          <w:tcPr>
            <w:tcW w:w="1062" w:type="dxa"/>
            <w:vMerge/>
          </w:tcPr>
          <w:p w:rsidR="001A144B" w:rsidRPr="00B22F54" w:rsidRDefault="001A144B" w:rsidP="0039172F">
            <w:pPr>
              <w:spacing w:line="240" w:lineRule="auto"/>
              <w:ind w:left="-57" w:right="-57" w:firstLine="0"/>
              <w:jc w:val="center"/>
              <w:rPr>
                <w:rFonts w:cs="Times New Roman"/>
                <w:sz w:val="20"/>
                <w:szCs w:val="20"/>
              </w:rPr>
            </w:pPr>
          </w:p>
        </w:tc>
        <w:tc>
          <w:tcPr>
            <w:tcW w:w="1123" w:type="dxa"/>
            <w:vMerge/>
          </w:tcPr>
          <w:p w:rsidR="001A144B" w:rsidRPr="00B22F54" w:rsidRDefault="001A144B" w:rsidP="0039172F">
            <w:pPr>
              <w:spacing w:line="240" w:lineRule="auto"/>
              <w:ind w:left="-57" w:right="-57" w:firstLine="0"/>
              <w:jc w:val="center"/>
              <w:rPr>
                <w:rFonts w:cs="Times New Roman"/>
                <w:sz w:val="20"/>
                <w:szCs w:val="20"/>
              </w:rPr>
            </w:pPr>
          </w:p>
        </w:tc>
        <w:tc>
          <w:tcPr>
            <w:tcW w:w="2803" w:type="dxa"/>
            <w:vMerge/>
          </w:tcPr>
          <w:p w:rsidR="001A144B" w:rsidRPr="00B22F54" w:rsidRDefault="001A144B" w:rsidP="0039172F">
            <w:pPr>
              <w:spacing w:line="240" w:lineRule="auto"/>
              <w:ind w:left="-57" w:right="-57" w:firstLine="0"/>
              <w:jc w:val="center"/>
              <w:rPr>
                <w:rFonts w:cs="Times New Roman"/>
                <w:sz w:val="20"/>
                <w:szCs w:val="20"/>
              </w:rPr>
            </w:pPr>
          </w:p>
        </w:tc>
      </w:tr>
      <w:tr w:rsidR="006864F9" w:rsidRPr="00B22F54" w:rsidTr="0039172F">
        <w:tc>
          <w:tcPr>
            <w:tcW w:w="429" w:type="dxa"/>
          </w:tcPr>
          <w:p w:rsidR="006864F9" w:rsidRPr="00B22F54" w:rsidRDefault="006864F9" w:rsidP="006864F9">
            <w:pPr>
              <w:pStyle w:val="aa"/>
              <w:numPr>
                <w:ilvl w:val="0"/>
                <w:numId w:val="28"/>
              </w:numPr>
              <w:spacing w:line="240" w:lineRule="auto"/>
              <w:ind w:left="0" w:firstLine="0"/>
              <w:jc w:val="center"/>
              <w:rPr>
                <w:rFonts w:cs="Times New Roman"/>
                <w:sz w:val="20"/>
                <w:szCs w:val="20"/>
              </w:rPr>
            </w:pPr>
          </w:p>
        </w:tc>
        <w:tc>
          <w:tcPr>
            <w:tcW w:w="207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884"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B22F54">
              <w:rPr>
                <w:rFonts w:cs="Times New Roman"/>
                <w:sz w:val="20"/>
                <w:szCs w:val="20"/>
              </w:rPr>
              <w:lastRenderedPageBreak/>
              <w:t>разрешенного использования с кодами 3.1.1-3.1.2</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lastRenderedPageBreak/>
              <w:t>3.1</w:t>
            </w:r>
          </w:p>
        </w:tc>
        <w:tc>
          <w:tcPr>
            <w:tcW w:w="83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06"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25"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1 / 5</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80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r w:rsidR="006864F9" w:rsidRPr="00B22F54" w:rsidTr="0039172F">
        <w:tc>
          <w:tcPr>
            <w:tcW w:w="429" w:type="dxa"/>
          </w:tcPr>
          <w:p w:rsidR="006864F9" w:rsidRPr="00B22F54" w:rsidRDefault="006864F9" w:rsidP="006864F9">
            <w:pPr>
              <w:pStyle w:val="aa"/>
              <w:numPr>
                <w:ilvl w:val="0"/>
                <w:numId w:val="28"/>
              </w:numPr>
              <w:spacing w:line="240" w:lineRule="auto"/>
              <w:ind w:left="0" w:firstLine="0"/>
              <w:jc w:val="center"/>
              <w:rPr>
                <w:rFonts w:cs="Times New Roman"/>
                <w:sz w:val="20"/>
                <w:szCs w:val="20"/>
              </w:rPr>
            </w:pPr>
          </w:p>
        </w:tc>
        <w:tc>
          <w:tcPr>
            <w:tcW w:w="207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84" w:type="dxa"/>
          </w:tcPr>
          <w:p w:rsidR="006864F9" w:rsidRPr="00B22F54" w:rsidRDefault="006864F9" w:rsidP="006864F9">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4.9</w:t>
            </w:r>
          </w:p>
        </w:tc>
        <w:tc>
          <w:tcPr>
            <w:tcW w:w="83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806"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25"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c>
          <w:tcPr>
            <w:tcW w:w="2803" w:type="dxa"/>
          </w:tcPr>
          <w:p w:rsidR="006864F9" w:rsidRPr="00B22F54" w:rsidRDefault="006864F9" w:rsidP="006864F9">
            <w:pPr>
              <w:spacing w:line="240" w:lineRule="auto"/>
              <w:ind w:left="-57" w:right="-57" w:firstLine="0"/>
              <w:jc w:val="center"/>
              <w:rPr>
                <w:rFonts w:cs="Times New Roman"/>
                <w:sz w:val="20"/>
                <w:szCs w:val="20"/>
              </w:rPr>
            </w:pPr>
            <w:r w:rsidRPr="00B22F54">
              <w:rPr>
                <w:rFonts w:cs="Times New Roman"/>
                <w:sz w:val="20"/>
                <w:szCs w:val="20"/>
              </w:rPr>
              <w:t>-</w:t>
            </w:r>
          </w:p>
        </w:tc>
      </w:tr>
    </w:tbl>
    <w:p w:rsidR="001A144B" w:rsidRPr="00B22F54" w:rsidRDefault="001A144B" w:rsidP="001A144B"/>
    <w:p w:rsidR="00F27AF8" w:rsidRPr="00B22F54" w:rsidRDefault="00F27AF8" w:rsidP="00F27AF8">
      <w:r w:rsidRPr="00B22F54">
        <w:t>Условно разрешённые виды использования земельных участков и объектов капитального строительства не устанавливаются.</w:t>
      </w:r>
    </w:p>
    <w:p w:rsidR="00D22B5F" w:rsidRPr="00B22F54" w:rsidRDefault="00D22B5F" w:rsidP="00AC63E6"/>
    <w:p w:rsidR="00AC63E6" w:rsidRPr="00B22F54" w:rsidRDefault="00122841" w:rsidP="00AC63E6">
      <w:pPr>
        <w:pStyle w:val="a3"/>
      </w:pPr>
      <w:bookmarkStart w:id="83" w:name="_Toc51662686"/>
      <w:r>
        <w:t>Статья 55</w:t>
      </w:r>
      <w:r w:rsidR="00AC63E6" w:rsidRPr="00B22F54">
        <w:t>. Коммунально-складская зона (П-2)</w:t>
      </w:r>
      <w:bookmarkEnd w:id="83"/>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38"/>
        <w:gridCol w:w="3980"/>
        <w:gridCol w:w="559"/>
        <w:gridCol w:w="838"/>
        <w:gridCol w:w="809"/>
        <w:gridCol w:w="1123"/>
        <w:gridCol w:w="1062"/>
        <w:gridCol w:w="1120"/>
        <w:gridCol w:w="2837"/>
      </w:tblGrid>
      <w:tr w:rsidR="00D22B5F" w:rsidRPr="00B22F54" w:rsidTr="002874D7">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3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7"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874D7">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38" w:type="dxa"/>
            <w:vMerge/>
          </w:tcPr>
          <w:p w:rsidR="00D22B5F" w:rsidRPr="00B22F54" w:rsidRDefault="00D22B5F" w:rsidP="00D22B5F">
            <w:pPr>
              <w:spacing w:line="240" w:lineRule="auto"/>
              <w:ind w:left="-57" w:right="-57" w:firstLine="0"/>
              <w:jc w:val="center"/>
              <w:rPr>
                <w:rFonts w:cs="Times New Roman"/>
                <w:sz w:val="20"/>
                <w:szCs w:val="20"/>
              </w:rPr>
            </w:pPr>
          </w:p>
        </w:tc>
        <w:tc>
          <w:tcPr>
            <w:tcW w:w="3980"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7" w:type="dxa"/>
            <w:vMerge/>
          </w:tcPr>
          <w:p w:rsidR="00D22B5F" w:rsidRPr="00B22F54" w:rsidRDefault="00D22B5F" w:rsidP="00D22B5F">
            <w:pPr>
              <w:spacing w:line="240" w:lineRule="auto"/>
              <w:ind w:left="-57" w:right="-57" w:firstLine="0"/>
              <w:jc w:val="center"/>
              <w:rPr>
                <w:rFonts w:cs="Times New Roman"/>
                <w:sz w:val="20"/>
                <w:szCs w:val="20"/>
              </w:rPr>
            </w:pP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Предоставление коммунальных услуг</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3.1.1</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Административные здания организаций, обеспечивающих предоставление коммунальных услуг</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3.1.2</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Склады</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6.9</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Складские площадки</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6.9.1</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r w:rsidR="002874D7" w:rsidRPr="00B22F54" w:rsidTr="002874D7">
        <w:tc>
          <w:tcPr>
            <w:tcW w:w="430" w:type="dxa"/>
          </w:tcPr>
          <w:p w:rsidR="002874D7" w:rsidRPr="00B22F54" w:rsidRDefault="002874D7" w:rsidP="002874D7">
            <w:pPr>
              <w:pStyle w:val="aa"/>
              <w:numPr>
                <w:ilvl w:val="0"/>
                <w:numId w:val="9"/>
              </w:numPr>
              <w:spacing w:line="240" w:lineRule="auto"/>
              <w:ind w:left="0" w:firstLine="0"/>
              <w:jc w:val="center"/>
              <w:rPr>
                <w:rFonts w:cs="Times New Roman"/>
                <w:sz w:val="20"/>
                <w:szCs w:val="20"/>
              </w:rPr>
            </w:pPr>
          </w:p>
        </w:tc>
        <w:tc>
          <w:tcPr>
            <w:tcW w:w="1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0"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83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Default="00AC63E6" w:rsidP="00AC63E6"/>
    <w:p w:rsidR="00122841" w:rsidRPr="00B22F54" w:rsidRDefault="00122841" w:rsidP="00AC63E6"/>
    <w:p w:rsidR="002874D7" w:rsidRPr="00B22F54" w:rsidRDefault="002874D7" w:rsidP="002874D7">
      <w:pPr>
        <w:ind w:firstLine="0"/>
        <w:jc w:val="center"/>
      </w:pPr>
      <w:r w:rsidRPr="00B22F54">
        <w:lastRenderedPageBreak/>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2874D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874D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2874D7" w:rsidRPr="00B22F54" w:rsidTr="002874D7">
        <w:tc>
          <w:tcPr>
            <w:tcW w:w="429" w:type="dxa"/>
          </w:tcPr>
          <w:p w:rsidR="002874D7" w:rsidRPr="00B22F54" w:rsidRDefault="002874D7" w:rsidP="002874D7">
            <w:pPr>
              <w:pStyle w:val="aa"/>
              <w:numPr>
                <w:ilvl w:val="0"/>
                <w:numId w:val="33"/>
              </w:numPr>
              <w:spacing w:line="240" w:lineRule="auto"/>
              <w:ind w:left="0" w:firstLine="0"/>
              <w:jc w:val="center"/>
              <w:rPr>
                <w:rFonts w:cs="Times New Roman"/>
                <w:sz w:val="20"/>
                <w:szCs w:val="20"/>
              </w:rPr>
            </w:pPr>
          </w:p>
        </w:tc>
        <w:tc>
          <w:tcPr>
            <w:tcW w:w="207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2874D7" w:rsidRPr="00B22F54" w:rsidRDefault="002874D7" w:rsidP="002874D7">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2874D7" w:rsidRPr="00B22F54" w:rsidRDefault="002874D7" w:rsidP="002874D7">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2874D7" w:rsidRPr="00B22F54" w:rsidRDefault="002874D7" w:rsidP="002874D7">
      <w:r w:rsidRPr="00B22F54">
        <w:t>Условно разрешённые виды использования земельных участков и объектов капитального строительства не устанавливаются.</w:t>
      </w:r>
    </w:p>
    <w:p w:rsidR="00AE6247" w:rsidRPr="00B22F54" w:rsidRDefault="00AE6247" w:rsidP="002874D7"/>
    <w:p w:rsidR="00AC63E6" w:rsidRPr="00B22F54" w:rsidRDefault="004C6E11" w:rsidP="00AC63E6">
      <w:pPr>
        <w:pStyle w:val="a3"/>
      </w:pPr>
      <w:bookmarkStart w:id="84" w:name="_Toc51662687"/>
      <w:r>
        <w:t>Статья 56</w:t>
      </w:r>
      <w:r w:rsidR="00AC63E6" w:rsidRPr="00B22F54">
        <w:t>. Зона инженерной инфраструктуры (И)</w:t>
      </w:r>
      <w:bookmarkEnd w:id="84"/>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37"/>
        <w:gridCol w:w="3979"/>
        <w:gridCol w:w="559"/>
        <w:gridCol w:w="838"/>
        <w:gridCol w:w="810"/>
        <w:gridCol w:w="1123"/>
        <w:gridCol w:w="1062"/>
        <w:gridCol w:w="1121"/>
        <w:gridCol w:w="2838"/>
      </w:tblGrid>
      <w:tr w:rsidR="00D22B5F" w:rsidRPr="00B22F54" w:rsidTr="00AE624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7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AE624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37" w:type="dxa"/>
            <w:vMerge/>
          </w:tcPr>
          <w:p w:rsidR="00D22B5F" w:rsidRPr="00B22F54" w:rsidRDefault="00D22B5F" w:rsidP="00D22B5F">
            <w:pPr>
              <w:spacing w:line="240" w:lineRule="auto"/>
              <w:ind w:left="-57" w:right="-57" w:firstLine="0"/>
              <w:jc w:val="center"/>
              <w:rPr>
                <w:rFonts w:cs="Times New Roman"/>
                <w:sz w:val="20"/>
                <w:szCs w:val="20"/>
              </w:rPr>
            </w:pPr>
          </w:p>
        </w:tc>
        <w:tc>
          <w:tcPr>
            <w:tcW w:w="3979"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38" w:type="dxa"/>
            <w:vMerge/>
          </w:tcPr>
          <w:p w:rsidR="00D22B5F" w:rsidRPr="00B22F54" w:rsidRDefault="00D22B5F" w:rsidP="00D22B5F">
            <w:pPr>
              <w:spacing w:line="240" w:lineRule="auto"/>
              <w:ind w:left="-57" w:right="-57" w:firstLine="0"/>
              <w:jc w:val="center"/>
              <w:rPr>
                <w:rFonts w:cs="Times New Roman"/>
                <w:sz w:val="20"/>
                <w:szCs w:val="20"/>
              </w:rPr>
            </w:pP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Предоставление коммунальных услуг</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B22F54">
              <w:rPr>
                <w:rFonts w:cs="Times New Roman"/>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lastRenderedPageBreak/>
              <w:t>3.1.1</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Административные здания организаций, обеспечивающих предоставление коммунальных услуг</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3.1.2</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Энергетика</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6.7</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Связь</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B22F54">
              <w:rPr>
                <w:rFonts w:cs="Times New Roman"/>
                <w:sz w:val="20"/>
                <w:szCs w:val="20"/>
              </w:rPr>
              <w:lastRenderedPageBreak/>
              <w:t>содержанием видов разрешенного использования с кодами 3.1.1, 3.2.3</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lastRenderedPageBreak/>
              <w:t>6.8</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Трубопроводный транспорт</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7.5</w:t>
            </w:r>
          </w:p>
        </w:tc>
        <w:tc>
          <w:tcPr>
            <w:tcW w:w="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Общее пользование водными объектами</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11.1</w:t>
            </w:r>
          </w:p>
        </w:tc>
        <w:tc>
          <w:tcPr>
            <w:tcW w:w="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r>
      <w:tr w:rsidR="00AE6247" w:rsidRPr="00B22F54" w:rsidTr="00AE6247">
        <w:tc>
          <w:tcPr>
            <w:tcW w:w="429" w:type="dxa"/>
          </w:tcPr>
          <w:p w:rsidR="00AE6247" w:rsidRPr="00B22F54" w:rsidRDefault="00AE6247" w:rsidP="00AE6247">
            <w:pPr>
              <w:pStyle w:val="aa"/>
              <w:numPr>
                <w:ilvl w:val="0"/>
                <w:numId w:val="10"/>
              </w:numPr>
              <w:spacing w:line="240" w:lineRule="auto"/>
              <w:ind w:left="0" w:firstLine="0"/>
              <w:jc w:val="center"/>
              <w:rPr>
                <w:rFonts w:cs="Times New Roman"/>
                <w:sz w:val="20"/>
                <w:szCs w:val="20"/>
              </w:rPr>
            </w:pPr>
          </w:p>
        </w:tc>
        <w:tc>
          <w:tcPr>
            <w:tcW w:w="1837"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79" w:type="dxa"/>
          </w:tcPr>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AE6247" w:rsidRPr="00B22F54" w:rsidRDefault="00AE6247" w:rsidP="00AE6247">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AE6247" w:rsidRPr="00B22F54" w:rsidRDefault="00AE6247" w:rsidP="00AE6247">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810"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c>
          <w:tcPr>
            <w:tcW w:w="2838" w:type="dxa"/>
          </w:tcPr>
          <w:p w:rsidR="00AE6247" w:rsidRPr="00B22F54" w:rsidRDefault="00AE6247" w:rsidP="00AE6247">
            <w:pPr>
              <w:spacing w:line="240" w:lineRule="auto"/>
              <w:ind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AE6247" w:rsidRPr="00B22F54" w:rsidRDefault="00AE6247" w:rsidP="00AE6247">
      <w:r w:rsidRPr="00B22F54">
        <w:t>Вспомогательные виды использования земельных участков и объектов капитального строительства не устанавливаются.</w:t>
      </w:r>
    </w:p>
    <w:p w:rsidR="00AE6247" w:rsidRPr="00B22F54" w:rsidRDefault="00AE6247" w:rsidP="00AE6247">
      <w:r w:rsidRPr="00B22F54">
        <w:t>Условно разрешённые виды использования земельных участков и объектов капитального строительства не устанавливаются.</w:t>
      </w:r>
    </w:p>
    <w:p w:rsidR="00460269" w:rsidRPr="00B22F54" w:rsidRDefault="00460269" w:rsidP="00AC63E6"/>
    <w:p w:rsidR="00AC63E6" w:rsidRPr="00B22F54" w:rsidRDefault="004C6E11" w:rsidP="00AC63E6">
      <w:pPr>
        <w:pStyle w:val="a3"/>
      </w:pPr>
      <w:bookmarkStart w:id="85" w:name="_Toc51662688"/>
      <w:r>
        <w:lastRenderedPageBreak/>
        <w:t>Статья 57</w:t>
      </w:r>
      <w:r w:rsidR="00AC63E6" w:rsidRPr="00B22F54">
        <w:t>. Зона транспортной инфраструктуры (Т-1)</w:t>
      </w:r>
      <w:bookmarkEnd w:id="85"/>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3"/>
        <w:gridCol w:w="3905"/>
        <w:gridCol w:w="709"/>
        <w:gridCol w:w="831"/>
        <w:gridCol w:w="804"/>
        <w:gridCol w:w="1123"/>
        <w:gridCol w:w="1061"/>
        <w:gridCol w:w="1120"/>
        <w:gridCol w:w="2790"/>
      </w:tblGrid>
      <w:tr w:rsidR="00D22B5F" w:rsidRPr="00B22F54" w:rsidTr="00460269">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0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70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35"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9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460269">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3" w:type="dxa"/>
            <w:vMerge/>
          </w:tcPr>
          <w:p w:rsidR="00D22B5F" w:rsidRPr="00B22F54" w:rsidRDefault="00D22B5F" w:rsidP="00D22B5F">
            <w:pPr>
              <w:spacing w:line="240" w:lineRule="auto"/>
              <w:ind w:left="-57" w:right="-57" w:firstLine="0"/>
              <w:jc w:val="center"/>
              <w:rPr>
                <w:rFonts w:cs="Times New Roman"/>
                <w:sz w:val="20"/>
                <w:szCs w:val="20"/>
              </w:rPr>
            </w:pPr>
          </w:p>
        </w:tc>
        <w:tc>
          <w:tcPr>
            <w:tcW w:w="3905" w:type="dxa"/>
            <w:vMerge/>
          </w:tcPr>
          <w:p w:rsidR="00D22B5F" w:rsidRPr="00B22F54" w:rsidRDefault="00D22B5F" w:rsidP="00D22B5F">
            <w:pPr>
              <w:spacing w:line="240" w:lineRule="auto"/>
              <w:ind w:left="-57" w:right="-57" w:firstLine="0"/>
              <w:jc w:val="center"/>
              <w:rPr>
                <w:rFonts w:cs="Times New Roman"/>
                <w:sz w:val="20"/>
                <w:szCs w:val="20"/>
              </w:rPr>
            </w:pPr>
          </w:p>
        </w:tc>
        <w:tc>
          <w:tcPr>
            <w:tcW w:w="709" w:type="dxa"/>
            <w:vMerge/>
          </w:tcPr>
          <w:p w:rsidR="00D22B5F" w:rsidRPr="00B22F54" w:rsidRDefault="00D22B5F" w:rsidP="00D22B5F">
            <w:pPr>
              <w:spacing w:line="240" w:lineRule="auto"/>
              <w:ind w:left="-57" w:right="-57" w:firstLine="0"/>
              <w:jc w:val="center"/>
              <w:rPr>
                <w:rFonts w:cs="Times New Roman"/>
                <w:sz w:val="20"/>
                <w:szCs w:val="20"/>
              </w:rPr>
            </w:pPr>
          </w:p>
        </w:tc>
        <w:tc>
          <w:tcPr>
            <w:tcW w:w="83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4"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90" w:type="dxa"/>
            <w:vMerge/>
          </w:tcPr>
          <w:p w:rsidR="00D22B5F" w:rsidRPr="00B22F54" w:rsidRDefault="00D22B5F" w:rsidP="00D22B5F">
            <w:pPr>
              <w:spacing w:line="240" w:lineRule="auto"/>
              <w:ind w:left="-57" w:right="-57" w:firstLine="0"/>
              <w:jc w:val="center"/>
              <w:rPr>
                <w:rFonts w:cs="Times New Roman"/>
                <w:sz w:val="20"/>
                <w:szCs w:val="20"/>
              </w:rPr>
            </w:pPr>
          </w:p>
        </w:tc>
      </w:tr>
      <w:tr w:rsidR="00BB44C2" w:rsidRPr="00B22F54" w:rsidTr="00460269">
        <w:trPr>
          <w:trHeight w:val="492"/>
        </w:trPr>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Заправка транспортных средств</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4.9.1.1</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Обеспечение дорожного отдыха</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4.9.1.2</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Автомобильные мойки</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автомобильных моек, а также размещение магазинов сопутствующей торговли</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4.9.1.3</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Ремонт автомобилей</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4.9.1.4</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Железнодорожные пути</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железнодорожных путей</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7.1.1</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Обслуживание железнодорожных перевозок</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w:t>
            </w:r>
            <w:r w:rsidRPr="00B22F54">
              <w:rPr>
                <w:rFonts w:cs="Times New Roman"/>
                <w:sz w:val="20"/>
                <w:szCs w:val="20"/>
              </w:rPr>
              <w:lastRenderedPageBreak/>
              <w:t>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lastRenderedPageBreak/>
              <w:t>7.1.2</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Размещение автомобильных дорог</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7.2.1</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Обслуживание перевозок пассажиров</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w:t>
            </w:r>
            <w:r w:rsidRPr="00B22F54">
              <w:rPr>
                <w:rFonts w:cs="Times New Roman"/>
                <w:sz w:val="20"/>
                <w:szCs w:val="20"/>
              </w:rPr>
              <w:lastRenderedPageBreak/>
              <w:t>которых предусмотрено содержанием вида разрешенного использования с кодом 7.6</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lastRenderedPageBreak/>
              <w:t>7.2.2</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2 / 12</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Стоянки транспорта общего пользования</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стоянок транспортных средств, осуществляющих перевозки людей по установленному маршруту</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7.2.3</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Трубопроводный транспорт</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7.5</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30" w:type="dxa"/>
          </w:tcPr>
          <w:p w:rsidR="00BB44C2" w:rsidRPr="00B22F54" w:rsidRDefault="00BB44C2" w:rsidP="00BB44C2">
            <w:pPr>
              <w:pStyle w:val="aa"/>
              <w:numPr>
                <w:ilvl w:val="0"/>
                <w:numId w:val="11"/>
              </w:numPr>
              <w:spacing w:line="240" w:lineRule="auto"/>
              <w:ind w:left="0" w:firstLine="0"/>
              <w:jc w:val="center"/>
              <w:rPr>
                <w:rFonts w:cs="Times New Roman"/>
                <w:sz w:val="20"/>
                <w:szCs w:val="20"/>
              </w:rPr>
            </w:pPr>
          </w:p>
        </w:tc>
        <w:tc>
          <w:tcPr>
            <w:tcW w:w="18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05"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70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12.0</w:t>
            </w:r>
          </w:p>
        </w:tc>
        <w:tc>
          <w:tcPr>
            <w:tcW w:w="83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4"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9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bl>
    <w:p w:rsidR="00BB44C2" w:rsidRPr="00B22F54" w:rsidRDefault="00BB44C2" w:rsidP="00AC63E6"/>
    <w:p w:rsidR="00BB44C2" w:rsidRPr="00B22F54" w:rsidRDefault="00BB44C2" w:rsidP="00BB44C2">
      <w:pPr>
        <w:ind w:firstLine="0"/>
        <w:jc w:val="center"/>
      </w:pPr>
      <w:r w:rsidRPr="00B22F54">
        <w:t>Вспомогательные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460269">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460269">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BB44C2" w:rsidRPr="00B22F54" w:rsidTr="00460269">
        <w:tc>
          <w:tcPr>
            <w:tcW w:w="429" w:type="dxa"/>
          </w:tcPr>
          <w:p w:rsidR="00BB44C2" w:rsidRPr="00B22F54" w:rsidRDefault="00BB44C2" w:rsidP="00BB44C2">
            <w:pPr>
              <w:pStyle w:val="aa"/>
              <w:numPr>
                <w:ilvl w:val="0"/>
                <w:numId w:val="34"/>
              </w:numPr>
              <w:spacing w:line="240" w:lineRule="auto"/>
              <w:ind w:left="0" w:firstLine="0"/>
              <w:jc w:val="center"/>
              <w:rPr>
                <w:rFonts w:cs="Times New Roman"/>
                <w:sz w:val="20"/>
                <w:szCs w:val="20"/>
              </w:rPr>
            </w:pPr>
          </w:p>
        </w:tc>
        <w:tc>
          <w:tcPr>
            <w:tcW w:w="207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Магазины</w:t>
            </w:r>
          </w:p>
        </w:tc>
        <w:tc>
          <w:tcPr>
            <w:tcW w:w="3837"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5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4.4</w:t>
            </w:r>
          </w:p>
        </w:tc>
        <w:tc>
          <w:tcPr>
            <w:tcW w:w="827"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BB44C2" w:rsidRPr="00B22F54" w:rsidTr="00460269">
        <w:tc>
          <w:tcPr>
            <w:tcW w:w="429" w:type="dxa"/>
          </w:tcPr>
          <w:p w:rsidR="00BB44C2" w:rsidRPr="00B22F54" w:rsidRDefault="00BB44C2" w:rsidP="00BB44C2">
            <w:pPr>
              <w:pStyle w:val="aa"/>
              <w:numPr>
                <w:ilvl w:val="0"/>
                <w:numId w:val="34"/>
              </w:numPr>
              <w:spacing w:line="240" w:lineRule="auto"/>
              <w:ind w:left="0" w:firstLine="0"/>
              <w:jc w:val="center"/>
              <w:rPr>
                <w:rFonts w:cs="Times New Roman"/>
                <w:sz w:val="20"/>
                <w:szCs w:val="20"/>
              </w:rPr>
            </w:pPr>
          </w:p>
        </w:tc>
        <w:tc>
          <w:tcPr>
            <w:tcW w:w="207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Общественное питание</w:t>
            </w:r>
          </w:p>
        </w:tc>
        <w:tc>
          <w:tcPr>
            <w:tcW w:w="3837" w:type="dxa"/>
          </w:tcPr>
          <w:p w:rsidR="00BB44C2" w:rsidRPr="00B22F54" w:rsidRDefault="00BB44C2" w:rsidP="00BB44C2">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59"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4.6</w:t>
            </w:r>
          </w:p>
        </w:tc>
        <w:tc>
          <w:tcPr>
            <w:tcW w:w="827"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BB44C2" w:rsidRPr="00B22F54" w:rsidRDefault="00BB44C2" w:rsidP="00BB44C2">
            <w:pPr>
              <w:spacing w:line="240" w:lineRule="auto"/>
              <w:ind w:left="-57" w:right="-57" w:firstLine="0"/>
              <w:jc w:val="center"/>
              <w:rPr>
                <w:rFonts w:cs="Times New Roman"/>
                <w:sz w:val="20"/>
                <w:szCs w:val="20"/>
              </w:rPr>
            </w:pPr>
            <w:r w:rsidRPr="00B22F54">
              <w:rPr>
                <w:rFonts w:cs="Times New Roman"/>
                <w:sz w:val="20"/>
                <w:szCs w:val="20"/>
              </w:rPr>
              <w:t>-</w:t>
            </w:r>
          </w:p>
        </w:tc>
      </w:tr>
      <w:tr w:rsidR="00344DC0" w:rsidRPr="00B22F54" w:rsidTr="00460269">
        <w:tc>
          <w:tcPr>
            <w:tcW w:w="429" w:type="dxa"/>
          </w:tcPr>
          <w:p w:rsidR="00344DC0" w:rsidRPr="00B22F54" w:rsidRDefault="00344DC0" w:rsidP="00344DC0">
            <w:pPr>
              <w:pStyle w:val="aa"/>
              <w:numPr>
                <w:ilvl w:val="0"/>
                <w:numId w:val="34"/>
              </w:numPr>
              <w:spacing w:line="240" w:lineRule="auto"/>
              <w:ind w:left="0" w:firstLine="0"/>
              <w:jc w:val="center"/>
              <w:rPr>
                <w:rFonts w:cs="Times New Roman"/>
                <w:sz w:val="20"/>
                <w:szCs w:val="20"/>
              </w:rPr>
            </w:pPr>
          </w:p>
        </w:tc>
        <w:tc>
          <w:tcPr>
            <w:tcW w:w="207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344DC0" w:rsidRPr="00B22F54" w:rsidRDefault="00344DC0" w:rsidP="00344DC0">
            <w:pPr>
              <w:spacing w:line="240" w:lineRule="auto"/>
              <w:ind w:left="-57" w:right="-57" w:firstLine="0"/>
              <w:rPr>
                <w:rFonts w:cs="Times New Roman"/>
                <w:sz w:val="20"/>
                <w:szCs w:val="20"/>
              </w:rPr>
            </w:pPr>
            <w:r w:rsidRPr="00B22F54">
              <w:rPr>
                <w:rFonts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4.9</w:t>
            </w:r>
          </w:p>
        </w:tc>
        <w:tc>
          <w:tcPr>
            <w:tcW w:w="827"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r>
      <w:tr w:rsidR="00344DC0" w:rsidRPr="00B22F54" w:rsidTr="00460269">
        <w:tc>
          <w:tcPr>
            <w:tcW w:w="429" w:type="dxa"/>
          </w:tcPr>
          <w:p w:rsidR="00344DC0" w:rsidRPr="00B22F54" w:rsidRDefault="00344DC0" w:rsidP="00344DC0">
            <w:pPr>
              <w:pStyle w:val="aa"/>
              <w:numPr>
                <w:ilvl w:val="0"/>
                <w:numId w:val="34"/>
              </w:numPr>
              <w:spacing w:line="240" w:lineRule="auto"/>
              <w:ind w:left="0" w:firstLine="0"/>
              <w:jc w:val="center"/>
              <w:rPr>
                <w:rFonts w:cs="Times New Roman"/>
                <w:sz w:val="20"/>
                <w:szCs w:val="20"/>
              </w:rPr>
            </w:pPr>
          </w:p>
        </w:tc>
        <w:tc>
          <w:tcPr>
            <w:tcW w:w="207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Склады</w:t>
            </w:r>
          </w:p>
        </w:tc>
        <w:tc>
          <w:tcPr>
            <w:tcW w:w="3837" w:type="dxa"/>
          </w:tcPr>
          <w:p w:rsidR="00344DC0" w:rsidRPr="00B22F54" w:rsidRDefault="00344DC0" w:rsidP="00344DC0">
            <w:pPr>
              <w:spacing w:line="240" w:lineRule="auto"/>
              <w:ind w:left="-57" w:right="-57" w:firstLine="0"/>
              <w:rPr>
                <w:rFonts w:cs="Times New Roman"/>
                <w:sz w:val="20"/>
                <w:szCs w:val="20"/>
              </w:rPr>
            </w:pPr>
            <w:r w:rsidRPr="00B22F54">
              <w:rPr>
                <w:rFonts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9"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6.9</w:t>
            </w:r>
          </w:p>
        </w:tc>
        <w:tc>
          <w:tcPr>
            <w:tcW w:w="827"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344DC0" w:rsidRPr="00B22F54" w:rsidRDefault="00344DC0" w:rsidP="00344DC0">
            <w:pPr>
              <w:spacing w:line="240" w:lineRule="auto"/>
              <w:ind w:left="-57" w:right="-57" w:firstLine="0"/>
              <w:jc w:val="center"/>
              <w:rPr>
                <w:rFonts w:cs="Times New Roman"/>
                <w:sz w:val="20"/>
                <w:szCs w:val="20"/>
              </w:rPr>
            </w:pPr>
            <w:r w:rsidRPr="00B22F54">
              <w:rPr>
                <w:rFonts w:cs="Times New Roman"/>
                <w:sz w:val="20"/>
                <w:szCs w:val="20"/>
              </w:rPr>
              <w:t>-</w:t>
            </w:r>
          </w:p>
        </w:tc>
      </w:tr>
    </w:tbl>
    <w:p w:rsidR="00B32730" w:rsidRPr="00B22F54" w:rsidRDefault="00B32730" w:rsidP="00460269"/>
    <w:p w:rsidR="00BB44C2" w:rsidRPr="00B22F54" w:rsidRDefault="00BB44C2" w:rsidP="00BB44C2">
      <w:r w:rsidRPr="00B22F54">
        <w:t>Условно разрешённые виды использования земельных участков и объектов капитального строительства не устанавливаются.</w:t>
      </w:r>
    </w:p>
    <w:p w:rsidR="00344DC0" w:rsidRPr="00B22F54" w:rsidRDefault="00344DC0" w:rsidP="00BB44C2"/>
    <w:p w:rsidR="00344DC0" w:rsidRPr="00B22F54" w:rsidRDefault="00344DC0" w:rsidP="00344DC0">
      <w:r w:rsidRPr="00B22F54">
        <w:t>Значения площади земельных участков для следующих объектов должны быть не менее:</w:t>
      </w:r>
    </w:p>
    <w:p w:rsidR="00344DC0" w:rsidRPr="00B22F54" w:rsidRDefault="00344DC0" w:rsidP="00344DC0">
      <w:r w:rsidRPr="00B22F54">
        <w:lastRenderedPageBreak/>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коммуникаций и др.) – 2,8 га;</w:t>
      </w:r>
    </w:p>
    <w:p w:rsidR="00344DC0" w:rsidRPr="00B22F54" w:rsidRDefault="00344DC0" w:rsidP="00344DC0">
      <w:r w:rsidRPr="00B22F54">
        <w:t>Здания и сооружения линейной дорожной службы – отдельно стоящие (административный корпус, бытовые помещения, склады, производственные площадки и хранилища, асфальтосмесительные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 скважина, комплексы инженерных коммуникаций и др.) – 1 га;</w:t>
      </w:r>
    </w:p>
    <w:p w:rsidR="00344DC0" w:rsidRPr="00B22F54" w:rsidRDefault="00344DC0" w:rsidP="00344DC0">
      <w:r w:rsidRPr="00B22F54">
        <w:t>Пескобаза, солебаза, база противогололедных материалов (в том числе производственная площадка, подъездной железнодорожный тупик, ограда, ворота и др.) – 0,5 га;</w:t>
      </w:r>
    </w:p>
    <w:p w:rsidR="00344DC0" w:rsidRPr="00B22F54" w:rsidRDefault="00344DC0" w:rsidP="00344DC0">
      <w:r w:rsidRPr="00B22F54">
        <w:t>Автобусная остановка (открытый, полузакрытый или закрытый автопавильон, посадочная площадка, информационный стенд и мусоросборник):</w:t>
      </w:r>
    </w:p>
    <w:p w:rsidR="00344DC0" w:rsidRPr="00B22F54" w:rsidRDefault="00344DC0" w:rsidP="00344DC0">
      <w:r w:rsidRPr="00B22F54">
        <w:t>с переходно-скоростной полосой – 0,15 га;</w:t>
      </w:r>
    </w:p>
    <w:p w:rsidR="00344DC0" w:rsidRPr="00B22F54" w:rsidRDefault="00344DC0" w:rsidP="00344DC0">
      <w:r w:rsidRPr="00B22F54">
        <w:t>без переходно-скоростной полосы – 0,03 га;</w:t>
      </w:r>
    </w:p>
    <w:p w:rsidR="00344DC0" w:rsidRPr="00B22F54" w:rsidRDefault="00344DC0" w:rsidP="00344DC0">
      <w:r w:rsidRPr="00B22F54">
        <w:t>Пункт весового и габаритного контроля (без площадок для стоянки грузового транспорта) – 0,1 га;</w:t>
      </w:r>
    </w:p>
    <w:p w:rsidR="00344DC0" w:rsidRPr="00B22F54" w:rsidRDefault="00344DC0" w:rsidP="00344DC0">
      <w:r w:rsidRPr="00B22F54">
        <w:t>Стационарный пост дорожно-патрульной службы (с площадкой-стоянкой) – 0,1 га;</w:t>
      </w:r>
    </w:p>
    <w:p w:rsidR="00344DC0" w:rsidRPr="00B22F54" w:rsidRDefault="00344DC0" w:rsidP="00344DC0">
      <w:r w:rsidRPr="00B22F54">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 – 1 га;</w:t>
      </w:r>
    </w:p>
    <w:p w:rsidR="00344DC0" w:rsidRPr="00B22F54" w:rsidRDefault="00344DC0" w:rsidP="00344DC0">
      <w:r w:rsidRPr="00B22F54">
        <w:lastRenderedPageBreak/>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 – 0,5 га;</w:t>
      </w:r>
    </w:p>
    <w:p w:rsidR="00344DC0" w:rsidRPr="00B22F54" w:rsidRDefault="00344DC0" w:rsidP="00344DC0">
      <w:r w:rsidRPr="00B22F54">
        <w:t>Автогостиница (корпус, открытая охраняемая площадка для стоянки легковых и грузовых автомобилей) – 1 га;</w:t>
      </w:r>
    </w:p>
    <w:p w:rsidR="00344DC0" w:rsidRPr="00B22F54" w:rsidRDefault="00344DC0" w:rsidP="00344DC0">
      <w:r w:rsidRPr="00B22F54">
        <w:t>Кемпинг (легкие, не 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 – 1 га;</w:t>
      </w:r>
    </w:p>
    <w:p w:rsidR="00344DC0" w:rsidRPr="00B22F54" w:rsidRDefault="00344DC0" w:rsidP="00344DC0">
      <w:r w:rsidRPr="00B22F54">
        <w:t>Мотель (гостиница специальной планировки, открытая индивидуальная стоянка легковых автомобилей) – 1 га;</w:t>
      </w:r>
    </w:p>
    <w:p w:rsidR="00344DC0" w:rsidRPr="00B22F54" w:rsidRDefault="00344DC0" w:rsidP="00344DC0">
      <w:r w:rsidRPr="00B22F54">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 – 0,2 га;</w:t>
      </w:r>
    </w:p>
    <w:p w:rsidR="00344DC0" w:rsidRPr="00B22F54" w:rsidRDefault="00344DC0" w:rsidP="00344DC0">
      <w:r w:rsidRPr="00B22F54">
        <w:t>Пункт общественного питания (переходно-скоростные полосы, площадка для стоянки легковых и грузовых автомобилей) – 0,2 га;</w:t>
      </w:r>
    </w:p>
    <w:p w:rsidR="00344DC0" w:rsidRPr="00B22F54" w:rsidRDefault="00344DC0" w:rsidP="00344DC0">
      <w:r w:rsidRPr="00B22F54">
        <w:t>Автозаправочная станция (здание с помещением для оператора, торговым павильоном, туалетом, раздаточными колонками, внутренние проезды, площадка, стоянка, подземные резервуары) – 0,4 га;</w:t>
      </w:r>
    </w:p>
    <w:p w:rsidR="00344DC0" w:rsidRPr="00B22F54" w:rsidRDefault="00344DC0" w:rsidP="00344DC0">
      <w:r w:rsidRPr="00B22F54">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0,4 га;</w:t>
      </w:r>
    </w:p>
    <w:p w:rsidR="00344DC0" w:rsidRPr="00B22F54" w:rsidRDefault="00344DC0" w:rsidP="00344DC0">
      <w:r w:rsidRPr="00B22F54">
        <w:t>Моечный пункт (отдельный объект с площадкой-стоянкой, туалетом) – 0,05 га;</w:t>
      </w:r>
    </w:p>
    <w:p w:rsidR="00BB44C2" w:rsidRPr="00B22F54" w:rsidRDefault="00344DC0" w:rsidP="00344DC0">
      <w:r w:rsidRPr="00B22F54">
        <w:t>Автомагазин (отдельный объект с площадкой-стоянкой, туалетом) – 0,05 га.</w:t>
      </w:r>
    </w:p>
    <w:p w:rsidR="00BB44C2" w:rsidRDefault="00BB44C2" w:rsidP="00460269"/>
    <w:p w:rsidR="004C6E11" w:rsidRDefault="004C6E11" w:rsidP="00460269"/>
    <w:p w:rsidR="004C6E11" w:rsidRPr="00B22F54" w:rsidRDefault="004C6E11" w:rsidP="00460269"/>
    <w:p w:rsidR="00AC63E6" w:rsidRPr="00B22F54" w:rsidRDefault="004C6E11" w:rsidP="00AC63E6">
      <w:pPr>
        <w:pStyle w:val="a3"/>
      </w:pPr>
      <w:bookmarkStart w:id="86" w:name="_Toc51662689"/>
      <w:r>
        <w:lastRenderedPageBreak/>
        <w:t>Статья 58</w:t>
      </w:r>
      <w:r w:rsidR="00AC63E6" w:rsidRPr="00B22F54">
        <w:t>. Зона улично-дорожной сети (Т-2)</w:t>
      </w:r>
      <w:bookmarkEnd w:id="86"/>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1"/>
        <w:gridCol w:w="3937"/>
        <w:gridCol w:w="659"/>
        <w:gridCol w:w="835"/>
        <w:gridCol w:w="807"/>
        <w:gridCol w:w="1123"/>
        <w:gridCol w:w="1061"/>
        <w:gridCol w:w="1121"/>
        <w:gridCol w:w="2813"/>
      </w:tblGrid>
      <w:tr w:rsidR="00D22B5F" w:rsidRPr="00B22F54" w:rsidTr="00B67CFA">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6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2"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1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B67CFA">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1" w:type="dxa"/>
            <w:vMerge/>
          </w:tcPr>
          <w:p w:rsidR="00D22B5F" w:rsidRPr="00B22F54" w:rsidRDefault="00D22B5F" w:rsidP="00D22B5F">
            <w:pPr>
              <w:spacing w:line="240" w:lineRule="auto"/>
              <w:ind w:left="-57" w:right="-57" w:firstLine="0"/>
              <w:jc w:val="center"/>
              <w:rPr>
                <w:rFonts w:cs="Times New Roman"/>
                <w:sz w:val="20"/>
                <w:szCs w:val="20"/>
              </w:rPr>
            </w:pPr>
          </w:p>
        </w:tc>
        <w:tc>
          <w:tcPr>
            <w:tcW w:w="3937" w:type="dxa"/>
            <w:vMerge/>
          </w:tcPr>
          <w:p w:rsidR="00D22B5F" w:rsidRPr="00B22F54" w:rsidRDefault="00D22B5F" w:rsidP="00D22B5F">
            <w:pPr>
              <w:spacing w:line="240" w:lineRule="auto"/>
              <w:ind w:left="-57" w:right="-57" w:firstLine="0"/>
              <w:jc w:val="center"/>
              <w:rPr>
                <w:rFonts w:cs="Times New Roman"/>
                <w:sz w:val="20"/>
                <w:szCs w:val="20"/>
              </w:rPr>
            </w:pPr>
          </w:p>
        </w:tc>
        <w:tc>
          <w:tcPr>
            <w:tcW w:w="659" w:type="dxa"/>
            <w:vMerge/>
          </w:tcPr>
          <w:p w:rsidR="00D22B5F" w:rsidRPr="00B22F54" w:rsidRDefault="00D22B5F" w:rsidP="00D22B5F">
            <w:pPr>
              <w:spacing w:line="240" w:lineRule="auto"/>
              <w:ind w:left="-57" w:right="-57" w:firstLine="0"/>
              <w:jc w:val="center"/>
              <w:rPr>
                <w:rFonts w:cs="Times New Roman"/>
                <w:sz w:val="20"/>
                <w:szCs w:val="20"/>
              </w:rPr>
            </w:pPr>
          </w:p>
        </w:tc>
        <w:tc>
          <w:tcPr>
            <w:tcW w:w="83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13"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B67CFA">
        <w:tc>
          <w:tcPr>
            <w:tcW w:w="429" w:type="dxa"/>
          </w:tcPr>
          <w:p w:rsidR="00D22B5F" w:rsidRPr="00B22F54" w:rsidRDefault="00D22B5F" w:rsidP="00D22B5F">
            <w:pPr>
              <w:pStyle w:val="aa"/>
              <w:numPr>
                <w:ilvl w:val="0"/>
                <w:numId w:val="12"/>
              </w:numPr>
              <w:spacing w:line="240" w:lineRule="auto"/>
              <w:ind w:left="0" w:firstLine="0"/>
              <w:jc w:val="center"/>
              <w:rPr>
                <w:rFonts w:cs="Times New Roman"/>
                <w:sz w:val="20"/>
                <w:szCs w:val="20"/>
              </w:rPr>
            </w:pPr>
          </w:p>
        </w:tc>
        <w:tc>
          <w:tcPr>
            <w:tcW w:w="181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Стоянки транспорта общего пользования</w:t>
            </w:r>
          </w:p>
        </w:tc>
        <w:tc>
          <w:tcPr>
            <w:tcW w:w="3937"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стоянок транспортных средств, осуществляющих перевозки людей по установленному маршруту</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7.2.3</w:t>
            </w:r>
          </w:p>
        </w:tc>
        <w:tc>
          <w:tcPr>
            <w:tcW w:w="83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1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D22B5F" w:rsidRPr="00B22F54" w:rsidTr="00B67CFA">
        <w:tc>
          <w:tcPr>
            <w:tcW w:w="429" w:type="dxa"/>
          </w:tcPr>
          <w:p w:rsidR="00D22B5F" w:rsidRPr="00B22F54" w:rsidRDefault="00D22B5F" w:rsidP="00D22B5F">
            <w:pPr>
              <w:pStyle w:val="aa"/>
              <w:numPr>
                <w:ilvl w:val="0"/>
                <w:numId w:val="12"/>
              </w:numPr>
              <w:spacing w:line="240" w:lineRule="auto"/>
              <w:ind w:left="0" w:firstLine="0"/>
              <w:jc w:val="center"/>
              <w:rPr>
                <w:rFonts w:cs="Times New Roman"/>
                <w:sz w:val="20"/>
                <w:szCs w:val="20"/>
              </w:rPr>
            </w:pPr>
          </w:p>
        </w:tc>
        <w:tc>
          <w:tcPr>
            <w:tcW w:w="181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Улично-дорожная сеть</w:t>
            </w:r>
          </w:p>
        </w:tc>
        <w:tc>
          <w:tcPr>
            <w:tcW w:w="3937"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12.0.1</w:t>
            </w:r>
          </w:p>
        </w:tc>
        <w:tc>
          <w:tcPr>
            <w:tcW w:w="83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1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D22B5F" w:rsidRPr="00B22F54" w:rsidTr="00B67CFA">
        <w:tc>
          <w:tcPr>
            <w:tcW w:w="429" w:type="dxa"/>
          </w:tcPr>
          <w:p w:rsidR="00D22B5F" w:rsidRPr="00B22F54" w:rsidRDefault="00D22B5F" w:rsidP="00D22B5F">
            <w:pPr>
              <w:pStyle w:val="aa"/>
              <w:numPr>
                <w:ilvl w:val="0"/>
                <w:numId w:val="12"/>
              </w:numPr>
              <w:spacing w:line="240" w:lineRule="auto"/>
              <w:ind w:left="0" w:firstLine="0"/>
              <w:jc w:val="center"/>
              <w:rPr>
                <w:rFonts w:cs="Times New Roman"/>
                <w:sz w:val="20"/>
                <w:szCs w:val="20"/>
              </w:rPr>
            </w:pPr>
          </w:p>
        </w:tc>
        <w:tc>
          <w:tcPr>
            <w:tcW w:w="181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Благоустройство территории</w:t>
            </w:r>
          </w:p>
        </w:tc>
        <w:tc>
          <w:tcPr>
            <w:tcW w:w="3937"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5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12.0.2</w:t>
            </w:r>
          </w:p>
        </w:tc>
        <w:tc>
          <w:tcPr>
            <w:tcW w:w="83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1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bl>
    <w:p w:rsidR="00B67CFA" w:rsidRPr="00B22F54" w:rsidRDefault="00B67CFA" w:rsidP="00B67CFA">
      <w:r w:rsidRPr="00B22F54">
        <w:lastRenderedPageBreak/>
        <w:t>Вспомогательные виды использования земельных участков и объектов капитального строительства не устанавливаются.</w:t>
      </w:r>
    </w:p>
    <w:p w:rsidR="00B67CFA" w:rsidRDefault="00B67CFA" w:rsidP="00B67CFA">
      <w:r w:rsidRPr="00B22F54">
        <w:t>Условно разрешённые виды использования земельных участков и объектов капитального строительства не устанавливаются.</w:t>
      </w:r>
    </w:p>
    <w:p w:rsidR="00B67CFA" w:rsidRDefault="00B67CFA" w:rsidP="00B67CFA"/>
    <w:p w:rsidR="00AC63E6" w:rsidRPr="00B22F54" w:rsidRDefault="004C6E11" w:rsidP="00AC63E6">
      <w:pPr>
        <w:pStyle w:val="a3"/>
      </w:pPr>
      <w:bookmarkStart w:id="87" w:name="_Toc51662690"/>
      <w:r>
        <w:t>Статья 59</w:t>
      </w:r>
      <w:r w:rsidR="00AC63E6" w:rsidRPr="00B22F54">
        <w:t>. Зона сельскохозяйственных угодий (СХ-1)</w:t>
      </w:r>
      <w:bookmarkEnd w:id="87"/>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1"/>
        <w:gridCol w:w="3987"/>
        <w:gridCol w:w="566"/>
        <w:gridCol w:w="839"/>
        <w:gridCol w:w="809"/>
        <w:gridCol w:w="1123"/>
        <w:gridCol w:w="1062"/>
        <w:gridCol w:w="1120"/>
        <w:gridCol w:w="2839"/>
      </w:tblGrid>
      <w:tr w:rsidR="00D22B5F" w:rsidRPr="00B22F54" w:rsidTr="00320691">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320691">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1" w:type="dxa"/>
            <w:vMerge/>
          </w:tcPr>
          <w:p w:rsidR="00D22B5F" w:rsidRPr="00B22F54" w:rsidRDefault="00D22B5F" w:rsidP="00D22B5F">
            <w:pPr>
              <w:spacing w:line="240" w:lineRule="auto"/>
              <w:ind w:left="-57" w:right="-57" w:firstLine="0"/>
              <w:jc w:val="center"/>
              <w:rPr>
                <w:rFonts w:cs="Times New Roman"/>
                <w:sz w:val="20"/>
                <w:szCs w:val="20"/>
              </w:rPr>
            </w:pPr>
          </w:p>
        </w:tc>
        <w:tc>
          <w:tcPr>
            <w:tcW w:w="3987"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9"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320691">
        <w:tc>
          <w:tcPr>
            <w:tcW w:w="430" w:type="dxa"/>
          </w:tcPr>
          <w:p w:rsidR="00D22B5F" w:rsidRPr="00B22F54" w:rsidRDefault="00D22B5F" w:rsidP="00D22B5F">
            <w:pPr>
              <w:pStyle w:val="aa"/>
              <w:numPr>
                <w:ilvl w:val="0"/>
                <w:numId w:val="13"/>
              </w:numPr>
              <w:spacing w:line="240" w:lineRule="auto"/>
              <w:ind w:left="0" w:firstLine="0"/>
              <w:jc w:val="center"/>
              <w:rPr>
                <w:rFonts w:cs="Times New Roman"/>
                <w:sz w:val="20"/>
                <w:szCs w:val="20"/>
              </w:rPr>
            </w:pPr>
          </w:p>
        </w:tc>
        <w:tc>
          <w:tcPr>
            <w:tcW w:w="18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Растениеводство</w:t>
            </w:r>
          </w:p>
        </w:tc>
        <w:tc>
          <w:tcPr>
            <w:tcW w:w="3987"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связанной с выращиванием сельскохозяйственных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1.2-1.6:</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 xml:space="preserve">Осуществление хозяйственной деятельности, в том числе на сельскохозяйственных угодьях, связанной с </w:t>
            </w:r>
            <w:r w:rsidRPr="00B22F54">
              <w:rPr>
                <w:rFonts w:cs="Times New Roman"/>
                <w:sz w:val="20"/>
                <w:szCs w:val="20"/>
              </w:rPr>
              <w:lastRenderedPageBreak/>
              <w:t>производством чая, лекарственных и цветочных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1.1</w:t>
            </w: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Питомники</w:t>
            </w:r>
          </w:p>
        </w:tc>
        <w:tc>
          <w:tcPr>
            <w:tcW w:w="3987"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размещение сооружений, необходимых для указанных видов сельскохозяйственного производства</w:t>
            </w:r>
          </w:p>
        </w:tc>
        <w:tc>
          <w:tcPr>
            <w:tcW w:w="566"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1.17</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firstLine="0"/>
              <w:jc w:val="center"/>
              <w:rPr>
                <w:rFonts w:cs="Times New Roman"/>
                <w:sz w:val="20"/>
                <w:szCs w:val="20"/>
              </w:rPr>
            </w:pPr>
            <w:r w:rsidRPr="00B22F54">
              <w:rPr>
                <w:rFonts w:cs="Times New Roman"/>
                <w:sz w:val="20"/>
                <w:szCs w:val="20"/>
              </w:rPr>
              <w:t>Сенокошение</w:t>
            </w:r>
          </w:p>
        </w:tc>
        <w:tc>
          <w:tcPr>
            <w:tcW w:w="3987" w:type="dxa"/>
          </w:tcPr>
          <w:p w:rsidR="00320691" w:rsidRPr="00B22F54" w:rsidRDefault="00320691" w:rsidP="00320691">
            <w:pPr>
              <w:spacing w:line="240" w:lineRule="auto"/>
              <w:ind w:firstLine="0"/>
              <w:rPr>
                <w:rFonts w:cs="Times New Roman"/>
                <w:sz w:val="20"/>
                <w:szCs w:val="20"/>
              </w:rPr>
            </w:pPr>
            <w:r w:rsidRPr="00B22F54">
              <w:rPr>
                <w:rFonts w:cs="Times New Roman"/>
                <w:sz w:val="20"/>
                <w:szCs w:val="20"/>
              </w:rPr>
              <w:t>Кошение трав, сбор и заготовка сена</w:t>
            </w:r>
          </w:p>
        </w:tc>
        <w:tc>
          <w:tcPr>
            <w:tcW w:w="566" w:type="dxa"/>
          </w:tcPr>
          <w:p w:rsidR="00320691" w:rsidRPr="00B22F54" w:rsidRDefault="00320691" w:rsidP="00320691">
            <w:pPr>
              <w:spacing w:line="240" w:lineRule="auto"/>
              <w:ind w:firstLine="0"/>
              <w:jc w:val="center"/>
              <w:rPr>
                <w:rFonts w:cs="Times New Roman"/>
                <w:sz w:val="20"/>
                <w:szCs w:val="20"/>
              </w:rPr>
            </w:pPr>
            <w:r w:rsidRPr="00B22F54">
              <w:rPr>
                <w:rFonts w:cs="Times New Roman"/>
                <w:sz w:val="20"/>
                <w:szCs w:val="20"/>
              </w:rPr>
              <w:t>1.19</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3987"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B22F54">
              <w:rPr>
                <w:rFonts w:cs="Times New Roman"/>
                <w:sz w:val="20"/>
                <w:szCs w:val="20"/>
              </w:rPr>
              <w:lastRenderedPageBreak/>
              <w:t>заказниках, сохранение свойств земель, являющихся особо ценными</w:t>
            </w:r>
          </w:p>
        </w:tc>
        <w:tc>
          <w:tcPr>
            <w:tcW w:w="566"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lastRenderedPageBreak/>
              <w:t>9.1</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320691">
        <w:tc>
          <w:tcPr>
            <w:tcW w:w="430" w:type="dxa"/>
          </w:tcPr>
          <w:p w:rsidR="00320691" w:rsidRPr="00B22F54" w:rsidRDefault="00320691" w:rsidP="00320691">
            <w:pPr>
              <w:pStyle w:val="aa"/>
              <w:numPr>
                <w:ilvl w:val="0"/>
                <w:numId w:val="13"/>
              </w:numPr>
              <w:spacing w:line="240" w:lineRule="auto"/>
              <w:ind w:left="0" w:firstLine="0"/>
              <w:jc w:val="center"/>
              <w:rPr>
                <w:rFonts w:cs="Times New Roman"/>
                <w:sz w:val="20"/>
                <w:szCs w:val="20"/>
              </w:rPr>
            </w:pPr>
          </w:p>
        </w:tc>
        <w:tc>
          <w:tcPr>
            <w:tcW w:w="182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7"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bl>
    <w:p w:rsidR="00F906B1" w:rsidRPr="00B22F54" w:rsidRDefault="00F906B1" w:rsidP="00F906B1">
      <w:r w:rsidRPr="00B22F54">
        <w:t>Вспомогательные виды использования земельных участков и объектов капитального строительства не устанавливаются.</w:t>
      </w:r>
    </w:p>
    <w:p w:rsidR="00EC463D" w:rsidRPr="00B22F54" w:rsidRDefault="00EC463D" w:rsidP="00EC463D">
      <w:r w:rsidRPr="00B22F54">
        <w:t>Условно разрешённые виды использования земельных участков и объектов капитального строительства</w:t>
      </w:r>
      <w:r w:rsidR="00F906B1" w:rsidRPr="00B22F54">
        <w:t xml:space="preserve"> не устанавливаются.</w:t>
      </w:r>
    </w:p>
    <w:p w:rsidR="00320691" w:rsidRPr="00B22F54" w:rsidRDefault="00320691" w:rsidP="00AC63E6"/>
    <w:p w:rsidR="00AC63E6" w:rsidRPr="00B22F54" w:rsidRDefault="004C6E11" w:rsidP="00AC63E6">
      <w:pPr>
        <w:pStyle w:val="a3"/>
      </w:pPr>
      <w:bookmarkStart w:id="88" w:name="_Toc51662691"/>
      <w:r>
        <w:t>Статья 60</w:t>
      </w:r>
      <w:r w:rsidR="00AC63E6" w:rsidRPr="00B22F54">
        <w:t>. Производственная зона сельскохозяйственных предприятий</w:t>
      </w:r>
      <w:r w:rsidR="00765F48" w:rsidRPr="00B22F54">
        <w:t xml:space="preserve"> (СХ-2</w:t>
      </w:r>
      <w:r w:rsidR="00AC63E6" w:rsidRPr="00B22F54">
        <w:t>)</w:t>
      </w:r>
      <w:bookmarkEnd w:id="88"/>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1"/>
        <w:gridCol w:w="2147"/>
        <w:gridCol w:w="3793"/>
        <w:gridCol w:w="558"/>
        <w:gridCol w:w="823"/>
        <w:gridCol w:w="799"/>
        <w:gridCol w:w="1123"/>
        <w:gridCol w:w="1060"/>
        <w:gridCol w:w="1120"/>
        <w:gridCol w:w="2742"/>
      </w:tblGrid>
      <w:tr w:rsidR="00D22B5F" w:rsidRPr="00B22F54" w:rsidTr="00460269">
        <w:trPr>
          <w:trHeight w:val="233"/>
          <w:tblHeader/>
        </w:trPr>
        <w:tc>
          <w:tcPr>
            <w:tcW w:w="43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14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79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2"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0"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4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460269">
        <w:trPr>
          <w:trHeight w:val="232"/>
        </w:trPr>
        <w:tc>
          <w:tcPr>
            <w:tcW w:w="431" w:type="dxa"/>
            <w:vMerge/>
          </w:tcPr>
          <w:p w:rsidR="00D22B5F" w:rsidRPr="00B22F54" w:rsidRDefault="00D22B5F" w:rsidP="00D22B5F">
            <w:pPr>
              <w:spacing w:line="240" w:lineRule="auto"/>
              <w:ind w:left="-57" w:right="-57" w:firstLine="0"/>
              <w:jc w:val="center"/>
              <w:rPr>
                <w:rFonts w:cs="Times New Roman"/>
                <w:sz w:val="20"/>
                <w:szCs w:val="20"/>
              </w:rPr>
            </w:pPr>
          </w:p>
        </w:tc>
        <w:tc>
          <w:tcPr>
            <w:tcW w:w="2147" w:type="dxa"/>
            <w:vMerge/>
          </w:tcPr>
          <w:p w:rsidR="00D22B5F" w:rsidRPr="00B22F54" w:rsidRDefault="00D22B5F" w:rsidP="00D22B5F">
            <w:pPr>
              <w:spacing w:line="240" w:lineRule="auto"/>
              <w:ind w:left="-57" w:right="-57" w:firstLine="0"/>
              <w:jc w:val="center"/>
              <w:rPr>
                <w:rFonts w:cs="Times New Roman"/>
                <w:sz w:val="20"/>
                <w:szCs w:val="20"/>
              </w:rPr>
            </w:pPr>
          </w:p>
        </w:tc>
        <w:tc>
          <w:tcPr>
            <w:tcW w:w="3793" w:type="dxa"/>
            <w:vMerge/>
          </w:tcPr>
          <w:p w:rsidR="00D22B5F" w:rsidRPr="00B22F54" w:rsidRDefault="00D22B5F" w:rsidP="00D22B5F">
            <w:pPr>
              <w:spacing w:line="240" w:lineRule="auto"/>
              <w:ind w:left="-57" w:right="-57" w:firstLine="0"/>
              <w:jc w:val="center"/>
              <w:rPr>
                <w:rFonts w:cs="Times New Roman"/>
                <w:sz w:val="20"/>
                <w:szCs w:val="20"/>
              </w:rPr>
            </w:pPr>
          </w:p>
        </w:tc>
        <w:tc>
          <w:tcPr>
            <w:tcW w:w="558" w:type="dxa"/>
            <w:vMerge/>
          </w:tcPr>
          <w:p w:rsidR="00D22B5F" w:rsidRPr="00B22F54" w:rsidRDefault="00D22B5F" w:rsidP="00D22B5F">
            <w:pPr>
              <w:spacing w:line="240" w:lineRule="auto"/>
              <w:ind w:left="-57" w:right="-57" w:firstLine="0"/>
              <w:jc w:val="center"/>
              <w:rPr>
                <w:rFonts w:cs="Times New Roman"/>
                <w:sz w:val="20"/>
                <w:szCs w:val="20"/>
              </w:rPr>
            </w:pPr>
          </w:p>
        </w:tc>
        <w:tc>
          <w:tcPr>
            <w:tcW w:w="82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79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0"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42" w:type="dxa"/>
            <w:vMerge/>
          </w:tcPr>
          <w:p w:rsidR="00D22B5F" w:rsidRPr="00B22F54" w:rsidRDefault="00D22B5F" w:rsidP="00D22B5F">
            <w:pPr>
              <w:spacing w:line="240" w:lineRule="auto"/>
              <w:ind w:left="-57" w:right="-57" w:firstLine="0"/>
              <w:jc w:val="center"/>
              <w:rPr>
                <w:rFonts w:cs="Times New Roman"/>
                <w:sz w:val="20"/>
                <w:szCs w:val="20"/>
              </w:rPr>
            </w:pP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Овощеводство</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1.3</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89" w:name="sub_1018"/>
            <w:r w:rsidRPr="00B22F54">
              <w:rPr>
                <w:rFonts w:cs="Times New Roman"/>
                <w:sz w:val="20"/>
                <w:szCs w:val="20"/>
              </w:rPr>
              <w:t>Скотоводство</w:t>
            </w:r>
            <w:bookmarkEnd w:id="89"/>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B22F54">
              <w:rPr>
                <w:rFonts w:cs="Times New Roman"/>
                <w:sz w:val="20"/>
                <w:szCs w:val="20"/>
              </w:rPr>
              <w:lastRenderedPageBreak/>
              <w:t>животных (крупного рогатого скота, овец, коз, лошадей, верблюдов, оленей);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lastRenderedPageBreak/>
              <w:t>1.8</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0" w:name="sub_1019"/>
            <w:r w:rsidRPr="00B22F54">
              <w:rPr>
                <w:rFonts w:cs="Times New Roman"/>
                <w:sz w:val="20"/>
                <w:szCs w:val="20"/>
              </w:rPr>
              <w:t>Звероводство</w:t>
            </w:r>
            <w:bookmarkEnd w:id="90"/>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связанной с разведением в неволе ценных пушных зверей;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1.9</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1" w:name="sub_110"/>
            <w:r w:rsidRPr="00B22F54">
              <w:rPr>
                <w:rFonts w:cs="Times New Roman"/>
                <w:sz w:val="20"/>
                <w:szCs w:val="20"/>
              </w:rPr>
              <w:t>Птицеводство</w:t>
            </w:r>
            <w:bookmarkEnd w:id="91"/>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связанной с разведением домашних пород птиц, в том числе водоплавающих;</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lastRenderedPageBreak/>
              <w:t>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lastRenderedPageBreak/>
              <w:t>1.10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2" w:name="sub_111"/>
            <w:r w:rsidRPr="00B22F54">
              <w:rPr>
                <w:rFonts w:cs="Times New Roman"/>
                <w:sz w:val="20"/>
                <w:szCs w:val="20"/>
              </w:rPr>
              <w:t>Свиноводство</w:t>
            </w:r>
            <w:bookmarkEnd w:id="92"/>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хозяйственной деятельности, связанной с разведением свиней;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разведение племенных животных, производство и использование племенной продукции (материала)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1.11</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Хранение и переработка сельскохозяйственной продукции</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1.15</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Ведение личного подсобного хозяйства на полевых участках</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Производство сельскохозяйственной продукции без права возведения объектов капитального строительства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1.16</w:t>
            </w:r>
          </w:p>
        </w:tc>
        <w:tc>
          <w:tcPr>
            <w:tcW w:w="823" w:type="dxa"/>
          </w:tcPr>
          <w:p w:rsidR="006D0254" w:rsidRPr="00B22F54" w:rsidRDefault="001B498C" w:rsidP="006D0254">
            <w:pPr>
              <w:spacing w:line="240" w:lineRule="auto"/>
              <w:ind w:left="-57" w:right="-57" w:firstLine="0"/>
              <w:jc w:val="center"/>
              <w:rPr>
                <w:rFonts w:cs="Times New Roman"/>
                <w:sz w:val="20"/>
                <w:szCs w:val="20"/>
              </w:rPr>
            </w:pPr>
            <w:r>
              <w:rPr>
                <w:rFonts w:cs="Times New Roman"/>
                <w:sz w:val="20"/>
                <w:szCs w:val="20"/>
              </w:rPr>
              <w:t>10</w:t>
            </w:r>
            <w:r w:rsidR="006D0254" w:rsidRPr="00B22F54">
              <w:rPr>
                <w:rFonts w:cs="Times New Roman"/>
                <w:sz w:val="20"/>
                <w:szCs w:val="20"/>
              </w:rPr>
              <w:t>00</w:t>
            </w:r>
          </w:p>
        </w:tc>
        <w:tc>
          <w:tcPr>
            <w:tcW w:w="799" w:type="dxa"/>
          </w:tcPr>
          <w:p w:rsidR="006D0254" w:rsidRPr="00B22F54" w:rsidRDefault="001B498C" w:rsidP="006D0254">
            <w:pPr>
              <w:spacing w:line="240" w:lineRule="auto"/>
              <w:ind w:left="-57" w:right="-57" w:firstLine="0"/>
              <w:jc w:val="center"/>
              <w:rPr>
                <w:rFonts w:cs="Times New Roman"/>
                <w:sz w:val="20"/>
                <w:szCs w:val="20"/>
              </w:rPr>
            </w:pPr>
            <w:r>
              <w:rPr>
                <w:rFonts w:cs="Times New Roman"/>
                <w:sz w:val="20"/>
                <w:szCs w:val="20"/>
              </w:rPr>
              <w:t>100</w:t>
            </w:r>
            <w:r w:rsidR="006D0254" w:rsidRPr="00B22F54">
              <w:rPr>
                <w:rFonts w:cs="Times New Roman"/>
                <w:sz w:val="20"/>
                <w:szCs w:val="20"/>
              </w:rPr>
              <w:t>00</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Обеспечение сельскохозяйственного производства</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1.18</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Сенокошение</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Кошение трав, сбор и заготовка сена</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1.19</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Выпас сельскохозяйственных животных</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Выпас сельскохозяйственных животных</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1.20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Для ведения личного подсобного хозяйства (приусадебный земельный участок)</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жилого дома, указанного в описании вида разрешенного использования с кодом 2.1;</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производство сельскохозяйственной продукции;</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размещение гаража и иных вспомогательных сооружений;</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содержание сельскохозяйственных животных</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2.2</w:t>
            </w:r>
          </w:p>
        </w:tc>
        <w:tc>
          <w:tcPr>
            <w:tcW w:w="823" w:type="dxa"/>
          </w:tcPr>
          <w:p w:rsidR="006D0254" w:rsidRPr="00B22F54" w:rsidRDefault="001B498C" w:rsidP="006D0254">
            <w:pPr>
              <w:spacing w:line="240" w:lineRule="auto"/>
              <w:ind w:left="-57" w:right="-57" w:firstLine="0"/>
              <w:jc w:val="center"/>
              <w:rPr>
                <w:rFonts w:cs="Times New Roman"/>
                <w:sz w:val="20"/>
                <w:szCs w:val="20"/>
              </w:rPr>
            </w:pPr>
            <w:r>
              <w:rPr>
                <w:rFonts w:cs="Times New Roman"/>
                <w:sz w:val="20"/>
                <w:szCs w:val="20"/>
              </w:rPr>
              <w:t>10</w:t>
            </w:r>
            <w:r w:rsidR="006D0254" w:rsidRPr="00B22F54">
              <w:rPr>
                <w:rFonts w:cs="Times New Roman"/>
                <w:sz w:val="20"/>
                <w:szCs w:val="20"/>
              </w:rPr>
              <w:t>00</w:t>
            </w:r>
          </w:p>
        </w:tc>
        <w:tc>
          <w:tcPr>
            <w:tcW w:w="799" w:type="dxa"/>
          </w:tcPr>
          <w:p w:rsidR="006D0254" w:rsidRPr="00B22F54" w:rsidRDefault="001B498C" w:rsidP="006D0254">
            <w:pPr>
              <w:spacing w:line="240" w:lineRule="auto"/>
              <w:ind w:left="-57" w:right="-57" w:firstLine="0"/>
              <w:jc w:val="center"/>
              <w:rPr>
                <w:rFonts w:cs="Times New Roman"/>
                <w:sz w:val="20"/>
                <w:szCs w:val="20"/>
              </w:rPr>
            </w:pPr>
            <w:r>
              <w:rPr>
                <w:rFonts w:cs="Times New Roman"/>
                <w:sz w:val="20"/>
                <w:szCs w:val="20"/>
              </w:rPr>
              <w:t>100</w:t>
            </w:r>
            <w:r w:rsidR="006D0254" w:rsidRPr="00B22F54">
              <w:rPr>
                <w:rFonts w:cs="Times New Roman"/>
                <w:sz w:val="20"/>
                <w:szCs w:val="20"/>
              </w:rPr>
              <w:t>00</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pPr>
            <w:bookmarkStart w:id="93" w:name="sub_1090"/>
            <w:r w:rsidRPr="00B22F54">
              <w:rPr>
                <w:rFonts w:cs="Times New Roman"/>
                <w:sz w:val="20"/>
                <w:szCs w:val="20"/>
              </w:rPr>
              <w:t>Деятельность по особой охране и изучению природы</w:t>
            </w:r>
            <w:bookmarkEnd w:id="93"/>
          </w:p>
        </w:tc>
        <w:tc>
          <w:tcPr>
            <w:tcW w:w="3793" w:type="dxa"/>
          </w:tcPr>
          <w:p w:rsidR="006D0254" w:rsidRPr="00B22F54" w:rsidRDefault="006D0254" w:rsidP="006D0254">
            <w:pPr>
              <w:spacing w:line="240" w:lineRule="auto"/>
              <w:ind w:left="-57" w:right="-57" w:firstLine="0"/>
            </w:pPr>
            <w:r w:rsidRPr="00B22F54">
              <w:rPr>
                <w:rFonts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9.0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12.0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4" w:name="sub_1130"/>
            <w:bookmarkStart w:id="95" w:name="sub_10131"/>
            <w:r w:rsidRPr="00B22F54">
              <w:rPr>
                <w:rFonts w:cs="Times New Roman"/>
                <w:sz w:val="20"/>
                <w:szCs w:val="20"/>
              </w:rPr>
              <w:t>Земельные участки общего назначения</w:t>
            </w:r>
            <w:bookmarkEnd w:id="94"/>
            <w:bookmarkEnd w:id="95"/>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w:t>
            </w:r>
            <w:r w:rsidRPr="00B22F54">
              <w:rPr>
                <w:rFonts w:cs="Times New Roman"/>
                <w:sz w:val="20"/>
                <w:szCs w:val="20"/>
              </w:rPr>
              <w:lastRenderedPageBreak/>
              <w:t>собственных нужд, и (или) для размещения объектов капитального строительства, относящихся к имуществу общего пользования</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lastRenderedPageBreak/>
              <w:t>13.0</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6" w:name="sub_103103"/>
            <w:r w:rsidRPr="00B22F54">
              <w:rPr>
                <w:rFonts w:cs="Times New Roman"/>
                <w:sz w:val="20"/>
                <w:szCs w:val="20"/>
              </w:rPr>
              <w:t>Ведение огородничества</w:t>
            </w:r>
            <w:bookmarkEnd w:id="96"/>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13.1</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r w:rsidR="006D0254" w:rsidRPr="00B22F54" w:rsidTr="00460269">
        <w:tc>
          <w:tcPr>
            <w:tcW w:w="431" w:type="dxa"/>
          </w:tcPr>
          <w:p w:rsidR="006D0254" w:rsidRPr="00B22F54" w:rsidRDefault="006D0254" w:rsidP="006D0254">
            <w:pPr>
              <w:pStyle w:val="aa"/>
              <w:numPr>
                <w:ilvl w:val="0"/>
                <w:numId w:val="14"/>
              </w:numPr>
              <w:spacing w:line="240" w:lineRule="auto"/>
              <w:ind w:left="0" w:firstLine="0"/>
              <w:jc w:val="center"/>
              <w:rPr>
                <w:rFonts w:cs="Times New Roman"/>
                <w:sz w:val="20"/>
                <w:szCs w:val="20"/>
              </w:rPr>
            </w:pPr>
          </w:p>
        </w:tc>
        <w:tc>
          <w:tcPr>
            <w:tcW w:w="2147" w:type="dxa"/>
          </w:tcPr>
          <w:p w:rsidR="006D0254" w:rsidRPr="00B22F54" w:rsidRDefault="006D0254" w:rsidP="006D0254">
            <w:pPr>
              <w:spacing w:line="240" w:lineRule="auto"/>
              <w:ind w:left="-57" w:right="-57" w:firstLine="0"/>
              <w:jc w:val="center"/>
              <w:rPr>
                <w:rFonts w:cs="Times New Roman"/>
                <w:sz w:val="20"/>
                <w:szCs w:val="20"/>
              </w:rPr>
            </w:pPr>
            <w:bookmarkStart w:id="97" w:name="sub_10132"/>
            <w:r w:rsidRPr="00B22F54">
              <w:rPr>
                <w:rFonts w:cs="Times New Roman"/>
                <w:sz w:val="20"/>
                <w:szCs w:val="20"/>
              </w:rPr>
              <w:t>Ведение садоводства</w:t>
            </w:r>
            <w:bookmarkEnd w:id="97"/>
          </w:p>
        </w:tc>
        <w:tc>
          <w:tcPr>
            <w:tcW w:w="3793" w:type="dxa"/>
          </w:tcPr>
          <w:p w:rsidR="006D0254" w:rsidRPr="00B22F54" w:rsidRDefault="006D0254" w:rsidP="006D0254">
            <w:pPr>
              <w:spacing w:line="240" w:lineRule="auto"/>
              <w:ind w:left="-57" w:right="-57" w:firstLine="0"/>
              <w:rPr>
                <w:rFonts w:cs="Times New Roman"/>
                <w:sz w:val="20"/>
                <w:szCs w:val="20"/>
              </w:rPr>
            </w:pPr>
            <w:r w:rsidRPr="00B22F54">
              <w:rPr>
                <w:rFonts w:cs="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B22F54">
                <w:rPr>
                  <w:rFonts w:cs="Times New Roman"/>
                  <w:sz w:val="20"/>
                  <w:szCs w:val="20"/>
                </w:rPr>
                <w:t>кодом 2.1</w:t>
              </w:r>
            </w:hyperlink>
            <w:r w:rsidRPr="00B22F54">
              <w:rPr>
                <w:rFonts w:cs="Times New Roman"/>
                <w:sz w:val="20"/>
                <w:szCs w:val="20"/>
              </w:rPr>
              <w:t>, хозяйственных построек и гаражей</w:t>
            </w:r>
          </w:p>
        </w:tc>
        <w:tc>
          <w:tcPr>
            <w:tcW w:w="558"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13.2</w:t>
            </w:r>
          </w:p>
        </w:tc>
        <w:tc>
          <w:tcPr>
            <w:tcW w:w="8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799"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1</w:t>
            </w:r>
          </w:p>
        </w:tc>
        <w:tc>
          <w:tcPr>
            <w:tcW w:w="106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c>
          <w:tcPr>
            <w:tcW w:w="2742" w:type="dxa"/>
          </w:tcPr>
          <w:p w:rsidR="006D0254" w:rsidRPr="00B22F54" w:rsidRDefault="006D0254" w:rsidP="006D0254">
            <w:pPr>
              <w:spacing w:line="240" w:lineRule="auto"/>
              <w:ind w:left="-57" w:right="-57" w:firstLine="0"/>
              <w:jc w:val="center"/>
              <w:rPr>
                <w:rFonts w:cs="Times New Roman"/>
                <w:sz w:val="20"/>
                <w:szCs w:val="20"/>
              </w:rPr>
            </w:pPr>
            <w:r w:rsidRPr="00B22F54">
              <w:rPr>
                <w:rFonts w:cs="Times New Roman"/>
                <w:sz w:val="20"/>
                <w:szCs w:val="20"/>
              </w:rPr>
              <w:t>-</w:t>
            </w:r>
          </w:p>
        </w:tc>
      </w:tr>
    </w:tbl>
    <w:p w:rsidR="00EC463D" w:rsidRPr="00B22F54" w:rsidRDefault="00EC463D" w:rsidP="00EC463D"/>
    <w:p w:rsidR="004E3D11" w:rsidRPr="00B22F54" w:rsidRDefault="004E3D11" w:rsidP="004E3D11">
      <w:r w:rsidRPr="00B22F54">
        <w:t>Вспомогательные виды использования земельных участков и объектов капитального строительства не устанавливаются.</w:t>
      </w:r>
    </w:p>
    <w:p w:rsidR="004E3D11" w:rsidRPr="00B22F54" w:rsidRDefault="004E3D11" w:rsidP="004E3D11">
      <w:r w:rsidRPr="00B22F54">
        <w:t>Условно разрешённые виды использования земельных участков и объектов капитального строительства не устанавливаются.</w:t>
      </w:r>
    </w:p>
    <w:p w:rsidR="00320691" w:rsidRDefault="00320691" w:rsidP="004E3D11"/>
    <w:p w:rsidR="00B67CFA" w:rsidRDefault="00B67CFA" w:rsidP="004E3D11"/>
    <w:p w:rsidR="00B67CFA" w:rsidRPr="00B22F54" w:rsidRDefault="00B67CFA" w:rsidP="004E3D11"/>
    <w:p w:rsidR="00AC63E6" w:rsidRPr="00B22F54" w:rsidRDefault="00B67CFA" w:rsidP="00AC63E6">
      <w:pPr>
        <w:pStyle w:val="a3"/>
      </w:pPr>
      <w:bookmarkStart w:id="98" w:name="_Toc51662692"/>
      <w:r>
        <w:lastRenderedPageBreak/>
        <w:t>Статья 61</w:t>
      </w:r>
      <w:r w:rsidR="00AC63E6" w:rsidRPr="00B22F54">
        <w:t>. Рекреационная зона (Р-1)</w:t>
      </w:r>
      <w:bookmarkEnd w:id="98"/>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4"/>
        <w:gridCol w:w="3991"/>
        <w:gridCol w:w="566"/>
        <w:gridCol w:w="838"/>
        <w:gridCol w:w="809"/>
        <w:gridCol w:w="1123"/>
        <w:gridCol w:w="1062"/>
        <w:gridCol w:w="1120"/>
        <w:gridCol w:w="2833"/>
      </w:tblGrid>
      <w:tr w:rsidR="00D22B5F" w:rsidRPr="00B22F54" w:rsidTr="00E2207C">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7"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3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E2207C">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4" w:type="dxa"/>
            <w:vMerge/>
          </w:tcPr>
          <w:p w:rsidR="00D22B5F" w:rsidRPr="00B22F54" w:rsidRDefault="00D22B5F" w:rsidP="00D22B5F">
            <w:pPr>
              <w:spacing w:line="240" w:lineRule="auto"/>
              <w:ind w:left="-57" w:right="-57" w:firstLine="0"/>
              <w:jc w:val="center"/>
              <w:rPr>
                <w:rFonts w:cs="Times New Roman"/>
                <w:sz w:val="20"/>
                <w:szCs w:val="20"/>
              </w:rPr>
            </w:pPr>
          </w:p>
        </w:tc>
        <w:tc>
          <w:tcPr>
            <w:tcW w:w="3991"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38"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33" w:type="dxa"/>
            <w:vMerge/>
          </w:tcPr>
          <w:p w:rsidR="00D22B5F" w:rsidRPr="00B22F54" w:rsidRDefault="00D22B5F" w:rsidP="00D22B5F">
            <w:pPr>
              <w:spacing w:line="240" w:lineRule="auto"/>
              <w:ind w:left="-57" w:right="-57" w:firstLine="0"/>
              <w:jc w:val="center"/>
              <w:rPr>
                <w:rFonts w:cs="Times New Roman"/>
                <w:sz w:val="20"/>
                <w:szCs w:val="20"/>
              </w:rPr>
            </w:pP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Природно-познавательный туризм</w:t>
            </w:r>
          </w:p>
        </w:tc>
        <w:tc>
          <w:tcPr>
            <w:tcW w:w="3991"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112B6" w:rsidRPr="00B22F54" w:rsidRDefault="00F112B6" w:rsidP="00F112B6">
            <w:pPr>
              <w:spacing w:line="240" w:lineRule="auto"/>
              <w:ind w:firstLine="0"/>
              <w:rPr>
                <w:rFonts w:cs="Times New Roman"/>
                <w:sz w:val="20"/>
                <w:szCs w:val="20"/>
              </w:rPr>
            </w:pPr>
            <w:r w:rsidRPr="00B22F54">
              <w:rPr>
                <w:rFonts w:cs="Times New Roman"/>
                <w:sz w:val="20"/>
                <w:szCs w:val="20"/>
              </w:rPr>
              <w:t>осуществление необходимых природоохранных и природовосстановительных мероприятий</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5.2</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3991" w:type="dxa"/>
          </w:tcPr>
          <w:p w:rsidR="00F112B6" w:rsidRPr="00B22F54" w:rsidRDefault="00F112B6" w:rsidP="00F112B6">
            <w:pPr>
              <w:spacing w:line="240" w:lineRule="auto"/>
              <w:ind w:left="-57" w:right="-57" w:firstLine="0"/>
              <w:rPr>
                <w:rFonts w:cs="Times New Roman"/>
                <w:sz w:val="20"/>
                <w:szCs w:val="20"/>
              </w:rPr>
            </w:pPr>
            <w:r w:rsidRPr="00B22F54">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9.1</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Водные объекты</w:t>
            </w:r>
          </w:p>
        </w:tc>
        <w:tc>
          <w:tcPr>
            <w:tcW w:w="3991"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11.0</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Гидротехнические сооружения</w:t>
            </w:r>
          </w:p>
        </w:tc>
        <w:tc>
          <w:tcPr>
            <w:tcW w:w="3991"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B22F54">
              <w:rPr>
                <w:rFonts w:cs="Times New Roman"/>
                <w:sz w:val="20"/>
                <w:szCs w:val="20"/>
              </w:rPr>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566"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lastRenderedPageBreak/>
              <w:t>11.3</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30" w:type="dxa"/>
          </w:tcPr>
          <w:p w:rsidR="00F112B6" w:rsidRPr="00B22F54" w:rsidRDefault="00F112B6" w:rsidP="00F112B6">
            <w:pPr>
              <w:pStyle w:val="aa"/>
              <w:numPr>
                <w:ilvl w:val="0"/>
                <w:numId w:val="15"/>
              </w:numPr>
              <w:spacing w:line="240" w:lineRule="auto"/>
              <w:ind w:left="0" w:firstLine="0"/>
              <w:jc w:val="center"/>
              <w:rPr>
                <w:rFonts w:cs="Times New Roman"/>
                <w:sz w:val="20"/>
                <w:szCs w:val="20"/>
              </w:rPr>
            </w:pPr>
          </w:p>
        </w:tc>
        <w:tc>
          <w:tcPr>
            <w:tcW w:w="1824"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1" w:type="dxa"/>
          </w:tcPr>
          <w:p w:rsidR="00F112B6" w:rsidRPr="00B22F54" w:rsidRDefault="00F112B6" w:rsidP="00F112B6">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F112B6" w:rsidRPr="00B22F54" w:rsidRDefault="00F112B6" w:rsidP="00F112B6">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12.0</w:t>
            </w:r>
          </w:p>
        </w:tc>
        <w:tc>
          <w:tcPr>
            <w:tcW w:w="838"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83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5F1DB0" w:rsidRPr="00B22F54" w:rsidRDefault="005F1DB0" w:rsidP="005F1DB0">
      <w:r w:rsidRPr="00B22F54">
        <w:t>Вспомогательные виды использования земельных участков и объектов капитального строительства не устанавливаются.</w:t>
      </w:r>
    </w:p>
    <w:p w:rsidR="00320691" w:rsidRPr="00B22F54" w:rsidRDefault="00320691" w:rsidP="00AC63E6"/>
    <w:p w:rsidR="00EC463D" w:rsidRPr="00B22F54" w:rsidRDefault="00EC463D" w:rsidP="00EC463D">
      <w:r w:rsidRPr="00B22F54">
        <w:t>Условно разрешённые виды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E2207C">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E2207C">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F112B6" w:rsidRPr="00B22F54" w:rsidTr="00E2207C">
        <w:tc>
          <w:tcPr>
            <w:tcW w:w="429" w:type="dxa"/>
          </w:tcPr>
          <w:p w:rsidR="00F112B6" w:rsidRPr="00B22F54" w:rsidRDefault="00F112B6" w:rsidP="00F112B6">
            <w:pPr>
              <w:pStyle w:val="aa"/>
              <w:numPr>
                <w:ilvl w:val="0"/>
                <w:numId w:val="38"/>
              </w:numPr>
              <w:spacing w:line="240" w:lineRule="auto"/>
              <w:ind w:left="0" w:firstLine="0"/>
              <w:jc w:val="center"/>
              <w:rPr>
                <w:rFonts w:cs="Times New Roman"/>
                <w:sz w:val="20"/>
                <w:szCs w:val="20"/>
              </w:rPr>
            </w:pPr>
          </w:p>
        </w:tc>
        <w:tc>
          <w:tcPr>
            <w:tcW w:w="2072"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Охота и рыбалка</w:t>
            </w:r>
          </w:p>
        </w:tc>
        <w:tc>
          <w:tcPr>
            <w:tcW w:w="3837"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9"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5.3</w:t>
            </w:r>
          </w:p>
        </w:tc>
        <w:tc>
          <w:tcPr>
            <w:tcW w:w="827"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29" w:type="dxa"/>
          </w:tcPr>
          <w:p w:rsidR="00F112B6" w:rsidRPr="00B22F54" w:rsidRDefault="00F112B6" w:rsidP="00F112B6">
            <w:pPr>
              <w:pStyle w:val="aa"/>
              <w:numPr>
                <w:ilvl w:val="0"/>
                <w:numId w:val="38"/>
              </w:numPr>
              <w:spacing w:line="240" w:lineRule="auto"/>
              <w:ind w:left="0" w:firstLine="0"/>
              <w:jc w:val="center"/>
              <w:rPr>
                <w:rFonts w:cs="Times New Roman"/>
                <w:sz w:val="20"/>
                <w:szCs w:val="20"/>
              </w:rPr>
            </w:pPr>
          </w:p>
        </w:tc>
        <w:tc>
          <w:tcPr>
            <w:tcW w:w="2072"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Причалы для маломерных судов</w:t>
            </w:r>
          </w:p>
        </w:tc>
        <w:tc>
          <w:tcPr>
            <w:tcW w:w="3837"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559"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5.4</w:t>
            </w:r>
          </w:p>
        </w:tc>
        <w:tc>
          <w:tcPr>
            <w:tcW w:w="827"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r w:rsidR="00F112B6" w:rsidRPr="00B22F54" w:rsidTr="00E2207C">
        <w:tc>
          <w:tcPr>
            <w:tcW w:w="429" w:type="dxa"/>
          </w:tcPr>
          <w:p w:rsidR="00F112B6" w:rsidRPr="00B22F54" w:rsidRDefault="00F112B6" w:rsidP="00F112B6">
            <w:pPr>
              <w:pStyle w:val="aa"/>
              <w:numPr>
                <w:ilvl w:val="0"/>
                <w:numId w:val="38"/>
              </w:numPr>
              <w:spacing w:line="240" w:lineRule="auto"/>
              <w:ind w:left="0" w:firstLine="0"/>
              <w:jc w:val="center"/>
              <w:rPr>
                <w:rFonts w:cs="Times New Roman"/>
                <w:sz w:val="20"/>
                <w:szCs w:val="20"/>
              </w:rPr>
            </w:pPr>
          </w:p>
        </w:tc>
        <w:tc>
          <w:tcPr>
            <w:tcW w:w="2072"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Поля для гольфа или конных прогулок</w:t>
            </w:r>
          </w:p>
        </w:tc>
        <w:tc>
          <w:tcPr>
            <w:tcW w:w="3837" w:type="dxa"/>
          </w:tcPr>
          <w:p w:rsidR="00F112B6" w:rsidRPr="00B22F54" w:rsidRDefault="00F112B6" w:rsidP="00F112B6">
            <w:pPr>
              <w:spacing w:line="240" w:lineRule="auto"/>
              <w:ind w:firstLine="0"/>
              <w:rPr>
                <w:rFonts w:cs="Times New Roman"/>
                <w:sz w:val="20"/>
                <w:szCs w:val="20"/>
              </w:rPr>
            </w:pPr>
            <w:r w:rsidRPr="00B22F54">
              <w:rPr>
                <w:rFonts w:cs="Times New Roman"/>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559" w:type="dxa"/>
          </w:tcPr>
          <w:p w:rsidR="00F112B6" w:rsidRPr="00B22F54" w:rsidRDefault="00F112B6" w:rsidP="00F112B6">
            <w:pPr>
              <w:spacing w:line="240" w:lineRule="auto"/>
              <w:ind w:firstLine="0"/>
              <w:jc w:val="center"/>
              <w:rPr>
                <w:rFonts w:cs="Times New Roman"/>
                <w:sz w:val="20"/>
                <w:szCs w:val="20"/>
              </w:rPr>
            </w:pPr>
            <w:r w:rsidRPr="00B22F54">
              <w:rPr>
                <w:rFonts w:cs="Times New Roman"/>
                <w:sz w:val="20"/>
                <w:szCs w:val="20"/>
              </w:rPr>
              <w:t>5.5</w:t>
            </w:r>
          </w:p>
        </w:tc>
        <w:tc>
          <w:tcPr>
            <w:tcW w:w="827"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F112B6" w:rsidRPr="00B22F54" w:rsidRDefault="00F112B6" w:rsidP="00F112B6">
            <w:pPr>
              <w:spacing w:line="240" w:lineRule="auto"/>
              <w:ind w:left="-57" w:right="-57" w:firstLine="0"/>
              <w:jc w:val="center"/>
              <w:rPr>
                <w:rFonts w:cs="Times New Roman"/>
                <w:sz w:val="20"/>
                <w:szCs w:val="20"/>
              </w:rPr>
            </w:pPr>
            <w:r w:rsidRPr="00B22F54">
              <w:rPr>
                <w:rFonts w:cs="Times New Roman"/>
                <w:sz w:val="20"/>
                <w:szCs w:val="20"/>
              </w:rPr>
              <w:t>-</w:t>
            </w:r>
          </w:p>
        </w:tc>
      </w:tr>
    </w:tbl>
    <w:p w:rsidR="00320691" w:rsidRPr="00B22F54" w:rsidRDefault="00320691" w:rsidP="00AC63E6"/>
    <w:p w:rsidR="00AC63E6" w:rsidRPr="00B22F54" w:rsidRDefault="005F1DB0" w:rsidP="00AC63E6">
      <w:pPr>
        <w:pStyle w:val="a3"/>
      </w:pPr>
      <w:bookmarkStart w:id="99" w:name="_Toc51662693"/>
      <w:r>
        <w:t>Статья 62</w:t>
      </w:r>
      <w:r w:rsidR="00AC63E6" w:rsidRPr="00B22F54">
        <w:t>. Зона озелененных территорий общего пользования (Р-2)</w:t>
      </w:r>
      <w:bookmarkEnd w:id="99"/>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20"/>
        <w:gridCol w:w="3983"/>
        <w:gridCol w:w="566"/>
        <w:gridCol w:w="840"/>
        <w:gridCol w:w="810"/>
        <w:gridCol w:w="1123"/>
        <w:gridCol w:w="1062"/>
        <w:gridCol w:w="1121"/>
        <w:gridCol w:w="2842"/>
      </w:tblGrid>
      <w:tr w:rsidR="00D22B5F" w:rsidRPr="00B22F54" w:rsidTr="00171D8A">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171D8A">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20" w:type="dxa"/>
            <w:vMerge/>
          </w:tcPr>
          <w:p w:rsidR="00D22B5F" w:rsidRPr="00B22F54" w:rsidRDefault="00D22B5F" w:rsidP="00D22B5F">
            <w:pPr>
              <w:spacing w:line="240" w:lineRule="auto"/>
              <w:ind w:left="-57" w:right="-57" w:firstLine="0"/>
              <w:jc w:val="center"/>
              <w:rPr>
                <w:rFonts w:cs="Times New Roman"/>
                <w:sz w:val="20"/>
                <w:szCs w:val="20"/>
              </w:rPr>
            </w:pPr>
          </w:p>
        </w:tc>
        <w:tc>
          <w:tcPr>
            <w:tcW w:w="3983"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2" w:type="dxa"/>
            <w:vMerge/>
          </w:tcPr>
          <w:p w:rsidR="00D22B5F" w:rsidRPr="00B22F54" w:rsidRDefault="00D22B5F" w:rsidP="00D22B5F">
            <w:pPr>
              <w:spacing w:line="240" w:lineRule="auto"/>
              <w:ind w:left="-57" w:right="-57" w:firstLine="0"/>
              <w:jc w:val="center"/>
              <w:rPr>
                <w:rFonts w:cs="Times New Roman"/>
                <w:sz w:val="20"/>
                <w:szCs w:val="20"/>
              </w:rPr>
            </w:pPr>
          </w:p>
        </w:tc>
      </w:tr>
      <w:tr w:rsidR="00E2207C" w:rsidRPr="00B22F54" w:rsidTr="00171D8A">
        <w:tc>
          <w:tcPr>
            <w:tcW w:w="429" w:type="dxa"/>
          </w:tcPr>
          <w:p w:rsidR="00E2207C" w:rsidRPr="00B22F54" w:rsidRDefault="00E2207C" w:rsidP="00E2207C">
            <w:pPr>
              <w:pStyle w:val="aa"/>
              <w:numPr>
                <w:ilvl w:val="0"/>
                <w:numId w:val="16"/>
              </w:numPr>
              <w:spacing w:line="240" w:lineRule="auto"/>
              <w:ind w:left="0" w:firstLine="0"/>
              <w:jc w:val="center"/>
              <w:rPr>
                <w:rFonts w:cs="Times New Roman"/>
                <w:sz w:val="20"/>
                <w:szCs w:val="20"/>
              </w:rPr>
            </w:pPr>
          </w:p>
        </w:tc>
        <w:tc>
          <w:tcPr>
            <w:tcW w:w="1820" w:type="dxa"/>
          </w:tcPr>
          <w:p w:rsidR="00E2207C" w:rsidRPr="00B22F54" w:rsidRDefault="00E2207C" w:rsidP="00E2207C">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3" w:type="dxa"/>
          </w:tcPr>
          <w:p w:rsidR="00E2207C" w:rsidRPr="00B22F54" w:rsidRDefault="00E2207C" w:rsidP="00E2207C">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E2207C" w:rsidRPr="00B22F54" w:rsidRDefault="00E2207C" w:rsidP="00E2207C">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E2207C" w:rsidRPr="00B22F54" w:rsidRDefault="00E2207C" w:rsidP="00E2207C">
            <w:pPr>
              <w:spacing w:line="240" w:lineRule="auto"/>
              <w:ind w:left="-57" w:right="-57" w:firstLine="0"/>
              <w:jc w:val="center"/>
              <w:rPr>
                <w:rFonts w:cs="Times New Roman"/>
                <w:sz w:val="20"/>
                <w:szCs w:val="20"/>
              </w:rPr>
            </w:pPr>
            <w:r w:rsidRPr="00B22F54">
              <w:rPr>
                <w:rFonts w:cs="Times New Roman"/>
                <w:sz w:val="20"/>
                <w:szCs w:val="20"/>
              </w:rPr>
              <w:t>12.0</w:t>
            </w:r>
          </w:p>
        </w:tc>
        <w:tc>
          <w:tcPr>
            <w:tcW w:w="840"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810"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c>
          <w:tcPr>
            <w:tcW w:w="2842" w:type="dxa"/>
          </w:tcPr>
          <w:p w:rsidR="00E2207C" w:rsidRPr="00B22F54" w:rsidRDefault="00E2207C" w:rsidP="00E2207C">
            <w:pPr>
              <w:spacing w:line="240" w:lineRule="auto"/>
              <w:ind w:firstLine="0"/>
              <w:jc w:val="center"/>
              <w:rPr>
                <w:rFonts w:cs="Times New Roman"/>
                <w:sz w:val="20"/>
                <w:szCs w:val="20"/>
              </w:rPr>
            </w:pPr>
            <w:r w:rsidRPr="00B22F54">
              <w:rPr>
                <w:rFonts w:cs="Times New Roman"/>
                <w:sz w:val="20"/>
                <w:szCs w:val="20"/>
              </w:rPr>
              <w:t>-</w:t>
            </w:r>
          </w:p>
        </w:tc>
      </w:tr>
    </w:tbl>
    <w:p w:rsidR="00F55B9D" w:rsidRPr="00B22F54" w:rsidRDefault="00F55B9D" w:rsidP="00AC63E6"/>
    <w:p w:rsidR="00224966" w:rsidRPr="00B22F54" w:rsidRDefault="00224966" w:rsidP="00224966">
      <w:r w:rsidRPr="00B22F54">
        <w:t>Вспомогательные виды использования земельных участков и объектов капитального строительства не устанавливаются.</w:t>
      </w:r>
    </w:p>
    <w:p w:rsidR="00AC63E6" w:rsidRPr="00B22F54" w:rsidRDefault="00224966" w:rsidP="005F1DB0">
      <w:r w:rsidRPr="00B22F54">
        <w:t>Условно разрешённые виды использования земельных участков и объектов капитального строительства не устанавливаются.</w:t>
      </w:r>
    </w:p>
    <w:p w:rsidR="00224966" w:rsidRPr="00B22F54" w:rsidRDefault="00224966" w:rsidP="00AC63E6"/>
    <w:p w:rsidR="00AC63E6" w:rsidRPr="00B22F54" w:rsidRDefault="005F1DB0" w:rsidP="00AC63E6">
      <w:pPr>
        <w:pStyle w:val="a3"/>
      </w:pPr>
      <w:bookmarkStart w:id="100" w:name="_Toc51662694"/>
      <w:r>
        <w:lastRenderedPageBreak/>
        <w:t>Статья 63</w:t>
      </w:r>
      <w:r w:rsidR="00AC63E6" w:rsidRPr="00B22F54">
        <w:t>. Зона ритуального назначения (СН-1)</w:t>
      </w:r>
      <w:bookmarkEnd w:id="100"/>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7"/>
        <w:gridCol w:w="3988"/>
        <w:gridCol w:w="559"/>
        <w:gridCol w:w="840"/>
        <w:gridCol w:w="810"/>
        <w:gridCol w:w="1123"/>
        <w:gridCol w:w="1062"/>
        <w:gridCol w:w="1121"/>
        <w:gridCol w:w="2847"/>
      </w:tblGrid>
      <w:tr w:rsidR="00D22B5F" w:rsidRPr="00B22F54" w:rsidTr="0074512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8"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74512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7" w:type="dxa"/>
            <w:vMerge/>
          </w:tcPr>
          <w:p w:rsidR="00D22B5F" w:rsidRPr="00B22F54" w:rsidRDefault="00D22B5F" w:rsidP="00D22B5F">
            <w:pPr>
              <w:spacing w:line="240" w:lineRule="auto"/>
              <w:ind w:left="-57" w:right="-57" w:firstLine="0"/>
              <w:jc w:val="center"/>
              <w:rPr>
                <w:rFonts w:cs="Times New Roman"/>
                <w:sz w:val="20"/>
                <w:szCs w:val="20"/>
              </w:rPr>
            </w:pPr>
          </w:p>
        </w:tc>
        <w:tc>
          <w:tcPr>
            <w:tcW w:w="3988"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7" w:type="dxa"/>
            <w:vMerge/>
          </w:tcPr>
          <w:p w:rsidR="00D22B5F" w:rsidRPr="00B22F54" w:rsidRDefault="00D22B5F" w:rsidP="00D22B5F">
            <w:pPr>
              <w:spacing w:line="240" w:lineRule="auto"/>
              <w:ind w:left="-57" w:right="-57" w:firstLine="0"/>
              <w:jc w:val="center"/>
              <w:rPr>
                <w:rFonts w:cs="Times New Roman"/>
                <w:sz w:val="20"/>
                <w:szCs w:val="20"/>
              </w:rPr>
            </w:pPr>
          </w:p>
        </w:tc>
      </w:tr>
      <w:tr w:rsidR="00745127" w:rsidRPr="00B22F54" w:rsidTr="00745127">
        <w:tc>
          <w:tcPr>
            <w:tcW w:w="429" w:type="dxa"/>
          </w:tcPr>
          <w:p w:rsidR="00745127" w:rsidRPr="00B22F54" w:rsidRDefault="00745127" w:rsidP="00745127">
            <w:pPr>
              <w:pStyle w:val="aa"/>
              <w:numPr>
                <w:ilvl w:val="0"/>
                <w:numId w:val="18"/>
              </w:numPr>
              <w:spacing w:line="240" w:lineRule="auto"/>
              <w:ind w:left="0" w:firstLine="0"/>
              <w:jc w:val="center"/>
              <w:rPr>
                <w:rFonts w:cs="Times New Roman"/>
                <w:sz w:val="20"/>
                <w:szCs w:val="20"/>
              </w:rPr>
            </w:pPr>
          </w:p>
        </w:tc>
        <w:tc>
          <w:tcPr>
            <w:tcW w:w="1817"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8" w:type="dxa"/>
          </w:tcPr>
          <w:p w:rsidR="00745127" w:rsidRPr="00B22F54" w:rsidRDefault="00745127" w:rsidP="00745127">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745127" w:rsidRPr="00B22F54" w:rsidRDefault="00745127" w:rsidP="00745127">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12.0</w:t>
            </w:r>
          </w:p>
        </w:tc>
        <w:tc>
          <w:tcPr>
            <w:tcW w:w="840"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c>
          <w:tcPr>
            <w:tcW w:w="2847" w:type="dxa"/>
          </w:tcPr>
          <w:p w:rsidR="00745127" w:rsidRPr="00B22F54" w:rsidRDefault="00745127" w:rsidP="00745127">
            <w:pPr>
              <w:spacing w:line="240" w:lineRule="auto"/>
              <w:ind w:left="-57" w:right="-57" w:firstLine="0"/>
              <w:jc w:val="center"/>
              <w:rPr>
                <w:rFonts w:cs="Times New Roman"/>
                <w:sz w:val="20"/>
                <w:szCs w:val="20"/>
              </w:rPr>
            </w:pPr>
            <w:r w:rsidRPr="00B22F54">
              <w:rPr>
                <w:rFonts w:cs="Times New Roman"/>
                <w:sz w:val="20"/>
                <w:szCs w:val="20"/>
              </w:rPr>
              <w:t>-</w:t>
            </w:r>
          </w:p>
        </w:tc>
      </w:tr>
      <w:tr w:rsidR="00362C86" w:rsidRPr="00B22F54" w:rsidTr="00745127">
        <w:tc>
          <w:tcPr>
            <w:tcW w:w="429" w:type="dxa"/>
          </w:tcPr>
          <w:p w:rsidR="00362C86" w:rsidRPr="00B22F54" w:rsidRDefault="00362C86" w:rsidP="00362C86">
            <w:pPr>
              <w:pStyle w:val="aa"/>
              <w:numPr>
                <w:ilvl w:val="0"/>
                <w:numId w:val="18"/>
              </w:numPr>
              <w:spacing w:line="240" w:lineRule="auto"/>
              <w:ind w:left="0" w:firstLine="0"/>
              <w:jc w:val="center"/>
              <w:rPr>
                <w:rFonts w:cs="Times New Roman"/>
                <w:sz w:val="20"/>
                <w:szCs w:val="20"/>
              </w:rPr>
            </w:pPr>
          </w:p>
        </w:tc>
        <w:tc>
          <w:tcPr>
            <w:tcW w:w="1817"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Ритуальная деятельность</w:t>
            </w:r>
          </w:p>
        </w:tc>
        <w:tc>
          <w:tcPr>
            <w:tcW w:w="3988" w:type="dxa"/>
          </w:tcPr>
          <w:p w:rsidR="00362C86" w:rsidRPr="00B22F54" w:rsidRDefault="00362C86" w:rsidP="00362C86">
            <w:pPr>
              <w:spacing w:line="240" w:lineRule="auto"/>
              <w:ind w:left="-57" w:right="-57" w:firstLine="0"/>
              <w:rPr>
                <w:rFonts w:cs="Times New Roman"/>
                <w:sz w:val="20"/>
                <w:szCs w:val="20"/>
              </w:rPr>
            </w:pPr>
            <w:r w:rsidRPr="00B22F54">
              <w:rPr>
                <w:rFonts w:cs="Times New Roman"/>
                <w:sz w:val="20"/>
                <w:szCs w:val="20"/>
              </w:rPr>
              <w:t>Размещение кладбищ, крематориев и мест захоронения;</w:t>
            </w:r>
          </w:p>
          <w:p w:rsidR="00362C86" w:rsidRPr="00B22F54" w:rsidRDefault="00362C86" w:rsidP="00362C86">
            <w:pPr>
              <w:spacing w:line="240" w:lineRule="auto"/>
              <w:ind w:left="-57" w:right="-57" w:firstLine="0"/>
              <w:rPr>
                <w:rFonts w:cs="Times New Roman"/>
                <w:sz w:val="20"/>
                <w:szCs w:val="20"/>
              </w:rPr>
            </w:pPr>
            <w:r w:rsidRPr="00B22F54">
              <w:rPr>
                <w:rFonts w:cs="Times New Roman"/>
                <w:sz w:val="20"/>
                <w:szCs w:val="20"/>
              </w:rPr>
              <w:t>размещение соответствующих культовых сооружений;</w:t>
            </w:r>
          </w:p>
          <w:p w:rsidR="00362C86" w:rsidRPr="00B22F54" w:rsidRDefault="00362C86" w:rsidP="00362C86">
            <w:pPr>
              <w:spacing w:line="240" w:lineRule="auto"/>
              <w:ind w:left="-57" w:right="-57" w:firstLine="0"/>
              <w:rPr>
                <w:rFonts w:cs="Times New Roman"/>
                <w:sz w:val="20"/>
                <w:szCs w:val="20"/>
              </w:rPr>
            </w:pPr>
            <w:r w:rsidRPr="00B22F54">
              <w:rPr>
                <w:rFonts w:cs="Times New Roman"/>
                <w:sz w:val="20"/>
                <w:szCs w:val="20"/>
              </w:rPr>
              <w:t>осуществление деятельности по производству продукции ритуально-обрядового назначения</w:t>
            </w:r>
          </w:p>
        </w:tc>
        <w:tc>
          <w:tcPr>
            <w:tcW w:w="559"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12.1</w:t>
            </w:r>
          </w:p>
        </w:tc>
        <w:tc>
          <w:tcPr>
            <w:tcW w:w="840"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810"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1</w:t>
            </w:r>
          </w:p>
        </w:tc>
        <w:tc>
          <w:tcPr>
            <w:tcW w:w="1062"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1121"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c>
          <w:tcPr>
            <w:tcW w:w="2847" w:type="dxa"/>
          </w:tcPr>
          <w:p w:rsidR="00362C86" w:rsidRPr="00B22F54" w:rsidRDefault="00362C86" w:rsidP="00362C86">
            <w:pPr>
              <w:spacing w:line="240" w:lineRule="auto"/>
              <w:ind w:left="-57" w:right="-57"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EC463D" w:rsidRPr="00B22F54" w:rsidRDefault="004C36BB" w:rsidP="00EC463D">
      <w:r w:rsidRPr="00B22F54">
        <w:t>Вспомогательные виды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2072"/>
        <w:gridCol w:w="3837"/>
        <w:gridCol w:w="559"/>
        <w:gridCol w:w="827"/>
        <w:gridCol w:w="802"/>
        <w:gridCol w:w="1123"/>
        <w:gridCol w:w="1061"/>
        <w:gridCol w:w="1120"/>
        <w:gridCol w:w="2766"/>
      </w:tblGrid>
      <w:tr w:rsidR="00D22B5F" w:rsidRPr="00B22F54" w:rsidTr="0074512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207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83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29"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1"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7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74512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2072" w:type="dxa"/>
            <w:vMerge/>
          </w:tcPr>
          <w:p w:rsidR="00D22B5F" w:rsidRPr="00B22F54" w:rsidRDefault="00D22B5F" w:rsidP="00D22B5F">
            <w:pPr>
              <w:spacing w:line="240" w:lineRule="auto"/>
              <w:ind w:left="-57" w:right="-57" w:firstLine="0"/>
              <w:jc w:val="center"/>
              <w:rPr>
                <w:rFonts w:cs="Times New Roman"/>
                <w:sz w:val="20"/>
                <w:szCs w:val="20"/>
              </w:rPr>
            </w:pPr>
          </w:p>
        </w:tc>
        <w:tc>
          <w:tcPr>
            <w:tcW w:w="3837"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27"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2"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1"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766" w:type="dxa"/>
            <w:vMerge/>
          </w:tcPr>
          <w:p w:rsidR="00D22B5F" w:rsidRPr="00B22F54" w:rsidRDefault="00D22B5F" w:rsidP="00D22B5F">
            <w:pPr>
              <w:spacing w:line="240" w:lineRule="auto"/>
              <w:ind w:left="-57" w:right="-57" w:firstLine="0"/>
              <w:jc w:val="center"/>
              <w:rPr>
                <w:rFonts w:cs="Times New Roman"/>
                <w:sz w:val="20"/>
                <w:szCs w:val="20"/>
              </w:rPr>
            </w:pPr>
          </w:p>
        </w:tc>
      </w:tr>
      <w:tr w:rsidR="004C36BB" w:rsidRPr="00B22F54" w:rsidTr="00745127">
        <w:tc>
          <w:tcPr>
            <w:tcW w:w="429" w:type="dxa"/>
          </w:tcPr>
          <w:p w:rsidR="004C36BB" w:rsidRPr="00B22F54" w:rsidRDefault="004C36BB" w:rsidP="004C36BB">
            <w:pPr>
              <w:pStyle w:val="aa"/>
              <w:numPr>
                <w:ilvl w:val="0"/>
                <w:numId w:val="41"/>
              </w:numPr>
              <w:spacing w:line="240" w:lineRule="auto"/>
              <w:ind w:left="0" w:firstLine="0"/>
              <w:jc w:val="center"/>
              <w:rPr>
                <w:rFonts w:cs="Times New Roman"/>
                <w:sz w:val="20"/>
                <w:szCs w:val="20"/>
              </w:rPr>
            </w:pPr>
          </w:p>
        </w:tc>
        <w:tc>
          <w:tcPr>
            <w:tcW w:w="2072"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Осуществление религиозных обрядов</w:t>
            </w:r>
          </w:p>
        </w:tc>
        <w:tc>
          <w:tcPr>
            <w:tcW w:w="3837" w:type="dxa"/>
          </w:tcPr>
          <w:p w:rsidR="004C36BB" w:rsidRPr="00B22F54" w:rsidRDefault="004C36BB" w:rsidP="004C36BB">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59"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3.7.1</w:t>
            </w:r>
          </w:p>
        </w:tc>
        <w:tc>
          <w:tcPr>
            <w:tcW w:w="827"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4C36BB" w:rsidRPr="00B22F54" w:rsidRDefault="004C36BB" w:rsidP="004C36BB">
            <w:pPr>
              <w:spacing w:line="240" w:lineRule="auto"/>
              <w:ind w:left="-57" w:right="-57" w:firstLine="0"/>
              <w:jc w:val="center"/>
              <w:rPr>
                <w:rFonts w:cs="Times New Roman"/>
                <w:sz w:val="20"/>
                <w:szCs w:val="20"/>
              </w:rPr>
            </w:pPr>
            <w:r w:rsidRPr="00B22F54">
              <w:rPr>
                <w:rFonts w:cs="Times New Roman"/>
                <w:sz w:val="20"/>
                <w:szCs w:val="20"/>
              </w:rPr>
              <w:t>-</w:t>
            </w:r>
          </w:p>
        </w:tc>
      </w:tr>
      <w:tr w:rsidR="00CC75B9" w:rsidRPr="00B22F54" w:rsidTr="00745127">
        <w:tc>
          <w:tcPr>
            <w:tcW w:w="429" w:type="dxa"/>
          </w:tcPr>
          <w:p w:rsidR="00CC75B9" w:rsidRPr="00B22F54" w:rsidRDefault="00CC75B9" w:rsidP="00CC75B9">
            <w:pPr>
              <w:pStyle w:val="aa"/>
              <w:numPr>
                <w:ilvl w:val="0"/>
                <w:numId w:val="41"/>
              </w:numPr>
              <w:spacing w:line="240" w:lineRule="auto"/>
              <w:ind w:left="0" w:firstLine="0"/>
              <w:jc w:val="center"/>
              <w:rPr>
                <w:rFonts w:cs="Times New Roman"/>
                <w:sz w:val="20"/>
                <w:szCs w:val="20"/>
              </w:rPr>
            </w:pPr>
          </w:p>
        </w:tc>
        <w:tc>
          <w:tcPr>
            <w:tcW w:w="2072"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Служебные гаражи</w:t>
            </w:r>
          </w:p>
        </w:tc>
        <w:tc>
          <w:tcPr>
            <w:tcW w:w="3837" w:type="dxa"/>
          </w:tcPr>
          <w:p w:rsidR="00CC75B9" w:rsidRPr="00B22F54" w:rsidRDefault="00CC75B9" w:rsidP="00CC75B9">
            <w:pPr>
              <w:spacing w:line="240" w:lineRule="auto"/>
              <w:ind w:left="-57" w:right="-57" w:firstLine="0"/>
              <w:rPr>
                <w:rFonts w:cs="Times New Roman"/>
                <w:sz w:val="20"/>
                <w:szCs w:val="20"/>
              </w:rPr>
            </w:pPr>
            <w:r w:rsidRPr="00B22F54">
              <w:rPr>
                <w:rFonts w:cs="Times New Roman"/>
                <w:sz w:val="20"/>
                <w:szCs w:val="20"/>
              </w:rPr>
              <w:t xml:space="preserve">Размещение постоянных или временных гаражей, стоянок для хранения служебного </w:t>
            </w:r>
            <w:r w:rsidRPr="00B22F54">
              <w:rPr>
                <w:rFonts w:cs="Times New Roman"/>
                <w:sz w:val="20"/>
                <w:szCs w:val="20"/>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59"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lastRenderedPageBreak/>
              <w:t>4.9</w:t>
            </w:r>
          </w:p>
        </w:tc>
        <w:tc>
          <w:tcPr>
            <w:tcW w:w="827"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802"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1061"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c>
          <w:tcPr>
            <w:tcW w:w="2766" w:type="dxa"/>
          </w:tcPr>
          <w:p w:rsidR="00CC75B9" w:rsidRPr="00B22F54" w:rsidRDefault="00CC75B9" w:rsidP="00CC75B9">
            <w:pPr>
              <w:spacing w:line="240" w:lineRule="auto"/>
              <w:ind w:left="-57" w:right="-57" w:firstLine="0"/>
              <w:jc w:val="center"/>
              <w:rPr>
                <w:rFonts w:cs="Times New Roman"/>
                <w:sz w:val="20"/>
                <w:szCs w:val="20"/>
              </w:rPr>
            </w:pPr>
            <w:r w:rsidRPr="00B22F54">
              <w:rPr>
                <w:rFonts w:cs="Times New Roman"/>
                <w:sz w:val="20"/>
                <w:szCs w:val="20"/>
              </w:rPr>
              <w:t>-</w:t>
            </w:r>
          </w:p>
        </w:tc>
      </w:tr>
    </w:tbl>
    <w:p w:rsidR="00EC463D" w:rsidRPr="00B22F54" w:rsidRDefault="00EC463D" w:rsidP="00EC463D"/>
    <w:p w:rsidR="004C36BB" w:rsidRPr="00B22F54" w:rsidRDefault="004C36BB" w:rsidP="004C36BB">
      <w:r w:rsidRPr="00B22F54">
        <w:t>Условно разрешённые виды использования земельных участков и объектов капитального строительства не устанавливаются.</w:t>
      </w:r>
    </w:p>
    <w:p w:rsidR="00745127" w:rsidRPr="00B22F54" w:rsidRDefault="00745127" w:rsidP="00AC63E6"/>
    <w:p w:rsidR="00AC63E6" w:rsidRPr="00B22F54" w:rsidRDefault="005F1DB0" w:rsidP="00AC63E6">
      <w:pPr>
        <w:pStyle w:val="a3"/>
      </w:pPr>
      <w:bookmarkStart w:id="101" w:name="_Toc51662695"/>
      <w:r>
        <w:t>Статья 64</w:t>
      </w:r>
      <w:r w:rsidR="00AC63E6" w:rsidRPr="00B22F54">
        <w:t>. Зона озелененных территорий специального назначения (СН-3)</w:t>
      </w:r>
      <w:bookmarkEnd w:id="101"/>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2"/>
        <w:gridCol w:w="3991"/>
        <w:gridCol w:w="559"/>
        <w:gridCol w:w="839"/>
        <w:gridCol w:w="809"/>
        <w:gridCol w:w="1123"/>
        <w:gridCol w:w="1062"/>
        <w:gridCol w:w="1120"/>
        <w:gridCol w:w="2841"/>
      </w:tblGrid>
      <w:tr w:rsidR="00D22B5F" w:rsidRPr="00B22F54" w:rsidTr="00062427">
        <w:trPr>
          <w:trHeight w:val="233"/>
          <w:tblHeader/>
        </w:trPr>
        <w:tc>
          <w:tcPr>
            <w:tcW w:w="43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2"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9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5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4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0"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062427">
        <w:trPr>
          <w:trHeight w:val="232"/>
        </w:trPr>
        <w:tc>
          <w:tcPr>
            <w:tcW w:w="430" w:type="dxa"/>
            <w:vMerge/>
          </w:tcPr>
          <w:p w:rsidR="00D22B5F" w:rsidRPr="00B22F54" w:rsidRDefault="00D22B5F" w:rsidP="00D22B5F">
            <w:pPr>
              <w:spacing w:line="240" w:lineRule="auto"/>
              <w:ind w:left="-57" w:right="-57" w:firstLine="0"/>
              <w:jc w:val="center"/>
              <w:rPr>
                <w:rFonts w:cs="Times New Roman"/>
                <w:sz w:val="20"/>
                <w:szCs w:val="20"/>
              </w:rPr>
            </w:pPr>
          </w:p>
        </w:tc>
        <w:tc>
          <w:tcPr>
            <w:tcW w:w="1822" w:type="dxa"/>
            <w:vMerge/>
          </w:tcPr>
          <w:p w:rsidR="00D22B5F" w:rsidRPr="00B22F54" w:rsidRDefault="00D22B5F" w:rsidP="00D22B5F">
            <w:pPr>
              <w:spacing w:line="240" w:lineRule="auto"/>
              <w:ind w:left="-57" w:right="-57" w:firstLine="0"/>
              <w:jc w:val="center"/>
              <w:rPr>
                <w:rFonts w:cs="Times New Roman"/>
                <w:sz w:val="20"/>
                <w:szCs w:val="20"/>
              </w:rPr>
            </w:pPr>
          </w:p>
        </w:tc>
        <w:tc>
          <w:tcPr>
            <w:tcW w:w="3991" w:type="dxa"/>
            <w:vMerge/>
          </w:tcPr>
          <w:p w:rsidR="00D22B5F" w:rsidRPr="00B22F54" w:rsidRDefault="00D22B5F" w:rsidP="00D22B5F">
            <w:pPr>
              <w:spacing w:line="240" w:lineRule="auto"/>
              <w:ind w:left="-57" w:right="-57" w:firstLine="0"/>
              <w:jc w:val="center"/>
              <w:rPr>
                <w:rFonts w:cs="Times New Roman"/>
                <w:sz w:val="20"/>
                <w:szCs w:val="20"/>
              </w:rPr>
            </w:pPr>
          </w:p>
        </w:tc>
        <w:tc>
          <w:tcPr>
            <w:tcW w:w="559" w:type="dxa"/>
            <w:vMerge/>
          </w:tcPr>
          <w:p w:rsidR="00D22B5F" w:rsidRPr="00B22F54" w:rsidRDefault="00D22B5F" w:rsidP="00D22B5F">
            <w:pPr>
              <w:spacing w:line="240" w:lineRule="auto"/>
              <w:ind w:left="-57" w:right="-57" w:firstLine="0"/>
              <w:jc w:val="center"/>
              <w:rPr>
                <w:rFonts w:cs="Times New Roman"/>
                <w:sz w:val="20"/>
                <w:szCs w:val="20"/>
              </w:rPr>
            </w:pPr>
          </w:p>
        </w:tc>
        <w:tc>
          <w:tcPr>
            <w:tcW w:w="83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09"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0" w:type="dxa"/>
            <w:vMerge/>
          </w:tcPr>
          <w:p w:rsidR="00D22B5F" w:rsidRPr="00B22F54" w:rsidRDefault="00D22B5F" w:rsidP="00D22B5F">
            <w:pPr>
              <w:spacing w:line="240" w:lineRule="auto"/>
              <w:ind w:left="-57" w:right="-57" w:firstLine="0"/>
              <w:jc w:val="center"/>
              <w:rPr>
                <w:rFonts w:cs="Times New Roman"/>
                <w:sz w:val="20"/>
                <w:szCs w:val="20"/>
              </w:rPr>
            </w:pPr>
          </w:p>
        </w:tc>
        <w:tc>
          <w:tcPr>
            <w:tcW w:w="2841" w:type="dxa"/>
            <w:vMerge/>
          </w:tcPr>
          <w:p w:rsidR="00D22B5F" w:rsidRPr="00B22F54" w:rsidRDefault="00D22B5F" w:rsidP="00D22B5F">
            <w:pPr>
              <w:spacing w:line="240" w:lineRule="auto"/>
              <w:ind w:left="-57" w:right="-57" w:firstLine="0"/>
              <w:jc w:val="center"/>
              <w:rPr>
                <w:rFonts w:cs="Times New Roman"/>
                <w:sz w:val="20"/>
                <w:szCs w:val="20"/>
              </w:rPr>
            </w:pP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Коммунальное обслуживание</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3.1</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Трубопроводный транспорт</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7.5</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9.1</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r w:rsidR="00320691" w:rsidRPr="00B22F54" w:rsidTr="00062427">
        <w:tc>
          <w:tcPr>
            <w:tcW w:w="430" w:type="dxa"/>
          </w:tcPr>
          <w:p w:rsidR="00320691" w:rsidRPr="00B22F54" w:rsidRDefault="00320691" w:rsidP="00320691">
            <w:pPr>
              <w:pStyle w:val="aa"/>
              <w:numPr>
                <w:ilvl w:val="0"/>
                <w:numId w:val="20"/>
              </w:numPr>
              <w:spacing w:line="240" w:lineRule="auto"/>
              <w:ind w:left="0" w:firstLine="0"/>
              <w:jc w:val="center"/>
              <w:rPr>
                <w:rFonts w:cs="Times New Roman"/>
                <w:sz w:val="20"/>
                <w:szCs w:val="20"/>
              </w:rPr>
            </w:pPr>
          </w:p>
        </w:tc>
        <w:tc>
          <w:tcPr>
            <w:tcW w:w="182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91" w:type="dxa"/>
          </w:tcPr>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320691" w:rsidRPr="00B22F54" w:rsidRDefault="00320691" w:rsidP="00320691">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5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12.0</w:t>
            </w:r>
          </w:p>
        </w:tc>
        <w:tc>
          <w:tcPr>
            <w:tcW w:w="83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809"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3"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062"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1120"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c>
          <w:tcPr>
            <w:tcW w:w="2841" w:type="dxa"/>
          </w:tcPr>
          <w:p w:rsidR="00320691" w:rsidRPr="00B22F54" w:rsidRDefault="00320691" w:rsidP="00320691">
            <w:pPr>
              <w:spacing w:line="240" w:lineRule="auto"/>
              <w:ind w:left="-57" w:right="-57" w:firstLine="0"/>
              <w:jc w:val="center"/>
              <w:rPr>
                <w:rFonts w:cs="Times New Roman"/>
                <w:sz w:val="20"/>
                <w:szCs w:val="20"/>
              </w:rPr>
            </w:pPr>
            <w:r w:rsidRPr="00B22F54">
              <w:rPr>
                <w:rFonts w:cs="Times New Roman"/>
                <w:sz w:val="20"/>
                <w:szCs w:val="20"/>
              </w:rPr>
              <w:t>-</w:t>
            </w:r>
          </w:p>
        </w:tc>
      </w:tr>
    </w:tbl>
    <w:p w:rsidR="005F1DB0" w:rsidRDefault="005F1DB0" w:rsidP="00320691"/>
    <w:p w:rsidR="00320691" w:rsidRPr="00B22F54" w:rsidRDefault="00320691" w:rsidP="00320691">
      <w:r w:rsidRPr="00B22F54">
        <w:t>Вспомогательные виды использования земельных участков и объектов капитального строительства не устанавливаются.</w:t>
      </w:r>
    </w:p>
    <w:p w:rsidR="00320691" w:rsidRPr="00B22F54" w:rsidRDefault="00320691" w:rsidP="00320691">
      <w:r w:rsidRPr="00B22F54">
        <w:t>Условно разрешённые виды использования земельных участков и объектов капитального строительства не устанавливаются.</w:t>
      </w:r>
    </w:p>
    <w:p w:rsidR="00062427" w:rsidRDefault="00062427" w:rsidP="00AC63E6"/>
    <w:p w:rsidR="005F1DB0" w:rsidRDefault="005F1DB0" w:rsidP="00AC63E6"/>
    <w:p w:rsidR="005F1DB0" w:rsidRDefault="005F1DB0" w:rsidP="00AC63E6"/>
    <w:p w:rsidR="005F1DB0" w:rsidRDefault="005F1DB0" w:rsidP="00AC63E6"/>
    <w:p w:rsidR="005F1DB0" w:rsidRPr="00B22F54" w:rsidRDefault="005F1DB0" w:rsidP="00AC63E6"/>
    <w:p w:rsidR="00AC63E6" w:rsidRPr="00B22F54" w:rsidRDefault="005F1DB0" w:rsidP="00AC63E6">
      <w:pPr>
        <w:pStyle w:val="a3"/>
      </w:pPr>
      <w:bookmarkStart w:id="102" w:name="_Toc51662696"/>
      <w:r>
        <w:lastRenderedPageBreak/>
        <w:t>Статья 65</w:t>
      </w:r>
      <w:r w:rsidR="00AC63E6" w:rsidRPr="00B22F54">
        <w:t>. Зона режимных территорий (РТ)</w:t>
      </w:r>
      <w:bookmarkEnd w:id="102"/>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6"/>
        <w:gridCol w:w="3985"/>
        <w:gridCol w:w="566"/>
        <w:gridCol w:w="840"/>
        <w:gridCol w:w="810"/>
        <w:gridCol w:w="1123"/>
        <w:gridCol w:w="1062"/>
        <w:gridCol w:w="1121"/>
        <w:gridCol w:w="2844"/>
      </w:tblGrid>
      <w:tr w:rsidR="00D22B5F" w:rsidRPr="00B22F54" w:rsidTr="008710B9">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8710B9">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6" w:type="dxa"/>
            <w:vMerge/>
          </w:tcPr>
          <w:p w:rsidR="00D22B5F" w:rsidRPr="00B22F54" w:rsidRDefault="00D22B5F" w:rsidP="00D22B5F">
            <w:pPr>
              <w:spacing w:line="240" w:lineRule="auto"/>
              <w:ind w:left="-57" w:right="-57" w:firstLine="0"/>
              <w:jc w:val="center"/>
              <w:rPr>
                <w:rFonts w:cs="Times New Roman"/>
                <w:sz w:val="20"/>
                <w:szCs w:val="20"/>
              </w:rPr>
            </w:pPr>
          </w:p>
        </w:tc>
        <w:tc>
          <w:tcPr>
            <w:tcW w:w="3985"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4"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Обеспечение обороны и безопасности</w:t>
            </w:r>
          </w:p>
        </w:tc>
        <w:tc>
          <w:tcPr>
            <w:tcW w:w="3985"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обеспечивающих осуществление таможенной деятельности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8.0</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Обеспечение вооруженных сил</w:t>
            </w:r>
          </w:p>
        </w:tc>
        <w:tc>
          <w:tcPr>
            <w:tcW w:w="3985"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w:t>
            </w:r>
            <w:r w:rsidRPr="00B22F54">
              <w:rPr>
                <w:rFonts w:cs="Times New Roman"/>
                <w:sz w:val="20"/>
                <w:szCs w:val="20"/>
              </w:rPr>
              <w:lastRenderedPageBreak/>
              <w:t>или уничтожением вооружений или боеприпасов;</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8.1</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Обеспечение внутреннего правопорядка</w:t>
            </w:r>
          </w:p>
        </w:tc>
        <w:tc>
          <w:tcPr>
            <w:tcW w:w="3985"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8.3</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8710B9">
        <w:tc>
          <w:tcPr>
            <w:tcW w:w="429" w:type="dxa"/>
          </w:tcPr>
          <w:p w:rsidR="00D22B5F" w:rsidRPr="00B22F54" w:rsidRDefault="00D22B5F" w:rsidP="00D22B5F">
            <w:pPr>
              <w:pStyle w:val="aa"/>
              <w:numPr>
                <w:ilvl w:val="0"/>
                <w:numId w:val="21"/>
              </w:numPr>
              <w:spacing w:line="240" w:lineRule="auto"/>
              <w:ind w:left="0" w:firstLine="0"/>
              <w:jc w:val="center"/>
              <w:rPr>
                <w:rFonts w:cs="Times New Roman"/>
                <w:sz w:val="20"/>
                <w:szCs w:val="20"/>
              </w:rPr>
            </w:pPr>
          </w:p>
        </w:tc>
        <w:tc>
          <w:tcPr>
            <w:tcW w:w="1816"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3985"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12.0</w:t>
            </w:r>
          </w:p>
        </w:tc>
        <w:tc>
          <w:tcPr>
            <w:tcW w:w="84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0"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bl>
    <w:p w:rsidR="005F1DB0" w:rsidRDefault="005F1DB0" w:rsidP="008710B9"/>
    <w:p w:rsidR="008710B9" w:rsidRPr="00B22F54" w:rsidRDefault="008710B9" w:rsidP="008710B9">
      <w:r w:rsidRPr="00B22F54">
        <w:t>Вспомогательные виды использования земельных участков и объектов капитального строительства не устанавливаются.</w:t>
      </w:r>
    </w:p>
    <w:p w:rsidR="00062427" w:rsidRPr="00B22F54" w:rsidRDefault="008710B9" w:rsidP="005F1DB0">
      <w:r w:rsidRPr="00B22F54">
        <w:t>Условно разрешённые виды использования земельных участков и объектов капитального строительства не устанавливаются.</w:t>
      </w:r>
    </w:p>
    <w:p w:rsidR="00AC63E6" w:rsidRPr="00B22F54" w:rsidRDefault="005F1DB0" w:rsidP="00AC63E6">
      <w:pPr>
        <w:pStyle w:val="a3"/>
      </w:pPr>
      <w:bookmarkStart w:id="103" w:name="_Toc51662697"/>
      <w:r>
        <w:lastRenderedPageBreak/>
        <w:t>Статья 66</w:t>
      </w:r>
      <w:r w:rsidR="00AC63E6" w:rsidRPr="00B22F54">
        <w:t>. Зона акваторий (А)</w:t>
      </w:r>
      <w:bookmarkEnd w:id="103"/>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29"/>
        <w:gridCol w:w="1817"/>
        <w:gridCol w:w="3984"/>
        <w:gridCol w:w="566"/>
        <w:gridCol w:w="840"/>
        <w:gridCol w:w="810"/>
        <w:gridCol w:w="1123"/>
        <w:gridCol w:w="1062"/>
        <w:gridCol w:w="1121"/>
        <w:gridCol w:w="2844"/>
      </w:tblGrid>
      <w:tr w:rsidR="00D22B5F" w:rsidRPr="00B22F54" w:rsidTr="00062427">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17"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398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0"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2"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44"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062427">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17" w:type="dxa"/>
            <w:vMerge/>
          </w:tcPr>
          <w:p w:rsidR="00D22B5F" w:rsidRPr="00B22F54" w:rsidRDefault="00D22B5F" w:rsidP="00D22B5F">
            <w:pPr>
              <w:spacing w:line="240" w:lineRule="auto"/>
              <w:ind w:left="-57" w:right="-57" w:firstLine="0"/>
              <w:jc w:val="center"/>
              <w:rPr>
                <w:rFonts w:cs="Times New Roman"/>
                <w:sz w:val="20"/>
                <w:szCs w:val="20"/>
              </w:rPr>
            </w:pPr>
          </w:p>
        </w:tc>
        <w:tc>
          <w:tcPr>
            <w:tcW w:w="3984"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0"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1062" w:type="dxa"/>
            <w:vMerge/>
          </w:tcPr>
          <w:p w:rsidR="00D22B5F" w:rsidRPr="00B22F54" w:rsidRDefault="00D22B5F" w:rsidP="00D22B5F">
            <w:pPr>
              <w:spacing w:line="240" w:lineRule="auto"/>
              <w:ind w:left="-57" w:right="-57" w:firstLine="0"/>
              <w:jc w:val="center"/>
              <w:rPr>
                <w:rFonts w:cs="Times New Roman"/>
                <w:sz w:val="20"/>
                <w:szCs w:val="20"/>
              </w:rPr>
            </w:pPr>
          </w:p>
        </w:tc>
        <w:tc>
          <w:tcPr>
            <w:tcW w:w="1121" w:type="dxa"/>
            <w:vMerge/>
          </w:tcPr>
          <w:p w:rsidR="00D22B5F" w:rsidRPr="00B22F54" w:rsidRDefault="00D22B5F" w:rsidP="00D22B5F">
            <w:pPr>
              <w:spacing w:line="240" w:lineRule="auto"/>
              <w:ind w:left="-57" w:right="-57" w:firstLine="0"/>
              <w:jc w:val="center"/>
              <w:rPr>
                <w:rFonts w:cs="Times New Roman"/>
                <w:sz w:val="20"/>
                <w:szCs w:val="20"/>
              </w:rPr>
            </w:pPr>
          </w:p>
        </w:tc>
        <w:tc>
          <w:tcPr>
            <w:tcW w:w="2844" w:type="dxa"/>
            <w:vMerge/>
          </w:tcPr>
          <w:p w:rsidR="00D22B5F" w:rsidRPr="00B22F54" w:rsidRDefault="00D22B5F" w:rsidP="00D22B5F">
            <w:pPr>
              <w:spacing w:line="240" w:lineRule="auto"/>
              <w:ind w:left="-57" w:right="-57" w:firstLine="0"/>
              <w:jc w:val="center"/>
              <w:rPr>
                <w:rFonts w:cs="Times New Roman"/>
                <w:sz w:val="20"/>
                <w:szCs w:val="20"/>
              </w:rPr>
            </w:pPr>
          </w:p>
        </w:tc>
      </w:tr>
      <w:tr w:rsidR="00062427" w:rsidRPr="00B22F54" w:rsidTr="00062427">
        <w:tc>
          <w:tcPr>
            <w:tcW w:w="429" w:type="dxa"/>
          </w:tcPr>
          <w:p w:rsidR="00062427" w:rsidRPr="00B22F54" w:rsidRDefault="00062427" w:rsidP="00062427">
            <w:pPr>
              <w:pStyle w:val="aa"/>
              <w:numPr>
                <w:ilvl w:val="0"/>
                <w:numId w:val="22"/>
              </w:numPr>
              <w:spacing w:line="240" w:lineRule="auto"/>
              <w:ind w:left="0" w:firstLine="0"/>
              <w:jc w:val="center"/>
              <w:rPr>
                <w:rFonts w:cs="Times New Roman"/>
                <w:sz w:val="20"/>
                <w:szCs w:val="20"/>
              </w:rPr>
            </w:pPr>
          </w:p>
        </w:tc>
        <w:tc>
          <w:tcPr>
            <w:tcW w:w="1817"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Водные объекты</w:t>
            </w:r>
          </w:p>
        </w:tc>
        <w:tc>
          <w:tcPr>
            <w:tcW w:w="3984" w:type="dxa"/>
          </w:tcPr>
          <w:p w:rsidR="00062427" w:rsidRPr="00B22F54" w:rsidRDefault="00062427" w:rsidP="00062427">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11.0</w:t>
            </w:r>
          </w:p>
        </w:tc>
        <w:tc>
          <w:tcPr>
            <w:tcW w:w="840"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810"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1062"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1121"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c>
          <w:tcPr>
            <w:tcW w:w="2844" w:type="dxa"/>
          </w:tcPr>
          <w:p w:rsidR="00062427" w:rsidRPr="00B22F54" w:rsidRDefault="00062427" w:rsidP="00062427">
            <w:pPr>
              <w:spacing w:line="240" w:lineRule="auto"/>
              <w:ind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8710B9" w:rsidRPr="00B22F54" w:rsidRDefault="008710B9" w:rsidP="008710B9">
      <w:r w:rsidRPr="00B22F54">
        <w:t>Вспомогательные виды использования земельных участков и объектов капитального строительства не устанавливаются.</w:t>
      </w:r>
    </w:p>
    <w:p w:rsidR="008710B9" w:rsidRPr="00B22F54" w:rsidRDefault="008710B9" w:rsidP="008710B9">
      <w:r w:rsidRPr="00B22F54">
        <w:t>Условно разрешённые виды использования земельных участков и объектов капитального строительства не устанавливаются.</w:t>
      </w:r>
    </w:p>
    <w:p w:rsidR="008710B9" w:rsidRPr="00B22F54" w:rsidRDefault="008710B9" w:rsidP="00AC63E6"/>
    <w:p w:rsidR="00AC63E6" w:rsidRPr="00B22F54" w:rsidRDefault="005F1DB0" w:rsidP="00AC63E6">
      <w:pPr>
        <w:pStyle w:val="a3"/>
      </w:pPr>
      <w:bookmarkStart w:id="104" w:name="_Toc51662698"/>
      <w:r>
        <w:t>Статья 67</w:t>
      </w:r>
      <w:r w:rsidR="00AC63E6" w:rsidRPr="00B22F54">
        <w:t>. Зона природного ландшафта (ПЛ)</w:t>
      </w:r>
      <w:bookmarkEnd w:id="104"/>
    </w:p>
    <w:p w:rsidR="006A5FE9" w:rsidRPr="00B22F54" w:rsidRDefault="006A5FE9" w:rsidP="006A5FE9">
      <w:r w:rsidRPr="00B22F54">
        <w:t>Основные виды и параметры разрешённого использования земельных участков и объектов капитального строительства</w:t>
      </w:r>
    </w:p>
    <w:tbl>
      <w:tblPr>
        <w:tblStyle w:val="ab"/>
        <w:tblW w:w="14596" w:type="dxa"/>
        <w:tblLook w:val="04A0" w:firstRow="1" w:lastRow="0" w:firstColumn="1" w:lastColumn="0" w:noHBand="0" w:noVBand="1"/>
      </w:tblPr>
      <w:tblGrid>
        <w:gridCol w:w="430"/>
        <w:gridCol w:w="1824"/>
        <w:gridCol w:w="3991"/>
        <w:gridCol w:w="566"/>
        <w:gridCol w:w="838"/>
        <w:gridCol w:w="809"/>
        <w:gridCol w:w="1123"/>
        <w:gridCol w:w="1062"/>
        <w:gridCol w:w="1120"/>
        <w:gridCol w:w="2833"/>
      </w:tblGrid>
      <w:tr w:rsidR="00D22B5F" w:rsidRPr="00B22F54" w:rsidTr="002A685A">
        <w:trPr>
          <w:trHeight w:val="233"/>
          <w:tblHeader/>
        </w:trPr>
        <w:tc>
          <w:tcPr>
            <w:tcW w:w="429"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 п/п</w:t>
            </w:r>
          </w:p>
        </w:tc>
        <w:tc>
          <w:tcPr>
            <w:tcW w:w="182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Наименование ВРИ</w:t>
            </w:r>
          </w:p>
        </w:tc>
        <w:tc>
          <w:tcPr>
            <w:tcW w:w="4031"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Описание ВРИ</w:t>
            </w:r>
          </w:p>
        </w:tc>
        <w:tc>
          <w:tcPr>
            <w:tcW w:w="56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Код ВРИ</w:t>
            </w:r>
          </w:p>
        </w:tc>
        <w:tc>
          <w:tcPr>
            <w:tcW w:w="1658" w:type="dxa"/>
            <w:gridSpan w:val="2"/>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Предельные размеры земельных участков (кв. м)</w:t>
            </w:r>
          </w:p>
        </w:tc>
        <w:tc>
          <w:tcPr>
            <w:tcW w:w="1026"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 отступы от границ земельного участка (м)</w:t>
            </w:r>
          </w:p>
        </w:tc>
        <w:tc>
          <w:tcPr>
            <w:tcW w:w="1063" w:type="dxa"/>
            <w:vMerge w:val="restart"/>
          </w:tcPr>
          <w:p w:rsidR="00D22B5F" w:rsidRPr="00B22F54" w:rsidRDefault="000E68E5" w:rsidP="00D22B5F">
            <w:pPr>
              <w:spacing w:line="240" w:lineRule="auto"/>
              <w:ind w:left="-57" w:right="-57" w:firstLine="0"/>
              <w:jc w:val="center"/>
              <w:rPr>
                <w:rFonts w:cs="Times New Roman"/>
                <w:sz w:val="20"/>
                <w:szCs w:val="20"/>
              </w:rPr>
            </w:pPr>
            <w:r w:rsidRPr="00B22F54">
              <w:rPr>
                <w:rFonts w:cs="Times New Roman"/>
                <w:sz w:val="20"/>
                <w:szCs w:val="20"/>
              </w:rPr>
              <w:t>Макс. этажность и (или) высота (м)</w:t>
            </w:r>
          </w:p>
        </w:tc>
        <w:tc>
          <w:tcPr>
            <w:tcW w:w="1123"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 процент застройки</w:t>
            </w:r>
          </w:p>
        </w:tc>
        <w:tc>
          <w:tcPr>
            <w:tcW w:w="2875" w:type="dxa"/>
            <w:vMerge w:val="restart"/>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Иные параметры разрешенного строительства</w:t>
            </w:r>
          </w:p>
        </w:tc>
      </w:tr>
      <w:tr w:rsidR="00D22B5F" w:rsidRPr="00B22F54" w:rsidTr="002A685A">
        <w:trPr>
          <w:trHeight w:val="232"/>
        </w:trPr>
        <w:tc>
          <w:tcPr>
            <w:tcW w:w="429" w:type="dxa"/>
            <w:vMerge/>
          </w:tcPr>
          <w:p w:rsidR="00D22B5F" w:rsidRPr="00B22F54" w:rsidRDefault="00D22B5F" w:rsidP="00D22B5F">
            <w:pPr>
              <w:spacing w:line="240" w:lineRule="auto"/>
              <w:ind w:left="-57" w:right="-57" w:firstLine="0"/>
              <w:jc w:val="center"/>
              <w:rPr>
                <w:rFonts w:cs="Times New Roman"/>
                <w:sz w:val="20"/>
                <w:szCs w:val="20"/>
              </w:rPr>
            </w:pPr>
          </w:p>
        </w:tc>
        <w:tc>
          <w:tcPr>
            <w:tcW w:w="1825" w:type="dxa"/>
            <w:vMerge/>
          </w:tcPr>
          <w:p w:rsidR="00D22B5F" w:rsidRPr="00B22F54" w:rsidRDefault="00D22B5F" w:rsidP="00D22B5F">
            <w:pPr>
              <w:spacing w:line="240" w:lineRule="auto"/>
              <w:ind w:left="-57" w:right="-57" w:firstLine="0"/>
              <w:jc w:val="center"/>
              <w:rPr>
                <w:rFonts w:cs="Times New Roman"/>
                <w:sz w:val="20"/>
                <w:szCs w:val="20"/>
              </w:rPr>
            </w:pPr>
          </w:p>
        </w:tc>
        <w:tc>
          <w:tcPr>
            <w:tcW w:w="4031" w:type="dxa"/>
            <w:vMerge/>
          </w:tcPr>
          <w:p w:rsidR="00D22B5F" w:rsidRPr="00B22F54" w:rsidRDefault="00D22B5F" w:rsidP="00D22B5F">
            <w:pPr>
              <w:spacing w:line="240" w:lineRule="auto"/>
              <w:ind w:left="-57" w:right="-57" w:firstLine="0"/>
              <w:jc w:val="center"/>
              <w:rPr>
                <w:rFonts w:cs="Times New Roman"/>
                <w:sz w:val="20"/>
                <w:szCs w:val="20"/>
              </w:rPr>
            </w:pPr>
          </w:p>
        </w:tc>
        <w:tc>
          <w:tcPr>
            <w:tcW w:w="566" w:type="dxa"/>
            <w:vMerge/>
          </w:tcPr>
          <w:p w:rsidR="00D22B5F" w:rsidRPr="00B22F54" w:rsidRDefault="00D22B5F" w:rsidP="00D22B5F">
            <w:pPr>
              <w:spacing w:line="240" w:lineRule="auto"/>
              <w:ind w:left="-57" w:right="-57" w:firstLine="0"/>
              <w:jc w:val="center"/>
              <w:rPr>
                <w:rFonts w:cs="Times New Roman"/>
                <w:sz w:val="20"/>
                <w:szCs w:val="20"/>
              </w:rPr>
            </w:pPr>
          </w:p>
        </w:tc>
        <w:tc>
          <w:tcPr>
            <w:tcW w:w="84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Мин.</w:t>
            </w:r>
          </w:p>
        </w:tc>
        <w:tc>
          <w:tcPr>
            <w:tcW w:w="813"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Макс.</w:t>
            </w:r>
          </w:p>
        </w:tc>
        <w:tc>
          <w:tcPr>
            <w:tcW w:w="1026" w:type="dxa"/>
            <w:vMerge/>
          </w:tcPr>
          <w:p w:rsidR="00D22B5F" w:rsidRPr="00B22F54" w:rsidRDefault="00D22B5F" w:rsidP="00D22B5F">
            <w:pPr>
              <w:spacing w:line="240" w:lineRule="auto"/>
              <w:ind w:left="-57" w:right="-57" w:firstLine="0"/>
              <w:jc w:val="center"/>
              <w:rPr>
                <w:rFonts w:cs="Times New Roman"/>
                <w:sz w:val="20"/>
                <w:szCs w:val="20"/>
              </w:rPr>
            </w:pPr>
          </w:p>
        </w:tc>
        <w:tc>
          <w:tcPr>
            <w:tcW w:w="1063" w:type="dxa"/>
            <w:vMerge/>
          </w:tcPr>
          <w:p w:rsidR="00D22B5F" w:rsidRPr="00B22F54" w:rsidRDefault="00D22B5F" w:rsidP="00D22B5F">
            <w:pPr>
              <w:spacing w:line="240" w:lineRule="auto"/>
              <w:ind w:left="-57" w:right="-57" w:firstLine="0"/>
              <w:jc w:val="center"/>
              <w:rPr>
                <w:rFonts w:cs="Times New Roman"/>
                <w:sz w:val="20"/>
                <w:szCs w:val="20"/>
              </w:rPr>
            </w:pPr>
          </w:p>
        </w:tc>
        <w:tc>
          <w:tcPr>
            <w:tcW w:w="1123" w:type="dxa"/>
            <w:vMerge/>
          </w:tcPr>
          <w:p w:rsidR="00D22B5F" w:rsidRPr="00B22F54" w:rsidRDefault="00D22B5F" w:rsidP="00D22B5F">
            <w:pPr>
              <w:spacing w:line="240" w:lineRule="auto"/>
              <w:ind w:left="-57" w:right="-57" w:firstLine="0"/>
              <w:jc w:val="center"/>
              <w:rPr>
                <w:rFonts w:cs="Times New Roman"/>
                <w:sz w:val="20"/>
                <w:szCs w:val="20"/>
              </w:rPr>
            </w:pPr>
          </w:p>
        </w:tc>
        <w:tc>
          <w:tcPr>
            <w:tcW w:w="2875" w:type="dxa"/>
            <w:vMerge/>
          </w:tcPr>
          <w:p w:rsidR="00D22B5F" w:rsidRPr="00B22F54" w:rsidRDefault="00D22B5F" w:rsidP="00D22B5F">
            <w:pPr>
              <w:spacing w:line="240" w:lineRule="auto"/>
              <w:ind w:left="-57" w:right="-57" w:firstLine="0"/>
              <w:jc w:val="center"/>
              <w:rPr>
                <w:rFonts w:cs="Times New Roman"/>
                <w:sz w:val="20"/>
                <w:szCs w:val="20"/>
              </w:rPr>
            </w:pP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Природно-познавательный туризм</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22B5F" w:rsidRPr="00B22F54" w:rsidRDefault="00D22B5F" w:rsidP="00D22B5F">
            <w:pPr>
              <w:spacing w:line="240" w:lineRule="auto"/>
              <w:ind w:firstLine="0"/>
              <w:rPr>
                <w:rFonts w:cs="Times New Roman"/>
                <w:sz w:val="20"/>
                <w:szCs w:val="20"/>
              </w:rPr>
            </w:pPr>
            <w:r w:rsidRPr="00B22F54">
              <w:rPr>
                <w:rFonts w:cs="Times New Roman"/>
                <w:sz w:val="20"/>
                <w:szCs w:val="20"/>
              </w:rPr>
              <w:lastRenderedPageBreak/>
              <w:t>осуществление необходимых природоохранных и природовосстановительных мероприятий</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5.2</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Охрана природных территорий</w:t>
            </w:r>
          </w:p>
        </w:tc>
        <w:tc>
          <w:tcPr>
            <w:tcW w:w="4031"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9.1</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Резервные леса</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Деятельность, связанная с охраной лесов</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10.4</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Водные объекты</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Ледники, снежники, ручьи, реки, озера, болота, территориальные моря и другие поверхностные водные объекты</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11.0</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Общее пользование водными объектами</w:t>
            </w:r>
          </w:p>
        </w:tc>
        <w:tc>
          <w:tcPr>
            <w:tcW w:w="4031"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B22F54">
              <w:rPr>
                <w:rFonts w:cs="Times New Roman"/>
                <w:sz w:val="20"/>
                <w:szCs w:val="20"/>
              </w:rPr>
              <w:lastRenderedPageBreak/>
              <w:t>объектах, водопой, если соответствующие запреты не установлены законодательством)</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lastRenderedPageBreak/>
              <w:t>11.1</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Специальное пользование водными объектами</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11.2</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Гидротехнические сооружения</w:t>
            </w:r>
          </w:p>
        </w:tc>
        <w:tc>
          <w:tcPr>
            <w:tcW w:w="4031" w:type="dxa"/>
          </w:tcPr>
          <w:p w:rsidR="00D22B5F" w:rsidRPr="00B22F54" w:rsidRDefault="00D22B5F" w:rsidP="00D22B5F">
            <w:pPr>
              <w:spacing w:line="240" w:lineRule="auto"/>
              <w:ind w:firstLine="0"/>
              <w:rPr>
                <w:rFonts w:cs="Times New Roman"/>
                <w:sz w:val="20"/>
                <w:szCs w:val="20"/>
              </w:rPr>
            </w:pPr>
            <w:r w:rsidRPr="00B22F54">
              <w:rPr>
                <w:rFonts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11.3</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left="-57" w:right="-57" w:firstLine="0"/>
              <w:jc w:val="center"/>
              <w:rPr>
                <w:rFonts w:cs="Times New Roman"/>
                <w:sz w:val="20"/>
                <w:szCs w:val="20"/>
              </w:rPr>
            </w:pPr>
            <w:r w:rsidRPr="00B22F54">
              <w:rPr>
                <w:rFonts w:cs="Times New Roman"/>
                <w:sz w:val="20"/>
                <w:szCs w:val="20"/>
              </w:rPr>
              <w:t>Земельные участки (территории) общего пользования</w:t>
            </w:r>
          </w:p>
        </w:tc>
        <w:tc>
          <w:tcPr>
            <w:tcW w:w="4031" w:type="dxa"/>
          </w:tcPr>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Земельные участки общего пользования.</w:t>
            </w:r>
          </w:p>
          <w:p w:rsidR="00D22B5F" w:rsidRPr="00B22F54" w:rsidRDefault="00D22B5F" w:rsidP="00D22B5F">
            <w:pPr>
              <w:spacing w:line="240" w:lineRule="auto"/>
              <w:ind w:left="-57" w:right="-57" w:firstLine="0"/>
              <w:rPr>
                <w:rFonts w:cs="Times New Roman"/>
                <w:sz w:val="20"/>
                <w:szCs w:val="20"/>
              </w:rPr>
            </w:pPr>
            <w:r w:rsidRPr="00B22F54">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12.0.1 - 12.0.2</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12.0</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r w:rsidR="00D22B5F" w:rsidRPr="00B22F54" w:rsidTr="002A685A">
        <w:tc>
          <w:tcPr>
            <w:tcW w:w="429" w:type="dxa"/>
          </w:tcPr>
          <w:p w:rsidR="00D22B5F" w:rsidRPr="00B22F54" w:rsidRDefault="00D22B5F" w:rsidP="00D22B5F">
            <w:pPr>
              <w:pStyle w:val="aa"/>
              <w:numPr>
                <w:ilvl w:val="0"/>
                <w:numId w:val="23"/>
              </w:numPr>
              <w:spacing w:line="240" w:lineRule="auto"/>
              <w:ind w:left="0" w:firstLine="0"/>
              <w:jc w:val="center"/>
              <w:rPr>
                <w:rFonts w:cs="Times New Roman"/>
                <w:sz w:val="20"/>
                <w:szCs w:val="20"/>
              </w:rPr>
            </w:pPr>
          </w:p>
        </w:tc>
        <w:tc>
          <w:tcPr>
            <w:tcW w:w="182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Запас</w:t>
            </w:r>
          </w:p>
        </w:tc>
        <w:tc>
          <w:tcPr>
            <w:tcW w:w="4031" w:type="dxa"/>
          </w:tcPr>
          <w:p w:rsidR="00D22B5F" w:rsidRPr="00B22F54" w:rsidRDefault="008710B9" w:rsidP="008710B9">
            <w:pPr>
              <w:spacing w:line="240" w:lineRule="auto"/>
              <w:ind w:left="-57" w:right="-57" w:firstLine="0"/>
              <w:rPr>
                <w:rFonts w:cs="Times New Roman"/>
                <w:sz w:val="20"/>
                <w:szCs w:val="20"/>
              </w:rPr>
            </w:pPr>
            <w:r w:rsidRPr="00B22F54">
              <w:rPr>
                <w:rFonts w:cs="Times New Roman"/>
                <w:sz w:val="20"/>
                <w:szCs w:val="20"/>
              </w:rPr>
              <w:t>Отсутствие хозяйственной деятельности</w:t>
            </w:r>
          </w:p>
        </w:tc>
        <w:tc>
          <w:tcPr>
            <w:tcW w:w="56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12.3</w:t>
            </w:r>
          </w:p>
        </w:tc>
        <w:tc>
          <w:tcPr>
            <w:tcW w:w="84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81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26"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06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1123"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c>
          <w:tcPr>
            <w:tcW w:w="2875" w:type="dxa"/>
          </w:tcPr>
          <w:p w:rsidR="00D22B5F" w:rsidRPr="00B22F54" w:rsidRDefault="00D22B5F" w:rsidP="00D22B5F">
            <w:pPr>
              <w:spacing w:line="240" w:lineRule="auto"/>
              <w:ind w:firstLine="0"/>
              <w:jc w:val="center"/>
              <w:rPr>
                <w:rFonts w:cs="Times New Roman"/>
                <w:sz w:val="20"/>
                <w:szCs w:val="20"/>
              </w:rPr>
            </w:pPr>
            <w:r w:rsidRPr="00B22F54">
              <w:rPr>
                <w:rFonts w:cs="Times New Roman"/>
                <w:sz w:val="20"/>
                <w:szCs w:val="20"/>
              </w:rPr>
              <w:t>-</w:t>
            </w:r>
          </w:p>
        </w:tc>
      </w:tr>
    </w:tbl>
    <w:p w:rsidR="00AC63E6" w:rsidRPr="00B22F54" w:rsidRDefault="00AC63E6" w:rsidP="00AC63E6"/>
    <w:p w:rsidR="008710B9" w:rsidRPr="00B22F54" w:rsidRDefault="008710B9" w:rsidP="008710B9">
      <w:r w:rsidRPr="00B22F54">
        <w:t>Вспомогательные виды использования земельных участков и объектов капитального строительства не устанавливаются.</w:t>
      </w:r>
    </w:p>
    <w:p w:rsidR="00DF02D4" w:rsidRPr="00B22F54" w:rsidRDefault="008710B9" w:rsidP="005F1DB0">
      <w:r w:rsidRPr="00B22F54">
        <w:t>Условно разрешённые виды использования земельных участков и объектов капитального строительства не устанавливаются.</w:t>
      </w:r>
    </w:p>
    <w:p w:rsidR="00FA73C8" w:rsidRPr="00B22F54" w:rsidRDefault="00FA73C8" w:rsidP="00994843">
      <w:pPr>
        <w:sectPr w:rsidR="00FA73C8" w:rsidRPr="00B22F54" w:rsidSect="00FA73C8">
          <w:pgSz w:w="16838" w:h="11906" w:orient="landscape"/>
          <w:pgMar w:top="851" w:right="1134" w:bottom="1701" w:left="1134" w:header="709" w:footer="709" w:gutter="0"/>
          <w:cols w:space="708"/>
          <w:docGrid w:linePitch="360"/>
        </w:sectPr>
      </w:pPr>
    </w:p>
    <w:p w:rsidR="00657425" w:rsidRPr="00B22F54" w:rsidRDefault="0087587C" w:rsidP="00657425">
      <w:pPr>
        <w:pStyle w:val="2"/>
      </w:pPr>
      <w:bookmarkStart w:id="105" w:name="_Toc51662699"/>
      <w:r w:rsidRPr="00B22F54">
        <w:lastRenderedPageBreak/>
        <w:t>Глава 9</w:t>
      </w:r>
      <w:r w:rsidR="00657425" w:rsidRPr="00B22F54">
        <w:t>. Градостроительные регламенты в части ограничений использования земельных участков и объектов капитального строительства, установленных в соответствии с законодательством</w:t>
      </w:r>
      <w:bookmarkEnd w:id="105"/>
    </w:p>
    <w:p w:rsidR="00657425" w:rsidRPr="00B22F54" w:rsidRDefault="00657425"/>
    <w:p w:rsidR="00572399" w:rsidRPr="00B22F54" w:rsidRDefault="004E7F0A" w:rsidP="00572399">
      <w:pPr>
        <w:pStyle w:val="a3"/>
      </w:pPr>
      <w:bookmarkStart w:id="106" w:name="_Toc51662700"/>
      <w:r w:rsidRPr="00B22F54">
        <w:t>С</w:t>
      </w:r>
      <w:r w:rsidR="005F1DB0">
        <w:t>татья 68</w:t>
      </w:r>
      <w:r w:rsidR="00572399" w:rsidRPr="00B22F54">
        <w:t>. Осуществление землепользования и застройки в зонах с особыми условиями использования территорий поселения</w:t>
      </w:r>
      <w:bookmarkEnd w:id="106"/>
    </w:p>
    <w:p w:rsidR="0049414F" w:rsidRPr="00B22F54" w:rsidRDefault="0049414F" w:rsidP="00761EF8">
      <w:pPr>
        <w:rPr>
          <w:lang w:eastAsia="ru-RU"/>
        </w:rPr>
      </w:pPr>
      <w:r w:rsidRPr="00B22F54">
        <w:rPr>
          <w:lang w:eastAsia="ru-RU"/>
        </w:rPr>
        <w:t>1. 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 На соответствующей карте указанные зоны отображены в информационных целях на основании сведений, содержащихся в Едином государственном реестре недвижимости. На территории сельского поселения могут быть установлены и действовать иные зоны с особыми условиями использования территорий, не отображенные на соответствующей карте в составе графических материалов Правил.</w:t>
      </w:r>
    </w:p>
    <w:p w:rsidR="0049414F" w:rsidRPr="00B22F54" w:rsidRDefault="0049414F" w:rsidP="00761EF8">
      <w:pPr>
        <w:rPr>
          <w:lang w:eastAsia="ru-RU"/>
        </w:rPr>
      </w:pPr>
      <w:r w:rsidRPr="00B22F54">
        <w:rPr>
          <w:lang w:eastAsia="ru-RU"/>
        </w:rPr>
        <w:t>2. В соответствии с законодательством Российской Федерации на соответствующей карте в составе Правил могут отображаться следующие зоны с особыми условиями использования территорий:</w:t>
      </w:r>
    </w:p>
    <w:p w:rsidR="0049414F" w:rsidRPr="00B22F54" w:rsidRDefault="0049414F" w:rsidP="00761EF8">
      <w:pPr>
        <w:rPr>
          <w:lang w:eastAsia="ru-RU"/>
        </w:rPr>
      </w:pPr>
      <w:r w:rsidRPr="00B22F54">
        <w:rPr>
          <w:lang w:eastAsia="ru-RU"/>
        </w:rPr>
        <w:t>2.1. Санитарно-защитные зоны:</w:t>
      </w:r>
    </w:p>
    <w:tbl>
      <w:tblPr>
        <w:tblW w:w="0" w:type="auto"/>
        <w:tblCellMar>
          <w:left w:w="0" w:type="dxa"/>
          <w:right w:w="0" w:type="dxa"/>
        </w:tblCellMar>
        <w:tblLook w:val="04A0" w:firstRow="1" w:lastRow="0" w:firstColumn="1" w:lastColumn="0" w:noHBand="0" w:noVBand="1"/>
      </w:tblPr>
      <w:tblGrid>
        <w:gridCol w:w="3524"/>
        <w:gridCol w:w="5831"/>
      </w:tblGrid>
      <w:tr w:rsidR="0049414F" w:rsidRPr="00B22F54" w:rsidTr="0049414F">
        <w:trPr>
          <w:trHeight w:val="15"/>
        </w:trPr>
        <w:tc>
          <w:tcPr>
            <w:tcW w:w="3524" w:type="dxa"/>
            <w:hideMark/>
          </w:tcPr>
          <w:p w:rsidR="0049414F" w:rsidRPr="00B22F54" w:rsidRDefault="0049414F" w:rsidP="0049414F">
            <w:pPr>
              <w:spacing w:line="240" w:lineRule="auto"/>
              <w:ind w:firstLine="0"/>
              <w:rPr>
                <w:rFonts w:eastAsia="Times New Roman" w:cs="Times New Roman"/>
                <w:szCs w:val="26"/>
                <w:lang w:eastAsia="ru-RU"/>
              </w:rPr>
            </w:pPr>
          </w:p>
        </w:tc>
        <w:tc>
          <w:tcPr>
            <w:tcW w:w="5831"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Вид зоны</w:t>
            </w:r>
          </w:p>
        </w:tc>
        <w:tc>
          <w:tcPr>
            <w:tcW w:w="5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Основание</w:t>
            </w:r>
          </w:p>
        </w:tc>
      </w:tr>
      <w:tr w:rsidR="0049414F" w:rsidRPr="00B22F54" w:rsidTr="0049414F">
        <w:tc>
          <w:tcPr>
            <w:tcW w:w="3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Санитарно-защитная зона предприятий, сооружений и иных объектов</w:t>
            </w:r>
          </w:p>
        </w:tc>
        <w:tc>
          <w:tcPr>
            <w:tcW w:w="5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СанПиН 2.2.1/2.1.1.1200-03 "Санитарно-защитные зоны и санитарная классификация предприятий, сооружений и иных объектов" (новая редакция введена в действие </w:t>
            </w:r>
            <w:hyperlink r:id="rId16" w:history="1">
              <w:r w:rsidRPr="00B22F54">
                <w:rPr>
                  <w:lang w:eastAsia="ru-RU"/>
                </w:rPr>
                <w:t>постановлением Главного государственного санитарного врача РФ от 25.09.2007 № 74</w:t>
              </w:r>
            </w:hyperlink>
            <w:r w:rsidRPr="00B22F54">
              <w:rPr>
                <w:lang w:eastAsia="ru-RU"/>
              </w:rPr>
              <w:t>) (далее - СанПин 2.2.1/2.1.1.1200-03. Новая редакция), пункт 2.1, пункт 2.9</w:t>
            </w:r>
          </w:p>
          <w:p w:rsidR="0049414F" w:rsidRPr="00B22F54" w:rsidRDefault="0049414F" w:rsidP="0049414F">
            <w:pPr>
              <w:ind w:firstLine="0"/>
              <w:rPr>
                <w:lang w:eastAsia="ru-RU"/>
              </w:rPr>
            </w:pPr>
            <w:r w:rsidRPr="00B22F54">
              <w:rPr>
                <w:lang w:eastAsia="ru-RU"/>
              </w:rPr>
              <w:t xml:space="preserve">СП 42.13330.2011, "СНиП 2.07.01-89*. Градостроительство. Планировка и застройка </w:t>
            </w:r>
            <w:r w:rsidRPr="00B22F54">
              <w:rPr>
                <w:lang w:eastAsia="ru-RU"/>
              </w:rPr>
              <w:lastRenderedPageBreak/>
              <w:t>городских и сельских поселений". Актуализированная редакция СНиП 2.07.01-89* (утв. </w:t>
            </w:r>
            <w:hyperlink r:id="rId17" w:history="1">
              <w:r w:rsidRPr="00B22F54">
                <w:rPr>
                  <w:lang w:eastAsia="ru-RU"/>
                </w:rPr>
                <w:t>приказом Министерства регионального развития РФ от 28.12.2010 № 820</w:t>
              </w:r>
            </w:hyperlink>
            <w:r w:rsidRPr="00B22F54">
              <w:rPr>
                <w:lang w:eastAsia="ru-RU"/>
              </w:rPr>
              <w:t>) (далее - СП 42.13330.2011), пункт 8.20</w:t>
            </w:r>
          </w:p>
        </w:tc>
      </w:tr>
    </w:tbl>
    <w:p w:rsidR="0049414F" w:rsidRPr="00B22F54" w:rsidRDefault="0049414F" w:rsidP="00761EF8">
      <w:pPr>
        <w:rPr>
          <w:lang w:eastAsia="ru-RU"/>
        </w:rPr>
      </w:pPr>
      <w:r w:rsidRPr="00B22F54">
        <w:rPr>
          <w:lang w:eastAsia="ru-RU"/>
        </w:rPr>
        <w:lastRenderedPageBreak/>
        <w:br/>
        <w:t>2.2. Санитарные разрывы и минимально допустимые расстояния от транспортных и инженерных коммуникаций:</w:t>
      </w:r>
    </w:p>
    <w:tbl>
      <w:tblPr>
        <w:tblW w:w="0" w:type="auto"/>
        <w:tblCellMar>
          <w:left w:w="0" w:type="dxa"/>
          <w:right w:w="0" w:type="dxa"/>
        </w:tblCellMar>
        <w:tblLook w:val="04A0" w:firstRow="1" w:lastRow="0" w:firstColumn="1" w:lastColumn="0" w:noHBand="0" w:noVBand="1"/>
      </w:tblPr>
      <w:tblGrid>
        <w:gridCol w:w="3544"/>
        <w:gridCol w:w="5811"/>
      </w:tblGrid>
      <w:tr w:rsidR="0049414F" w:rsidRPr="00B22F54" w:rsidTr="0049414F">
        <w:trPr>
          <w:trHeight w:val="15"/>
        </w:trPr>
        <w:tc>
          <w:tcPr>
            <w:tcW w:w="3544" w:type="dxa"/>
            <w:hideMark/>
          </w:tcPr>
          <w:p w:rsidR="0049414F" w:rsidRPr="00B22F54" w:rsidRDefault="0049414F" w:rsidP="0049414F">
            <w:pPr>
              <w:spacing w:line="240" w:lineRule="auto"/>
              <w:rPr>
                <w:rFonts w:eastAsia="Times New Roman" w:cs="Times New Roman"/>
                <w:szCs w:val="26"/>
                <w:lang w:eastAsia="ru-RU"/>
              </w:rPr>
            </w:pPr>
          </w:p>
        </w:tc>
        <w:tc>
          <w:tcPr>
            <w:tcW w:w="5811"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Вид зоны</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Основание</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Санитарный разрыв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СанПиН 2.2.1/2.1.1.1200-03. Новая редакция, пункты 2.6, 2.7, 2.8, 6.3</w:t>
            </w:r>
          </w:p>
          <w:p w:rsidR="0049414F" w:rsidRPr="00B22F54" w:rsidRDefault="0049414F" w:rsidP="0049414F">
            <w:pPr>
              <w:ind w:firstLine="0"/>
              <w:rPr>
                <w:lang w:eastAsia="ru-RU"/>
              </w:rPr>
            </w:pPr>
            <w:r w:rsidRPr="00B22F54">
              <w:rPr>
                <w:lang w:eastAsia="ru-RU"/>
              </w:rPr>
              <w:t>СП 42.13330.2011, пункт 8.21</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Минимальные расстояния от оси нефтепроводов и нефтепродуктопроводов до населенных пунктов</w:t>
            </w:r>
          </w:p>
        </w:tc>
        <w:tc>
          <w:tcPr>
            <w:tcW w:w="581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СП 36.13330.2012 Свод правил. Магистральные трубопроводы. Актуализированная редакция СНиП 2.05.06-85*.</w:t>
            </w:r>
            <w:r w:rsidRPr="00B22F54">
              <w:rPr>
                <w:lang w:eastAsia="ru-RU"/>
              </w:rPr>
              <w:br/>
              <w:t>СанПиН 2.2.1/2.1.1.1200-03. Новая редакция, пункт 2.7</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Минимальные расстояния от оси магистральных газопроводов до населенных пунктов</w:t>
            </w:r>
          </w:p>
        </w:tc>
        <w:tc>
          <w:tcPr>
            <w:tcW w:w="5811"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p>
        </w:tc>
      </w:tr>
    </w:tbl>
    <w:p w:rsidR="0049414F" w:rsidRPr="00B22F54" w:rsidRDefault="0049414F" w:rsidP="00761EF8">
      <w:pPr>
        <w:rPr>
          <w:lang w:eastAsia="ru-RU"/>
        </w:rPr>
      </w:pPr>
      <w:r w:rsidRPr="00B22F54">
        <w:rPr>
          <w:lang w:eastAsia="ru-RU"/>
        </w:rPr>
        <w:br/>
        <w:t>2.3. Охранные зоны транспортных и инженерных коммуникаций:</w:t>
      </w:r>
    </w:p>
    <w:tbl>
      <w:tblPr>
        <w:tblW w:w="0" w:type="auto"/>
        <w:tblCellMar>
          <w:left w:w="0" w:type="dxa"/>
          <w:right w:w="0" w:type="dxa"/>
        </w:tblCellMar>
        <w:tblLook w:val="04A0" w:firstRow="1" w:lastRow="0" w:firstColumn="1" w:lastColumn="0" w:noHBand="0" w:noVBand="1"/>
      </w:tblPr>
      <w:tblGrid>
        <w:gridCol w:w="3544"/>
        <w:gridCol w:w="5811"/>
      </w:tblGrid>
      <w:tr w:rsidR="0049414F" w:rsidRPr="00B22F54" w:rsidTr="0049414F">
        <w:trPr>
          <w:trHeight w:val="15"/>
        </w:trPr>
        <w:tc>
          <w:tcPr>
            <w:tcW w:w="3544" w:type="dxa"/>
            <w:hideMark/>
          </w:tcPr>
          <w:p w:rsidR="0049414F" w:rsidRPr="00B22F54" w:rsidRDefault="0049414F" w:rsidP="0049414F">
            <w:pPr>
              <w:spacing w:line="240" w:lineRule="auto"/>
              <w:rPr>
                <w:rFonts w:eastAsia="Times New Roman" w:cs="Times New Roman"/>
                <w:szCs w:val="26"/>
                <w:lang w:eastAsia="ru-RU"/>
              </w:rPr>
            </w:pPr>
          </w:p>
        </w:tc>
        <w:tc>
          <w:tcPr>
            <w:tcW w:w="5811"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Вид зоны</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jc w:val="center"/>
              <w:rPr>
                <w:lang w:eastAsia="ru-RU"/>
              </w:rPr>
            </w:pPr>
            <w:r w:rsidRPr="00B22F54">
              <w:rPr>
                <w:lang w:eastAsia="ru-RU"/>
              </w:rPr>
              <w:t>Основание</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lang w:eastAsia="ru-RU"/>
              </w:rPr>
            </w:pPr>
            <w:r w:rsidRPr="00B22F54">
              <w:rPr>
                <w:lang w:eastAsia="ru-RU"/>
              </w:rPr>
              <w:t>Охранная зона железнодорожных путей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49414F">
            <w:pPr>
              <w:ind w:firstLine="0"/>
              <w:rPr>
                <w:lang w:eastAsia="ru-RU"/>
              </w:rPr>
            </w:pPr>
            <w:hyperlink r:id="rId18" w:history="1">
              <w:r w:rsidR="0049414F" w:rsidRPr="00B22F54">
                <w:rPr>
                  <w:lang w:eastAsia="ru-RU"/>
                </w:rPr>
                <w:t>Постановление Правительства Российской Федерации от 12.10.2006 № 611 "О порядке установления и использования полос отвода и охранных зон железных дорог"</w:t>
              </w:r>
            </w:hyperlink>
            <w:r w:rsidR="0049414F" w:rsidRPr="00B22F54">
              <w:rPr>
                <w:lang w:eastAsia="ru-RU"/>
              </w:rPr>
              <w:t>;</w:t>
            </w:r>
          </w:p>
          <w:p w:rsidR="0049414F" w:rsidRPr="00B22F54" w:rsidRDefault="00E91330" w:rsidP="0049414F">
            <w:pPr>
              <w:ind w:firstLine="0"/>
              <w:rPr>
                <w:lang w:eastAsia="ru-RU"/>
              </w:rPr>
            </w:pPr>
            <w:hyperlink r:id="rId19" w:history="1">
              <w:r w:rsidR="0049414F" w:rsidRPr="00B22F54">
                <w:rPr>
                  <w:lang w:eastAsia="ru-RU"/>
                </w:rPr>
                <w:t>приказ Минтранса РФ от 06.08.2008 №</w:t>
              </w:r>
              <w:r w:rsidR="00761EF8" w:rsidRPr="00B22F54">
                <w:rPr>
                  <w:lang w:eastAsia="ru-RU"/>
                </w:rPr>
                <w:t xml:space="preserve"> 126 "Об </w:t>
              </w:r>
              <w:r w:rsidR="0049414F" w:rsidRPr="00B22F54">
                <w:rPr>
                  <w:lang w:eastAsia="ru-RU"/>
                </w:rPr>
                <w:t xml:space="preserve">утверждении Норм отвода земельных </w:t>
              </w:r>
              <w:r w:rsidR="0049414F" w:rsidRPr="00B22F54">
                <w:rPr>
                  <w:lang w:eastAsia="ru-RU"/>
                </w:rPr>
                <w:lastRenderedPageBreak/>
                <w:t>участков, необходимых для формирования полосы отвода железных дорог, а также норм расчета охранных зон железных дорог"</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lastRenderedPageBreak/>
              <w:t>Охранная зона внеуличного транспорта</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СП 120.13330.2012 "Свод правил. Метрополитены. Актуализированная редакция СНиП 32-02-2003" (утв. </w:t>
            </w:r>
            <w:hyperlink r:id="rId20" w:history="1">
              <w:r w:rsidRPr="00B22F54">
                <w:rPr>
                  <w:rFonts w:eastAsia="Times New Roman" w:cs="Times New Roman"/>
                  <w:szCs w:val="26"/>
                  <w:lang w:eastAsia="ru-RU"/>
                </w:rPr>
                <w:t>приказом Министерства регионального развития РФ от 30.06.2012 № 264</w:t>
              </w:r>
            </w:hyperlink>
            <w:r w:rsidRPr="00B22F54">
              <w:rPr>
                <w:rFonts w:eastAsia="Times New Roman" w:cs="Times New Roman"/>
                <w:szCs w:val="26"/>
                <w:lang w:eastAsia="ru-RU"/>
              </w:rPr>
              <w:t>)</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нефтепроводов и нефтепродуктопроводов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Правила охраны магистральных трубопроводов (утв. постановлением Федерального горного</w:t>
            </w:r>
            <w:r w:rsidR="00761EF8" w:rsidRPr="00B22F54">
              <w:rPr>
                <w:rFonts w:eastAsia="Times New Roman" w:cs="Times New Roman"/>
                <w:szCs w:val="26"/>
                <w:lang w:eastAsia="ru-RU"/>
              </w:rPr>
              <w:t xml:space="preserve"> и промышленного надзора России </w:t>
            </w:r>
            <w:hyperlink r:id="rId21" w:history="1">
              <w:r w:rsidRPr="00B22F54">
                <w:rPr>
                  <w:rFonts w:eastAsia="Times New Roman" w:cs="Times New Roman"/>
                  <w:szCs w:val="26"/>
                  <w:lang w:eastAsia="ru-RU"/>
                </w:rPr>
                <w:t>от 24.04.1992 №</w:t>
              </w:r>
              <w:r w:rsidR="00761EF8" w:rsidRPr="00B22F54">
                <w:rPr>
                  <w:rFonts w:eastAsia="Times New Roman" w:cs="Times New Roman"/>
                  <w:szCs w:val="26"/>
                  <w:lang w:eastAsia="ru-RU"/>
                </w:rPr>
                <w:t> </w:t>
              </w:r>
              <w:r w:rsidRPr="00B22F54">
                <w:rPr>
                  <w:rFonts w:eastAsia="Times New Roman" w:cs="Times New Roman"/>
                  <w:szCs w:val="26"/>
                  <w:lang w:eastAsia="ru-RU"/>
                </w:rPr>
                <w:t>9</w:t>
              </w:r>
            </w:hyperlink>
            <w:r w:rsidRPr="00B22F54">
              <w:rPr>
                <w:rFonts w:eastAsia="Times New Roman" w:cs="Times New Roman"/>
                <w:szCs w:val="26"/>
                <w:lang w:eastAsia="ru-RU"/>
              </w:rPr>
              <w:t>) (утв. заместителем министра топлива и</w:t>
            </w:r>
            <w:r w:rsidR="00761EF8" w:rsidRPr="00B22F54">
              <w:rPr>
                <w:rFonts w:eastAsia="Times New Roman" w:cs="Times New Roman"/>
                <w:szCs w:val="26"/>
                <w:lang w:eastAsia="ru-RU"/>
              </w:rPr>
              <w:t xml:space="preserve"> энергетики 29.04.1992) (в ред. </w:t>
            </w:r>
            <w:hyperlink r:id="rId22" w:history="1">
              <w:r w:rsidRPr="00B22F54">
                <w:rPr>
                  <w:rFonts w:eastAsia="Times New Roman" w:cs="Times New Roman"/>
                  <w:szCs w:val="26"/>
                  <w:lang w:eastAsia="ru-RU"/>
                </w:rPr>
                <w:t>постановления Федерального горного и промышленного надзора России от 23.11.1994 № 61</w:t>
              </w:r>
            </w:hyperlink>
            <w:r w:rsidRPr="00B22F54">
              <w:rPr>
                <w:rFonts w:eastAsia="Times New Roman" w:cs="Times New Roman"/>
                <w:szCs w:val="26"/>
                <w:lang w:eastAsia="ru-RU"/>
              </w:rPr>
              <w:t>) (далее - Правила охраны магистральных трубопроводов)</w:t>
            </w:r>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магистральных газопроводов и газораспределительных сетей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Правила охраны магистральных трубопроводов, </w:t>
            </w:r>
            <w:hyperlink r:id="rId23" w:history="1">
              <w:r w:rsidRPr="00B22F54">
                <w:rPr>
                  <w:rFonts w:eastAsia="Times New Roman" w:cs="Times New Roman"/>
                  <w:szCs w:val="26"/>
                  <w:lang w:eastAsia="ru-RU"/>
                </w:rPr>
                <w:t>постановление Правительства Российской Федерации от 20.11.2000 №</w:t>
              </w:r>
              <w:r w:rsidR="00761EF8" w:rsidRPr="00B22F54">
                <w:rPr>
                  <w:rFonts w:eastAsia="Times New Roman" w:cs="Times New Roman"/>
                  <w:szCs w:val="26"/>
                  <w:lang w:eastAsia="ru-RU"/>
                </w:rPr>
                <w:t xml:space="preserve"> 878</w:t>
              </w:r>
              <w:r w:rsidR="00761EF8" w:rsidRPr="00B22F54">
                <w:rPr>
                  <w:rFonts w:eastAsia="Times New Roman" w:cs="Times New Roman"/>
                  <w:szCs w:val="26"/>
                  <w:lang w:eastAsia="ru-RU"/>
                </w:rPr>
                <w:br/>
              </w:r>
              <w:r w:rsidRPr="00B22F54">
                <w:rPr>
                  <w:rFonts w:eastAsia="Times New Roman" w:cs="Times New Roman"/>
                  <w:szCs w:val="26"/>
                  <w:lang w:eastAsia="ru-RU"/>
                </w:rPr>
                <w:t>"Об утверждении Правил охраны газораспределительных сетей"</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объектов электросетевого хозяйства (вдоль линий электропередачи, вокруг подстанций)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49414F">
            <w:pPr>
              <w:ind w:firstLine="0"/>
              <w:rPr>
                <w:rFonts w:eastAsia="Times New Roman" w:cs="Times New Roman"/>
                <w:szCs w:val="26"/>
                <w:lang w:eastAsia="ru-RU"/>
              </w:rPr>
            </w:pPr>
            <w:hyperlink r:id="rId24" w:history="1">
              <w:r w:rsidR="0049414F" w:rsidRPr="00B22F54">
                <w:rPr>
                  <w:rFonts w:eastAsia="Times New Roman" w:cs="Times New Roman"/>
                  <w:szCs w:val="26"/>
                  <w:lang w:eastAsia="ru-RU"/>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линий и сооружений связи</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49414F">
            <w:pPr>
              <w:ind w:firstLine="0"/>
              <w:rPr>
                <w:rFonts w:eastAsia="Times New Roman" w:cs="Times New Roman"/>
                <w:szCs w:val="26"/>
                <w:lang w:eastAsia="ru-RU"/>
              </w:rPr>
            </w:pPr>
            <w:hyperlink r:id="rId25" w:history="1">
              <w:r w:rsidR="0049414F" w:rsidRPr="00B22F54">
                <w:rPr>
                  <w:rFonts w:eastAsia="Times New Roman" w:cs="Times New Roman"/>
                  <w:szCs w:val="26"/>
                  <w:lang w:eastAsia="ru-RU"/>
                </w:rPr>
                <w:t>Постановление Правительства РФ от 09.06.1995 № 578 "Об утверждении Правил охраны линий и сооружений связи Российской Федерации"</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lastRenderedPageBreak/>
              <w:t>Охранная зона гидроэнергетических объектов</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49414F">
            <w:pPr>
              <w:ind w:firstLine="0"/>
              <w:rPr>
                <w:rFonts w:eastAsia="Times New Roman" w:cs="Times New Roman"/>
                <w:szCs w:val="26"/>
                <w:lang w:eastAsia="ru-RU"/>
              </w:rPr>
            </w:pPr>
            <w:hyperlink r:id="rId26" w:history="1">
              <w:r w:rsidR="0049414F" w:rsidRPr="00B22F54">
                <w:rPr>
                  <w:rFonts w:eastAsia="Times New Roman" w:cs="Times New Roman"/>
                  <w:szCs w:val="26"/>
                  <w:lang w:eastAsia="ru-RU"/>
                </w:rPr>
                <w:t>Постановление Правительства РФ от 06.09.2012 № 884 "Об установлении охранных зон для гидроэнергетических объектов"</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тепловых сетей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49414F">
            <w:pPr>
              <w:ind w:firstLine="0"/>
              <w:rPr>
                <w:rFonts w:eastAsia="Times New Roman" w:cs="Times New Roman"/>
                <w:szCs w:val="26"/>
                <w:lang w:eastAsia="ru-RU"/>
              </w:rPr>
            </w:pPr>
            <w:hyperlink r:id="rId27" w:history="1">
              <w:r w:rsidR="0049414F" w:rsidRPr="00B22F54">
                <w:rPr>
                  <w:rFonts w:eastAsia="Times New Roman" w:cs="Times New Roman"/>
                  <w:szCs w:val="26"/>
                  <w:lang w:eastAsia="ru-RU"/>
                </w:rPr>
                <w:t>Приказ Минстро</w:t>
              </w:r>
              <w:r w:rsidR="00761EF8" w:rsidRPr="00B22F54">
                <w:rPr>
                  <w:rFonts w:eastAsia="Times New Roman" w:cs="Times New Roman"/>
                  <w:szCs w:val="26"/>
                  <w:lang w:eastAsia="ru-RU"/>
                </w:rPr>
                <w:t>я России от 17.08.1992 № 197</w:t>
              </w:r>
              <w:r w:rsidR="00761EF8" w:rsidRPr="00B22F54">
                <w:rPr>
                  <w:rFonts w:eastAsia="Times New Roman" w:cs="Times New Roman"/>
                  <w:szCs w:val="26"/>
                  <w:lang w:eastAsia="ru-RU"/>
                </w:rPr>
                <w:br/>
                <w:t xml:space="preserve">"О </w:t>
              </w:r>
              <w:r w:rsidR="0049414F" w:rsidRPr="00B22F54">
                <w:rPr>
                  <w:rFonts w:eastAsia="Times New Roman" w:cs="Times New Roman"/>
                  <w:szCs w:val="26"/>
                  <w:lang w:eastAsia="ru-RU"/>
                </w:rPr>
                <w:t>типовых правилах охраны коммунальных тепловых сетей"</w:t>
              </w:r>
            </w:hyperlink>
          </w:p>
        </w:tc>
      </w:tr>
      <w:tr w:rsidR="0049414F" w:rsidRPr="00B22F54" w:rsidTr="0049414F">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Охранная зона канализационных сетей и сооружений</w:t>
            </w:r>
          </w:p>
        </w:tc>
        <w:tc>
          <w:tcPr>
            <w:tcW w:w="5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49414F">
            <w:pPr>
              <w:ind w:firstLine="0"/>
              <w:rPr>
                <w:rFonts w:eastAsia="Times New Roman" w:cs="Times New Roman"/>
                <w:szCs w:val="26"/>
                <w:lang w:eastAsia="ru-RU"/>
              </w:rPr>
            </w:pPr>
            <w:r w:rsidRPr="00B22F54">
              <w:rPr>
                <w:rFonts w:eastAsia="Times New Roman" w:cs="Times New Roman"/>
                <w:szCs w:val="26"/>
                <w:lang w:eastAsia="ru-RU"/>
              </w:rPr>
              <w:t>Размеры устанавливают представительные органы местного самоуправления</w:t>
            </w:r>
          </w:p>
        </w:tc>
      </w:tr>
    </w:tbl>
    <w:p w:rsidR="0049414F" w:rsidRPr="00B22F54" w:rsidRDefault="0049414F" w:rsidP="00761EF8">
      <w:pPr>
        <w:rPr>
          <w:lang w:eastAsia="ru-RU"/>
        </w:rPr>
      </w:pPr>
      <w:r w:rsidRPr="00B22F54">
        <w:rPr>
          <w:lang w:eastAsia="ru-RU"/>
        </w:rPr>
        <w:br/>
        <w:t>2.4. Охранная зона особо охраняемых природных территорий:</w:t>
      </w:r>
    </w:p>
    <w:tbl>
      <w:tblPr>
        <w:tblW w:w="0" w:type="auto"/>
        <w:tblCellMar>
          <w:left w:w="0" w:type="dxa"/>
          <w:right w:w="0" w:type="dxa"/>
        </w:tblCellMar>
        <w:tblLook w:val="04A0" w:firstRow="1" w:lastRow="0" w:firstColumn="1" w:lastColumn="0" w:noHBand="0" w:noVBand="1"/>
      </w:tblPr>
      <w:tblGrid>
        <w:gridCol w:w="3551"/>
        <w:gridCol w:w="5804"/>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rPr>
                <w:lang w:eastAsia="ru-RU"/>
              </w:rPr>
            </w:pPr>
            <w:r w:rsidRPr="00B22F54">
              <w:rPr>
                <w:lang w:eastAsia="ru-RU"/>
              </w:rPr>
              <w:t>Охранная зона особо охраняемых природных территорий</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761EF8">
            <w:pPr>
              <w:ind w:firstLine="0"/>
              <w:rPr>
                <w:lang w:eastAsia="ru-RU"/>
              </w:rPr>
            </w:pPr>
            <w:hyperlink r:id="rId28" w:history="1">
              <w:r w:rsidR="0049414F" w:rsidRPr="00B22F54">
                <w:rPr>
                  <w:lang w:eastAsia="ru-RU"/>
                </w:rPr>
                <w:t>Федеральный закон от 14.03.1995 N 33-ФЗ "Об особо охраняемых природных территориях"</w:t>
              </w:r>
            </w:hyperlink>
            <w:r w:rsidR="0049414F" w:rsidRPr="00B22F54">
              <w:rPr>
                <w:lang w:eastAsia="ru-RU"/>
              </w:rPr>
              <w:t>, статья 2, пункт 10;</w:t>
            </w:r>
            <w:r w:rsidR="0049414F" w:rsidRPr="00B22F54">
              <w:rPr>
                <w:lang w:eastAsia="ru-RU"/>
              </w:rPr>
              <w:br/>
            </w:r>
            <w:hyperlink r:id="rId29" w:history="1">
              <w:r w:rsidR="0049414F" w:rsidRPr="00B22F54">
                <w:rPr>
                  <w:lang w:eastAsia="ru-RU"/>
                </w:rPr>
                <w:t>постановление Правительства РФ от 19.02.2015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hyperlink>
          </w:p>
        </w:tc>
      </w:tr>
    </w:tbl>
    <w:p w:rsidR="0049414F" w:rsidRPr="00B22F54" w:rsidRDefault="0049414F" w:rsidP="00761EF8">
      <w:pPr>
        <w:rPr>
          <w:lang w:eastAsia="ru-RU"/>
        </w:rPr>
      </w:pPr>
      <w:r w:rsidRPr="00B22F54">
        <w:rPr>
          <w:lang w:eastAsia="ru-RU"/>
        </w:rPr>
        <w:br/>
        <w:t>2.5. Зоны санитарной охраны источников водоснабжения и водопроводов питьевого назначения:</w:t>
      </w:r>
    </w:p>
    <w:tbl>
      <w:tblPr>
        <w:tblW w:w="0" w:type="auto"/>
        <w:tblCellMar>
          <w:left w:w="0" w:type="dxa"/>
          <w:right w:w="0" w:type="dxa"/>
        </w:tblCellMar>
        <w:tblLook w:val="04A0" w:firstRow="1" w:lastRow="0" w:firstColumn="1" w:lastColumn="0" w:noHBand="0" w:noVBand="1"/>
      </w:tblPr>
      <w:tblGrid>
        <w:gridCol w:w="3536"/>
        <w:gridCol w:w="5819"/>
      </w:tblGrid>
      <w:tr w:rsidR="0049414F" w:rsidRPr="00B22F54" w:rsidTr="00761EF8">
        <w:trPr>
          <w:trHeight w:val="15"/>
        </w:trPr>
        <w:tc>
          <w:tcPr>
            <w:tcW w:w="3536" w:type="dxa"/>
            <w:hideMark/>
          </w:tcPr>
          <w:p w:rsidR="0049414F" w:rsidRPr="00B22F54" w:rsidRDefault="0049414F" w:rsidP="0049414F">
            <w:pPr>
              <w:spacing w:line="240" w:lineRule="auto"/>
              <w:rPr>
                <w:rFonts w:eastAsia="Times New Roman" w:cs="Times New Roman"/>
                <w:szCs w:val="26"/>
                <w:lang w:eastAsia="ru-RU"/>
              </w:rPr>
            </w:pPr>
          </w:p>
        </w:tc>
        <w:tc>
          <w:tcPr>
            <w:tcW w:w="5819"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58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Первый пояс зоны санитарной охраны источника водоснабжения</w:t>
            </w:r>
          </w:p>
        </w:tc>
        <w:tc>
          <w:tcPr>
            <w:tcW w:w="58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 xml:space="preserve">СанПиН 2.1.4.1110-02 "Зоны санитарной охраны источников водоснабжения и водопроводов питьевого назначения" (введены в </w:t>
            </w:r>
            <w:r w:rsidRPr="00B22F54">
              <w:rPr>
                <w:lang w:eastAsia="ru-RU"/>
              </w:rPr>
              <w:lastRenderedPageBreak/>
              <w:t>действие </w:t>
            </w:r>
            <w:hyperlink r:id="rId30" w:history="1">
              <w:r w:rsidRPr="00B22F54">
                <w:rPr>
                  <w:lang w:eastAsia="ru-RU"/>
                </w:rPr>
                <w:t>постановлением Главного государственного санитарного врача РФ от 14.03.2002 № 10</w:t>
              </w:r>
            </w:hyperlink>
            <w:r w:rsidRPr="00B22F54">
              <w:rPr>
                <w:lang w:eastAsia="ru-RU"/>
              </w:rPr>
              <w:t>)</w:t>
            </w: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lastRenderedPageBreak/>
              <w:t>Второй пояс зоны санитарной охраны источника водоснабжения</w:t>
            </w:r>
          </w:p>
        </w:tc>
        <w:tc>
          <w:tcPr>
            <w:tcW w:w="5819" w:type="dxa"/>
            <w:vMerge/>
            <w:tcBorders>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lastRenderedPageBreak/>
              <w:t>Третий пояс зоны санитарной охраны источника водоснабжения</w:t>
            </w:r>
          </w:p>
        </w:tc>
        <w:tc>
          <w:tcPr>
            <w:tcW w:w="5819" w:type="dxa"/>
            <w:vMerge/>
            <w:tcBorders>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r w:rsidR="00761EF8" w:rsidRPr="00B22F54" w:rsidTr="00761EF8">
        <w:tc>
          <w:tcPr>
            <w:tcW w:w="3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Санитарно-защитная полоса водоводов</w:t>
            </w:r>
          </w:p>
        </w:tc>
        <w:tc>
          <w:tcPr>
            <w:tcW w:w="581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bl>
    <w:p w:rsidR="0049414F" w:rsidRPr="00B22F54" w:rsidRDefault="0049414F" w:rsidP="00761EF8">
      <w:pPr>
        <w:rPr>
          <w:lang w:eastAsia="ru-RU"/>
        </w:rPr>
      </w:pPr>
      <w:r w:rsidRPr="00B22F54">
        <w:rPr>
          <w:lang w:eastAsia="ru-RU"/>
        </w:rPr>
        <w:br/>
        <w:t>2.6. Зоны охраны объектов культурного наследия (памятников истории и культуры):</w:t>
      </w:r>
    </w:p>
    <w:tbl>
      <w:tblPr>
        <w:tblW w:w="0" w:type="auto"/>
        <w:tblCellMar>
          <w:left w:w="0" w:type="dxa"/>
          <w:right w:w="0" w:type="dxa"/>
        </w:tblCellMar>
        <w:tblLook w:val="04A0" w:firstRow="1" w:lastRow="0" w:firstColumn="1" w:lastColumn="0" w:noHBand="0" w:noVBand="1"/>
      </w:tblPr>
      <w:tblGrid>
        <w:gridCol w:w="3566"/>
        <w:gridCol w:w="5789"/>
      </w:tblGrid>
      <w:tr w:rsidR="0049414F" w:rsidRPr="00B22F54" w:rsidTr="00761EF8">
        <w:trPr>
          <w:trHeight w:val="15"/>
        </w:trPr>
        <w:tc>
          <w:tcPr>
            <w:tcW w:w="3566" w:type="dxa"/>
            <w:hideMark/>
          </w:tcPr>
          <w:p w:rsidR="0049414F" w:rsidRPr="00B22F54" w:rsidRDefault="0049414F" w:rsidP="0049414F">
            <w:pPr>
              <w:spacing w:line="240" w:lineRule="auto"/>
              <w:rPr>
                <w:rFonts w:eastAsia="Times New Roman" w:cs="Times New Roman"/>
                <w:szCs w:val="26"/>
                <w:lang w:eastAsia="ru-RU"/>
              </w:rPr>
            </w:pPr>
          </w:p>
        </w:tc>
        <w:tc>
          <w:tcPr>
            <w:tcW w:w="5789"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5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761EF8"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Охранная зона объекта культурного наследия</w:t>
            </w:r>
          </w:p>
        </w:tc>
        <w:tc>
          <w:tcPr>
            <w:tcW w:w="578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61EF8" w:rsidRPr="00B22F54" w:rsidRDefault="00E91330" w:rsidP="00761EF8">
            <w:pPr>
              <w:ind w:firstLine="0"/>
              <w:rPr>
                <w:lang w:eastAsia="ru-RU"/>
              </w:rPr>
            </w:pPr>
            <w:hyperlink r:id="rId31" w:history="1">
              <w:r w:rsidR="00761EF8" w:rsidRPr="00B22F54">
                <w:rPr>
                  <w:lang w:eastAsia="ru-RU"/>
                </w:rPr>
                <w:t>Федеральный закон от 25.06.2002 № 73-ФЗ "Об объектах культурного наследия (памятниках истории и культуры) народов Российской Федерации"</w:t>
              </w:r>
            </w:hyperlink>
            <w:r w:rsidR="00761EF8" w:rsidRPr="00B22F54">
              <w:rPr>
                <w:lang w:eastAsia="ru-RU"/>
              </w:rPr>
              <w:t>, статья 34;</w:t>
            </w:r>
          </w:p>
          <w:p w:rsidR="00761EF8" w:rsidRPr="00B22F54" w:rsidRDefault="00E91330" w:rsidP="00761EF8">
            <w:pPr>
              <w:ind w:firstLine="0"/>
              <w:rPr>
                <w:lang w:eastAsia="ru-RU"/>
              </w:rPr>
            </w:pPr>
            <w:hyperlink r:id="rId32" w:history="1">
              <w:r w:rsidR="00761EF8" w:rsidRPr="00B22F54">
                <w:rPr>
                  <w:lang w:eastAsia="ru-RU"/>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p>
        </w:tc>
      </w:tr>
      <w:tr w:rsidR="00761EF8"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Зона регулирования застройки и хозяйственной деятельности</w:t>
            </w:r>
          </w:p>
        </w:tc>
        <w:tc>
          <w:tcPr>
            <w:tcW w:w="5789" w:type="dxa"/>
            <w:vMerge/>
            <w:tcBorders>
              <w:left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r w:rsidR="00761EF8" w:rsidRPr="00B22F54" w:rsidTr="00761EF8">
        <w:tc>
          <w:tcPr>
            <w:tcW w:w="3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r w:rsidRPr="00B22F54">
              <w:rPr>
                <w:lang w:eastAsia="ru-RU"/>
              </w:rPr>
              <w:t>Зона охраняемого природного ландшафта</w:t>
            </w:r>
          </w:p>
        </w:tc>
        <w:tc>
          <w:tcPr>
            <w:tcW w:w="5789"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61EF8" w:rsidRPr="00B22F54" w:rsidRDefault="00761EF8" w:rsidP="00761EF8">
            <w:pPr>
              <w:ind w:firstLine="0"/>
              <w:rPr>
                <w:lang w:eastAsia="ru-RU"/>
              </w:rPr>
            </w:pPr>
          </w:p>
        </w:tc>
      </w:tr>
    </w:tbl>
    <w:p w:rsidR="0049414F" w:rsidRPr="00B22F54" w:rsidRDefault="0049414F" w:rsidP="00761EF8">
      <w:pPr>
        <w:rPr>
          <w:lang w:eastAsia="ru-RU"/>
        </w:rPr>
      </w:pPr>
      <w:r w:rsidRPr="00B22F54">
        <w:rPr>
          <w:lang w:eastAsia="ru-RU"/>
        </w:rPr>
        <w:br/>
        <w:t>2.7. Защитные зоны объектов культурного наследия:</w:t>
      </w:r>
    </w:p>
    <w:tbl>
      <w:tblPr>
        <w:tblW w:w="0" w:type="auto"/>
        <w:tblCellMar>
          <w:left w:w="0" w:type="dxa"/>
          <w:right w:w="0" w:type="dxa"/>
        </w:tblCellMar>
        <w:tblLook w:val="04A0" w:firstRow="1" w:lastRow="0" w:firstColumn="1" w:lastColumn="0" w:noHBand="0" w:noVBand="1"/>
      </w:tblPr>
      <w:tblGrid>
        <w:gridCol w:w="3556"/>
        <w:gridCol w:w="5799"/>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761EF8">
            <w:pPr>
              <w:ind w:firstLine="0"/>
              <w:rPr>
                <w:lang w:eastAsia="ru-RU"/>
              </w:rPr>
            </w:pPr>
            <w:r w:rsidRPr="00B22F54">
              <w:rPr>
                <w:lang w:eastAsia="ru-RU"/>
              </w:rPr>
              <w:t>Защитная зона объекта культурного наследия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761EF8">
            <w:pPr>
              <w:ind w:firstLine="0"/>
              <w:rPr>
                <w:lang w:eastAsia="ru-RU"/>
              </w:rPr>
            </w:pPr>
            <w:hyperlink r:id="rId33" w:history="1">
              <w:r w:rsidR="0049414F" w:rsidRPr="00B22F54">
                <w:rPr>
                  <w:lang w:eastAsia="ru-RU"/>
                </w:rPr>
                <w:t>Ф</w:t>
              </w:r>
              <w:r w:rsidR="00D33903" w:rsidRPr="00B22F54">
                <w:rPr>
                  <w:lang w:eastAsia="ru-RU"/>
                </w:rPr>
                <w:t>едеральный закон от 25.06.2002 №</w:t>
              </w:r>
              <w:r w:rsidR="0049414F" w:rsidRPr="00B22F54">
                <w:rPr>
                  <w:lang w:eastAsia="ru-RU"/>
                </w:rPr>
                <w:t xml:space="preserve"> 73-ФЗ "Об объектах культурного наследия (памятниках </w:t>
              </w:r>
              <w:r w:rsidR="0049414F" w:rsidRPr="00B22F54">
                <w:rPr>
                  <w:lang w:eastAsia="ru-RU"/>
                </w:rPr>
                <w:lastRenderedPageBreak/>
                <w:t>истории и культуры) народов Российской Федерации"</w:t>
              </w:r>
            </w:hyperlink>
            <w:r w:rsidR="0049414F" w:rsidRPr="00B22F54">
              <w:rPr>
                <w:lang w:eastAsia="ru-RU"/>
              </w:rPr>
              <w:t>, статья 34.1</w:t>
            </w:r>
          </w:p>
        </w:tc>
      </w:tr>
    </w:tbl>
    <w:p w:rsidR="0049414F" w:rsidRPr="00B22F54" w:rsidRDefault="0049414F" w:rsidP="00D33903">
      <w:pPr>
        <w:rPr>
          <w:lang w:eastAsia="ru-RU"/>
        </w:rPr>
      </w:pPr>
      <w:r w:rsidRPr="00B22F54">
        <w:rPr>
          <w:lang w:eastAsia="ru-RU"/>
        </w:rPr>
        <w:lastRenderedPageBreak/>
        <w:br/>
        <w:t>2.8. Водоохранная зона:</w:t>
      </w:r>
    </w:p>
    <w:tbl>
      <w:tblPr>
        <w:tblW w:w="0" w:type="auto"/>
        <w:tblCellMar>
          <w:left w:w="0" w:type="dxa"/>
          <w:right w:w="0" w:type="dxa"/>
        </w:tblCellMar>
        <w:tblLook w:val="04A0" w:firstRow="1" w:lastRow="0" w:firstColumn="1" w:lastColumn="0" w:noHBand="0" w:noVBand="1"/>
      </w:tblPr>
      <w:tblGrid>
        <w:gridCol w:w="3563"/>
        <w:gridCol w:w="5792"/>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t>Водоохранная зона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E91330" w:rsidP="00D33903">
            <w:pPr>
              <w:ind w:firstLine="0"/>
              <w:rPr>
                <w:lang w:eastAsia="ru-RU"/>
              </w:rPr>
            </w:pPr>
            <w:hyperlink r:id="rId34" w:history="1">
              <w:r w:rsidR="0049414F" w:rsidRPr="00B22F54">
                <w:rPr>
                  <w:lang w:eastAsia="ru-RU"/>
                </w:rPr>
                <w:t>Водный кодекс Российской Федерации</w:t>
              </w:r>
            </w:hyperlink>
            <w:r w:rsidR="00D33903" w:rsidRPr="00B22F54">
              <w:rPr>
                <w:lang w:eastAsia="ru-RU"/>
              </w:rPr>
              <w:t>, статья 65;</w:t>
            </w:r>
          </w:p>
          <w:p w:rsidR="0049414F" w:rsidRPr="00B22F54" w:rsidRDefault="00E91330" w:rsidP="00D33903">
            <w:pPr>
              <w:ind w:firstLine="0"/>
              <w:rPr>
                <w:lang w:eastAsia="ru-RU"/>
              </w:rPr>
            </w:pPr>
            <w:hyperlink r:id="rId35" w:history="1">
              <w:r w:rsidR="0049414F" w:rsidRPr="00B22F54">
                <w:rPr>
                  <w:lang w:eastAsia="ru-RU"/>
                </w:rPr>
                <w:t>постановление Правительства Росс</w:t>
              </w:r>
              <w:r w:rsidR="00D33903" w:rsidRPr="00B22F54">
                <w:rPr>
                  <w:lang w:eastAsia="ru-RU"/>
                </w:rPr>
                <w:t>ийской Федерации от 10.01.2009 №</w:t>
              </w:r>
              <w:r w:rsidR="0049414F" w:rsidRPr="00B22F54">
                <w:rPr>
                  <w:lang w:eastAsia="ru-RU"/>
                </w:rPr>
                <w:t xml:space="preserve"> 17 "Об утверждении Правил установления на местности границ водоохранных зон и границ прибрежных защитных полос водных объектов"</w:t>
              </w:r>
            </w:hyperlink>
          </w:p>
        </w:tc>
      </w:tr>
    </w:tbl>
    <w:p w:rsidR="0049414F" w:rsidRPr="00B22F54" w:rsidRDefault="0049414F" w:rsidP="00D33903">
      <w:pPr>
        <w:rPr>
          <w:lang w:eastAsia="ru-RU"/>
        </w:rPr>
      </w:pPr>
      <w:r w:rsidRPr="00B22F54">
        <w:rPr>
          <w:lang w:eastAsia="ru-RU"/>
        </w:rPr>
        <w:br/>
        <w:t>2.9. Зоны затопления и подтопления:</w:t>
      </w:r>
    </w:p>
    <w:tbl>
      <w:tblPr>
        <w:tblW w:w="0" w:type="auto"/>
        <w:tblCellMar>
          <w:left w:w="0" w:type="dxa"/>
          <w:right w:w="0" w:type="dxa"/>
        </w:tblCellMar>
        <w:tblLook w:val="04A0" w:firstRow="1" w:lastRow="0" w:firstColumn="1" w:lastColumn="0" w:noHBand="0" w:noVBand="1"/>
      </w:tblPr>
      <w:tblGrid>
        <w:gridCol w:w="3555"/>
        <w:gridCol w:w="5800"/>
      </w:tblGrid>
      <w:tr w:rsidR="0049414F" w:rsidRPr="00B22F54" w:rsidTr="00D33903">
        <w:trPr>
          <w:trHeight w:val="15"/>
        </w:trPr>
        <w:tc>
          <w:tcPr>
            <w:tcW w:w="3555" w:type="dxa"/>
            <w:hideMark/>
          </w:tcPr>
          <w:p w:rsidR="0049414F" w:rsidRPr="00B22F54" w:rsidRDefault="0049414F" w:rsidP="0049414F">
            <w:pPr>
              <w:spacing w:line="240" w:lineRule="auto"/>
              <w:rPr>
                <w:rFonts w:eastAsia="Times New Roman" w:cs="Times New Roman"/>
                <w:szCs w:val="26"/>
                <w:lang w:eastAsia="ru-RU"/>
              </w:rPr>
            </w:pPr>
          </w:p>
        </w:tc>
        <w:tc>
          <w:tcPr>
            <w:tcW w:w="5800"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58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D33903" w:rsidRPr="00B22F54"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Зона затопления</w:t>
            </w:r>
          </w:p>
        </w:tc>
        <w:tc>
          <w:tcPr>
            <w:tcW w:w="580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33903" w:rsidRPr="00B22F54" w:rsidRDefault="00E91330" w:rsidP="00D33903">
            <w:pPr>
              <w:ind w:firstLine="0"/>
              <w:rPr>
                <w:lang w:eastAsia="ru-RU"/>
              </w:rPr>
            </w:pPr>
            <w:hyperlink r:id="rId36" w:history="1">
              <w:r w:rsidR="00D33903" w:rsidRPr="00B22F54">
                <w:rPr>
                  <w:lang w:eastAsia="ru-RU"/>
                </w:rPr>
                <w:t>Водный кодекс Российской Федерации</w:t>
              </w:r>
            </w:hyperlink>
            <w:r w:rsidR="00D33903" w:rsidRPr="00B22F54">
              <w:rPr>
                <w:lang w:eastAsia="ru-RU"/>
              </w:rPr>
              <w:t>, статья 67.1;</w:t>
            </w:r>
          </w:p>
          <w:p w:rsidR="00D33903" w:rsidRPr="00B22F54" w:rsidRDefault="00E91330" w:rsidP="00D33903">
            <w:pPr>
              <w:ind w:firstLine="0"/>
              <w:rPr>
                <w:lang w:eastAsia="ru-RU"/>
              </w:rPr>
            </w:pPr>
            <w:hyperlink r:id="rId37" w:history="1">
              <w:r w:rsidR="00D33903" w:rsidRPr="00B22F54">
                <w:rPr>
                  <w:lang w:eastAsia="ru-RU"/>
                </w:rPr>
                <w:t>постановление Правительства Российской Федерации от 18.04.2014 N 360 "Об определении границ зон затопления, подтопления"</w:t>
              </w:r>
            </w:hyperlink>
          </w:p>
        </w:tc>
      </w:tr>
      <w:tr w:rsidR="00D33903" w:rsidRPr="00B22F54" w:rsidTr="00D33903">
        <w:tc>
          <w:tcPr>
            <w:tcW w:w="3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Зона подтопления</w:t>
            </w:r>
          </w:p>
        </w:tc>
        <w:tc>
          <w:tcPr>
            <w:tcW w:w="5800"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p>
        </w:tc>
      </w:tr>
    </w:tbl>
    <w:p w:rsidR="0049414F" w:rsidRPr="00B22F54" w:rsidRDefault="0049414F" w:rsidP="00D33903">
      <w:pPr>
        <w:rPr>
          <w:lang w:eastAsia="ru-RU"/>
        </w:rPr>
      </w:pPr>
      <w:r w:rsidRPr="00B22F54">
        <w:rPr>
          <w:lang w:eastAsia="ru-RU"/>
        </w:rPr>
        <w:br/>
        <w:t>2.10. Зоны охраняемых объектов:</w:t>
      </w:r>
    </w:p>
    <w:tbl>
      <w:tblPr>
        <w:tblW w:w="0" w:type="auto"/>
        <w:tblCellMar>
          <w:left w:w="0" w:type="dxa"/>
          <w:right w:w="0" w:type="dxa"/>
        </w:tblCellMar>
        <w:tblLook w:val="04A0" w:firstRow="1" w:lastRow="0" w:firstColumn="1" w:lastColumn="0" w:noHBand="0" w:noVBand="1"/>
      </w:tblPr>
      <w:tblGrid>
        <w:gridCol w:w="3541"/>
        <w:gridCol w:w="5814"/>
      </w:tblGrid>
      <w:tr w:rsidR="0049414F" w:rsidRPr="00B22F54" w:rsidTr="00D33903">
        <w:trPr>
          <w:trHeight w:val="15"/>
        </w:trPr>
        <w:tc>
          <w:tcPr>
            <w:tcW w:w="3541" w:type="dxa"/>
            <w:hideMark/>
          </w:tcPr>
          <w:p w:rsidR="0049414F" w:rsidRPr="00B22F54" w:rsidRDefault="0049414F" w:rsidP="0049414F">
            <w:pPr>
              <w:spacing w:line="240" w:lineRule="auto"/>
              <w:rPr>
                <w:rFonts w:eastAsia="Times New Roman" w:cs="Times New Roman"/>
                <w:szCs w:val="26"/>
                <w:lang w:eastAsia="ru-RU"/>
              </w:rPr>
            </w:pPr>
          </w:p>
        </w:tc>
        <w:tc>
          <w:tcPr>
            <w:tcW w:w="5814"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58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D33903"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Запретная зона</w:t>
            </w:r>
          </w:p>
        </w:tc>
        <w:tc>
          <w:tcPr>
            <w:tcW w:w="581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33903" w:rsidRPr="00B22F54" w:rsidRDefault="00E91330" w:rsidP="00D33903">
            <w:pPr>
              <w:ind w:firstLine="0"/>
              <w:rPr>
                <w:lang w:eastAsia="ru-RU"/>
              </w:rPr>
            </w:pPr>
            <w:hyperlink r:id="rId38" w:history="1">
              <w:r w:rsidR="00D33903" w:rsidRPr="00B22F54">
                <w:rPr>
                  <w:lang w:eastAsia="ru-RU"/>
                </w:rPr>
                <w:t xml:space="preserve">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w:t>
              </w:r>
              <w:r w:rsidR="00D33903" w:rsidRPr="00B22F54">
                <w:rPr>
                  <w:lang w:eastAsia="ru-RU"/>
                </w:rPr>
                <w:lastRenderedPageBreak/>
                <w:t>объектов Вооруженных Сил Российской Федерации, других войск, воинских формирований и органов, выполняющих задачи в области обороны страны"</w:t>
              </w:r>
            </w:hyperlink>
          </w:p>
        </w:tc>
      </w:tr>
      <w:tr w:rsidR="00D33903"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Зона охраняемого военного объекта</w:t>
            </w:r>
          </w:p>
        </w:tc>
        <w:tc>
          <w:tcPr>
            <w:tcW w:w="5814" w:type="dxa"/>
            <w:vMerge/>
            <w:tcBorders>
              <w:left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p>
        </w:tc>
      </w:tr>
      <w:tr w:rsidR="00D33903"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r w:rsidRPr="00B22F54">
              <w:rPr>
                <w:lang w:eastAsia="ru-RU"/>
              </w:rPr>
              <w:t>Охранная зона военного объекта</w:t>
            </w:r>
          </w:p>
        </w:tc>
        <w:tc>
          <w:tcPr>
            <w:tcW w:w="581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D33903" w:rsidP="00D33903">
            <w:pPr>
              <w:ind w:firstLine="0"/>
              <w:rPr>
                <w:lang w:eastAsia="ru-RU"/>
              </w:rPr>
            </w:pPr>
          </w:p>
        </w:tc>
      </w:tr>
      <w:tr w:rsidR="0049414F" w:rsidRPr="00B22F54" w:rsidTr="00D33903">
        <w:tc>
          <w:tcPr>
            <w:tcW w:w="35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lastRenderedPageBreak/>
              <w:t>Зона охраняемого объекта</w:t>
            </w:r>
          </w:p>
        </w:tc>
        <w:tc>
          <w:tcPr>
            <w:tcW w:w="58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D33903">
            <w:pPr>
              <w:ind w:firstLine="0"/>
              <w:rPr>
                <w:lang w:eastAsia="ru-RU"/>
              </w:rPr>
            </w:pPr>
            <w:hyperlink r:id="rId39" w:history="1">
              <w:r w:rsidR="0049414F" w:rsidRPr="00B22F54">
                <w:rPr>
                  <w:lang w:eastAsia="ru-RU"/>
                </w:rPr>
                <w:t>Постановление Правительства Росс</w:t>
              </w:r>
              <w:r w:rsidR="00D33903" w:rsidRPr="00B22F54">
                <w:rPr>
                  <w:lang w:eastAsia="ru-RU"/>
                </w:rPr>
                <w:t>ийской Федерации от 20.06.2006 №</w:t>
              </w:r>
              <w:r w:rsidR="0049414F" w:rsidRPr="00B22F54">
                <w:rPr>
                  <w:lang w:eastAsia="ru-RU"/>
                </w:rPr>
                <w:t xml:space="preserve"> 384 "Об утверждении Правил определения границ зон охраняемых объектов и согласования градостроительных регламентов для таких зон"</w:t>
              </w:r>
            </w:hyperlink>
            <w:r w:rsidR="0049414F" w:rsidRPr="00B22F54">
              <w:rPr>
                <w:lang w:eastAsia="ru-RU"/>
              </w:rPr>
              <w:t>, предложения по установлению особых условий использования территорий зон охраняемого объекта указаны в статье 26.1 Правил</w:t>
            </w:r>
          </w:p>
        </w:tc>
      </w:tr>
    </w:tbl>
    <w:p w:rsidR="0049414F" w:rsidRPr="00B22F54" w:rsidRDefault="0049414F" w:rsidP="00D33903">
      <w:pPr>
        <w:rPr>
          <w:lang w:eastAsia="ru-RU"/>
        </w:rPr>
      </w:pPr>
      <w:r w:rsidRPr="00B22F54">
        <w:rPr>
          <w:lang w:eastAsia="ru-RU"/>
        </w:rPr>
        <w:br/>
        <w:t>2.11. Иные зоны с особыми условиями использования:</w:t>
      </w:r>
    </w:p>
    <w:tbl>
      <w:tblPr>
        <w:tblW w:w="0" w:type="auto"/>
        <w:tblCellMar>
          <w:left w:w="0" w:type="dxa"/>
          <w:right w:w="0" w:type="dxa"/>
        </w:tblCellMar>
        <w:tblLook w:val="04A0" w:firstRow="1" w:lastRow="0" w:firstColumn="1" w:lastColumn="0" w:noHBand="0" w:noVBand="1"/>
      </w:tblPr>
      <w:tblGrid>
        <w:gridCol w:w="3573"/>
        <w:gridCol w:w="5782"/>
      </w:tblGrid>
      <w:tr w:rsidR="0049414F" w:rsidRPr="00B22F54" w:rsidTr="0049414F">
        <w:trPr>
          <w:trHeight w:val="15"/>
        </w:trPr>
        <w:tc>
          <w:tcPr>
            <w:tcW w:w="3696" w:type="dxa"/>
            <w:hideMark/>
          </w:tcPr>
          <w:p w:rsidR="0049414F" w:rsidRPr="00B22F54" w:rsidRDefault="0049414F" w:rsidP="0049414F">
            <w:pPr>
              <w:spacing w:line="240" w:lineRule="auto"/>
              <w:rPr>
                <w:rFonts w:eastAsia="Times New Roman" w:cs="Times New Roman"/>
                <w:szCs w:val="26"/>
                <w:lang w:eastAsia="ru-RU"/>
              </w:rPr>
            </w:pPr>
          </w:p>
        </w:tc>
        <w:tc>
          <w:tcPr>
            <w:tcW w:w="6098" w:type="dxa"/>
            <w:hideMark/>
          </w:tcPr>
          <w:p w:rsidR="0049414F" w:rsidRPr="00B22F54" w:rsidRDefault="0049414F" w:rsidP="0049414F">
            <w:pPr>
              <w:spacing w:line="240" w:lineRule="auto"/>
              <w:rPr>
                <w:rFonts w:eastAsia="Times New Roman" w:cs="Times New Roman"/>
                <w:szCs w:val="26"/>
                <w:lang w:eastAsia="ru-RU"/>
              </w:rPr>
            </w:pP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Вид зоны</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jc w:val="center"/>
              <w:rPr>
                <w:lang w:eastAsia="ru-RU"/>
              </w:rPr>
            </w:pPr>
            <w:r w:rsidRPr="00B22F54">
              <w:rPr>
                <w:lang w:eastAsia="ru-RU"/>
              </w:rPr>
              <w:t>Основание</w:t>
            </w:r>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t>Придорожная полоса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903" w:rsidRPr="00B22F54" w:rsidRDefault="00E91330" w:rsidP="00D33903">
            <w:pPr>
              <w:ind w:firstLine="0"/>
              <w:rPr>
                <w:lang w:eastAsia="ru-RU"/>
              </w:rPr>
            </w:pPr>
            <w:hyperlink r:id="rId40" w:history="1">
              <w:r w:rsidR="0049414F" w:rsidRPr="00B22F54">
                <w:rPr>
                  <w:lang w:eastAsia="ru-RU"/>
                </w:rPr>
                <w:t>Ф</w:t>
              </w:r>
              <w:r w:rsidR="00D33903" w:rsidRPr="00B22F54">
                <w:rPr>
                  <w:lang w:eastAsia="ru-RU"/>
                </w:rPr>
                <w:t>едеральный закон от 08.11.2007 №</w:t>
              </w:r>
              <w:r w:rsidR="0049414F" w:rsidRPr="00B22F54">
                <w:rPr>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D33903" w:rsidRPr="00B22F54">
              <w:rPr>
                <w:lang w:eastAsia="ru-RU"/>
              </w:rPr>
              <w:t>, статья 26;</w:t>
            </w:r>
          </w:p>
          <w:p w:rsidR="0049414F" w:rsidRPr="00B22F54" w:rsidRDefault="00E91330" w:rsidP="00D33903">
            <w:pPr>
              <w:ind w:firstLine="0"/>
              <w:rPr>
                <w:lang w:eastAsia="ru-RU"/>
              </w:rPr>
            </w:pPr>
            <w:hyperlink r:id="rId41" w:history="1">
              <w:r w:rsidR="0049414F" w:rsidRPr="00B22F54">
                <w:rPr>
                  <w:lang w:eastAsia="ru-RU"/>
                </w:rPr>
                <w:t xml:space="preserve">приказ </w:t>
              </w:r>
              <w:r w:rsidR="00D33903" w:rsidRPr="00B22F54">
                <w:rPr>
                  <w:lang w:eastAsia="ru-RU"/>
                </w:rPr>
                <w:t>Минтранса России от 13.01.2010 №</w:t>
              </w:r>
              <w:r w:rsidR="0049414F" w:rsidRPr="00B22F54">
                <w:rPr>
                  <w:lang w:eastAsia="ru-RU"/>
                </w:rPr>
                <w:t xml:space="preserve"> 4 "Об установлении и использовании придорожных полос автомобильных дорог федерального значения"</w:t>
              </w:r>
            </w:hyperlink>
          </w:p>
        </w:tc>
      </w:tr>
      <w:tr w:rsidR="0049414F" w:rsidRPr="00B22F54" w:rsidTr="0049414F">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49414F" w:rsidP="00D33903">
            <w:pPr>
              <w:ind w:firstLine="0"/>
              <w:rPr>
                <w:lang w:eastAsia="ru-RU"/>
              </w:rPr>
            </w:pPr>
            <w:r w:rsidRPr="00B22F54">
              <w:rPr>
                <w:lang w:eastAsia="ru-RU"/>
              </w:rPr>
              <w:t>Приаэродромная территория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414F" w:rsidRPr="00B22F54" w:rsidRDefault="00E91330" w:rsidP="00D33903">
            <w:pPr>
              <w:ind w:firstLine="0"/>
              <w:rPr>
                <w:lang w:eastAsia="ru-RU"/>
              </w:rPr>
            </w:pPr>
            <w:hyperlink r:id="rId42" w:history="1">
              <w:r w:rsidR="0049414F" w:rsidRPr="00B22F54">
                <w:rPr>
                  <w:lang w:eastAsia="ru-RU"/>
                </w:rPr>
                <w:t>Постановление Правительства Росс</w:t>
              </w:r>
              <w:r w:rsidR="00D33903" w:rsidRPr="00B22F54">
                <w:rPr>
                  <w:lang w:eastAsia="ru-RU"/>
                </w:rPr>
                <w:t>ийской Федерации от 11.03.2010 №</w:t>
              </w:r>
              <w:r w:rsidR="0049414F" w:rsidRPr="00B22F54">
                <w:rPr>
                  <w:lang w:eastAsia="ru-RU"/>
                </w:rPr>
                <w:t xml:space="preserve"> 138 "Об утверждении Федеральных правил использования воздушного пространства Российской Федерации"</w:t>
              </w:r>
            </w:hyperlink>
          </w:p>
        </w:tc>
      </w:tr>
    </w:tbl>
    <w:p w:rsidR="0049414F" w:rsidRPr="00B22F54" w:rsidRDefault="0049414F" w:rsidP="00D33903">
      <w:pPr>
        <w:rPr>
          <w:lang w:eastAsia="ru-RU"/>
        </w:rPr>
      </w:pPr>
    </w:p>
    <w:p w:rsidR="000932F1" w:rsidRPr="0049414F" w:rsidRDefault="0049414F" w:rsidP="00D33903">
      <w:pPr>
        <w:rPr>
          <w:lang w:eastAsia="ru-RU"/>
        </w:rPr>
      </w:pPr>
      <w:r w:rsidRPr="00B22F54">
        <w:rPr>
          <w:lang w:eastAsia="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9414F" w:rsidRDefault="0049414F" w:rsidP="00D33903"/>
    <w:sectPr w:rsidR="004941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30" w:rsidRDefault="00E91330" w:rsidP="000932F1">
      <w:pPr>
        <w:spacing w:line="240" w:lineRule="auto"/>
      </w:pPr>
      <w:r>
        <w:separator/>
      </w:r>
    </w:p>
  </w:endnote>
  <w:endnote w:type="continuationSeparator" w:id="0">
    <w:p w:rsidR="00E91330" w:rsidRDefault="00E91330" w:rsidP="00093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ArialMT">
    <w:altName w:val="MS Mincho"/>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Pr="009130F6" w:rsidRDefault="0056497A" w:rsidP="00CC5A86">
    <w:pPr>
      <w:pStyle w:val="a7"/>
      <w:tabs>
        <w:tab w:val="clear" w:pos="4677"/>
        <w:tab w:val="clear" w:pos="935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12259"/>
      <w:docPartObj>
        <w:docPartGallery w:val="Page Numbers (Bottom of Page)"/>
        <w:docPartUnique/>
      </w:docPartObj>
    </w:sdtPr>
    <w:sdtEndPr>
      <w:rPr>
        <w:rFonts w:cs="Times New Roman"/>
        <w:sz w:val="22"/>
      </w:rPr>
    </w:sdtEndPr>
    <w:sdtContent>
      <w:p w:rsidR="0056497A" w:rsidRPr="00983B40" w:rsidRDefault="0056497A" w:rsidP="000932F1">
        <w:pPr>
          <w:tabs>
            <w:tab w:val="center" w:pos="4677"/>
            <w:tab w:val="right" w:pos="9355"/>
          </w:tabs>
          <w:spacing w:line="240" w:lineRule="auto"/>
          <w:ind w:firstLine="0"/>
          <w:jc w:val="center"/>
          <w:rPr>
            <w:rFonts w:cs="Times New Roman"/>
            <w:sz w:val="22"/>
          </w:rPr>
        </w:pPr>
        <w:r w:rsidRPr="00983B40">
          <w:rPr>
            <w:rFonts w:cs="Times New Roman"/>
            <w:sz w:val="22"/>
          </w:rPr>
          <w:fldChar w:fldCharType="begin"/>
        </w:r>
        <w:r w:rsidRPr="00983B40">
          <w:rPr>
            <w:rFonts w:cs="Times New Roman"/>
            <w:sz w:val="22"/>
          </w:rPr>
          <w:instrText>PAGE   \* MERGEFORMAT</w:instrText>
        </w:r>
        <w:r w:rsidRPr="00983B40">
          <w:rPr>
            <w:rFonts w:cs="Times New Roman"/>
            <w:sz w:val="22"/>
          </w:rPr>
          <w:fldChar w:fldCharType="separate"/>
        </w:r>
        <w:r w:rsidR="00AB0A02">
          <w:rPr>
            <w:rFonts w:cs="Times New Roman"/>
            <w:noProof/>
            <w:sz w:val="22"/>
          </w:rPr>
          <w:t>20</w:t>
        </w:r>
        <w:r w:rsidRPr="00983B40">
          <w:rPr>
            <w:rFonts w:cs="Times New Roman"/>
            <w:sz w:val="22"/>
          </w:rPr>
          <w:fldChar w:fldCharType="end"/>
        </w:r>
      </w:p>
    </w:sdtContent>
  </w:sdt>
  <w:p w:rsidR="0056497A" w:rsidRPr="000932F1" w:rsidRDefault="0056497A" w:rsidP="000932F1">
    <w:pPr>
      <w:tabs>
        <w:tab w:val="center" w:pos="4677"/>
        <w:tab w:val="right" w:pos="9355"/>
      </w:tabs>
      <w:spacing w:line="240" w:lineRule="auto"/>
      <w:ind w:firstLine="0"/>
      <w:rPr>
        <w:rFonts w:cs="Times New Roman"/>
        <w:sz w:val="22"/>
      </w:rPr>
    </w:pPr>
    <w:r w:rsidRPr="00983B40">
      <w:rPr>
        <w:rFonts w:cs="Times New Roman"/>
        <w:sz w:val="22"/>
      </w:rPr>
      <w:t xml:space="preserve">ОАО </w:t>
    </w:r>
    <w:r>
      <w:rPr>
        <w:rFonts w:cs="Times New Roman"/>
        <w:sz w:val="22"/>
      </w:rPr>
      <w:t>«Гипрогор»</w:t>
    </w:r>
    <w:r>
      <w:rPr>
        <w:rFonts w:cs="Times New Roman"/>
        <w:sz w:val="22"/>
      </w:rPr>
      <w:tab/>
    </w:r>
    <w:r>
      <w:rPr>
        <w:rFonts w:cs="Times New Roman"/>
        <w:sz w:val="22"/>
      </w:rPr>
      <w:tab/>
      <w:t>Москва 2020</w:t>
    </w:r>
  </w:p>
  <w:p w:rsidR="0056497A" w:rsidRDefault="005649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30" w:rsidRDefault="00E91330" w:rsidP="000932F1">
      <w:pPr>
        <w:spacing w:line="240" w:lineRule="auto"/>
      </w:pPr>
      <w:r>
        <w:separator/>
      </w:r>
    </w:p>
  </w:footnote>
  <w:footnote w:type="continuationSeparator" w:id="0">
    <w:p w:rsidR="00E91330" w:rsidRDefault="00E91330" w:rsidP="000932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Pr="005A3000" w:rsidRDefault="0056497A" w:rsidP="00CC5A86">
    <w:pPr>
      <w:widowControl w:val="0"/>
      <w:suppressAutoHyphens/>
      <w:autoSpaceDE w:val="0"/>
      <w:autoSpaceDN w:val="0"/>
      <w:adjustRightInd w:val="0"/>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7A" w:rsidRDefault="0056497A" w:rsidP="00CC5A86">
    <w:pPr>
      <w:pStyle w:val="a5"/>
      <w:ind w:firstLine="0"/>
      <w:jc w:val="center"/>
    </w:pPr>
    <w:r w:rsidRPr="009D29BF">
      <w:rPr>
        <w:rFonts w:cs="Times New Roman"/>
        <w:sz w:val="22"/>
      </w:rPr>
      <w:t>Правила землепользования и застройки</w:t>
    </w:r>
    <w:r>
      <w:rPr>
        <w:rFonts w:cs="Times New Roman"/>
        <w:sz w:val="22"/>
      </w:rPr>
      <w:t xml:space="preserve"> </w:t>
    </w:r>
    <w:r w:rsidR="005B5441">
      <w:rPr>
        <w:rFonts w:cs="Times New Roman"/>
        <w:sz w:val="22"/>
      </w:rPr>
      <w:t>Семичанск</w:t>
    </w:r>
    <w:r>
      <w:rPr>
        <w:rFonts w:cs="Times New Roman"/>
        <w:sz w:val="22"/>
      </w:rPr>
      <w:t>ого сельского поселения (корректировка)</w:t>
    </w:r>
  </w:p>
  <w:p w:rsidR="0056497A" w:rsidRDefault="005649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1A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256534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2AB175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 w15:restartNumberingAfterBreak="0">
    <w:nsid w:val="035D464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15:restartNumberingAfterBreak="0">
    <w:nsid w:val="052F17B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 w15:restartNumberingAfterBreak="0">
    <w:nsid w:val="0BFD0ED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15:restartNumberingAfterBreak="0">
    <w:nsid w:val="0E3652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15:restartNumberingAfterBreak="0">
    <w:nsid w:val="0F974AD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15:restartNumberingAfterBreak="0">
    <w:nsid w:val="13153154"/>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9" w15:restartNumberingAfterBreak="0">
    <w:nsid w:val="15103FF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15:restartNumberingAfterBreak="0">
    <w:nsid w:val="1794330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1" w15:restartNumberingAfterBreak="0">
    <w:nsid w:val="1C871789"/>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2" w15:restartNumberingAfterBreak="0">
    <w:nsid w:val="2070270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15:restartNumberingAfterBreak="0">
    <w:nsid w:val="22AD6C6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22B4057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A5B305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BF92C8B"/>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15:restartNumberingAfterBreak="0">
    <w:nsid w:val="2CE0501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D6F3393"/>
    <w:multiLevelType w:val="hybridMultilevel"/>
    <w:tmpl w:val="5E600A1E"/>
    <w:lvl w:ilvl="0" w:tplc="7ED89B48">
      <w:start w:val="1"/>
      <w:numFmt w:val="decimal"/>
      <w:lvlText w:val="%1."/>
      <w:lvlJc w:val="left"/>
      <w:pPr>
        <w:ind w:left="581" w:hanging="360"/>
      </w:pPr>
      <w:rPr>
        <w:sz w:val="24"/>
        <w:szCs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45721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31362FA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314031AE"/>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2" w15:restartNumberingAfterBreak="0">
    <w:nsid w:val="338710E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350534B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4" w15:restartNumberingAfterBreak="0">
    <w:nsid w:val="3C86307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5" w15:restartNumberingAfterBreak="0">
    <w:nsid w:val="3D2D2A3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6" w15:restartNumberingAfterBreak="0">
    <w:nsid w:val="40623E2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7" w15:restartNumberingAfterBreak="0">
    <w:nsid w:val="410B04E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2FF01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9" w15:restartNumberingAfterBreak="0">
    <w:nsid w:val="43DE69E7"/>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0" w15:restartNumberingAfterBreak="0">
    <w:nsid w:val="46D46B1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1" w15:restartNumberingAfterBreak="0">
    <w:nsid w:val="4AC242F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15:restartNumberingAfterBreak="0">
    <w:nsid w:val="506D1A0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3" w15:restartNumberingAfterBreak="0">
    <w:nsid w:val="53E9471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4" w15:restartNumberingAfterBreak="0">
    <w:nsid w:val="55CD53F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5" w15:restartNumberingAfterBreak="0">
    <w:nsid w:val="5605390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6" w15:restartNumberingAfterBreak="0">
    <w:nsid w:val="56BA6F09"/>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7" w15:restartNumberingAfterBreak="0">
    <w:nsid w:val="59A148A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8" w15:restartNumberingAfterBreak="0">
    <w:nsid w:val="5AF815D1"/>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9" w15:restartNumberingAfterBreak="0">
    <w:nsid w:val="5CEE595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0" w15:restartNumberingAfterBreak="0">
    <w:nsid w:val="61303E7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1" w15:restartNumberingAfterBreak="0">
    <w:nsid w:val="6208282A"/>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2" w15:restartNumberingAfterBreak="0">
    <w:nsid w:val="64282F1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3" w15:restartNumberingAfterBreak="0">
    <w:nsid w:val="662734B5"/>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4" w15:restartNumberingAfterBreak="0">
    <w:nsid w:val="6A2D1F5F"/>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5" w15:restartNumberingAfterBreak="0">
    <w:nsid w:val="6B9A5146"/>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6" w15:restartNumberingAfterBreak="0">
    <w:nsid w:val="6D5F2D1C"/>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7" w15:restartNumberingAfterBreak="0">
    <w:nsid w:val="72836923"/>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8" w15:restartNumberingAfterBreak="0">
    <w:nsid w:val="728F250D"/>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9" w15:restartNumberingAfterBreak="0">
    <w:nsid w:val="740A7112"/>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50" w15:restartNumberingAfterBreak="0">
    <w:nsid w:val="78A34D18"/>
    <w:multiLevelType w:val="hybridMultilevel"/>
    <w:tmpl w:val="B62A0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1"/>
  </w:num>
  <w:num w:numId="2">
    <w:abstractNumId w:val="21"/>
  </w:num>
  <w:num w:numId="3">
    <w:abstractNumId w:val="35"/>
  </w:num>
  <w:num w:numId="4">
    <w:abstractNumId w:val="38"/>
  </w:num>
  <w:num w:numId="5">
    <w:abstractNumId w:val="0"/>
  </w:num>
  <w:num w:numId="6">
    <w:abstractNumId w:val="3"/>
  </w:num>
  <w:num w:numId="7">
    <w:abstractNumId w:val="31"/>
  </w:num>
  <w:num w:numId="8">
    <w:abstractNumId w:val="42"/>
  </w:num>
  <w:num w:numId="9">
    <w:abstractNumId w:val="40"/>
  </w:num>
  <w:num w:numId="10">
    <w:abstractNumId w:val="7"/>
  </w:num>
  <w:num w:numId="11">
    <w:abstractNumId w:val="2"/>
  </w:num>
  <w:num w:numId="12">
    <w:abstractNumId w:val="48"/>
  </w:num>
  <w:num w:numId="13">
    <w:abstractNumId w:val="12"/>
  </w:num>
  <w:num w:numId="14">
    <w:abstractNumId w:val="44"/>
  </w:num>
  <w:num w:numId="15">
    <w:abstractNumId w:val="29"/>
  </w:num>
  <w:num w:numId="16">
    <w:abstractNumId w:val="8"/>
  </w:num>
  <w:num w:numId="17">
    <w:abstractNumId w:val="20"/>
  </w:num>
  <w:num w:numId="18">
    <w:abstractNumId w:val="9"/>
  </w:num>
  <w:num w:numId="19">
    <w:abstractNumId w:val="32"/>
  </w:num>
  <w:num w:numId="20">
    <w:abstractNumId w:val="19"/>
  </w:num>
  <w:num w:numId="21">
    <w:abstractNumId w:val="26"/>
  </w:num>
  <w:num w:numId="22">
    <w:abstractNumId w:val="17"/>
  </w:num>
  <w:num w:numId="23">
    <w:abstractNumId w:val="34"/>
  </w:num>
  <w:num w:numId="24">
    <w:abstractNumId w:val="24"/>
  </w:num>
  <w:num w:numId="25">
    <w:abstractNumId w:val="10"/>
  </w:num>
  <w:num w:numId="26">
    <w:abstractNumId w:val="25"/>
  </w:num>
  <w:num w:numId="27">
    <w:abstractNumId w:val="14"/>
  </w:num>
  <w:num w:numId="28">
    <w:abstractNumId w:val="23"/>
  </w:num>
  <w:num w:numId="29">
    <w:abstractNumId w:val="47"/>
  </w:num>
  <w:num w:numId="30">
    <w:abstractNumId w:val="27"/>
  </w:num>
  <w:num w:numId="31">
    <w:abstractNumId w:val="36"/>
  </w:num>
  <w:num w:numId="32">
    <w:abstractNumId w:val="28"/>
  </w:num>
  <w:num w:numId="33">
    <w:abstractNumId w:val="33"/>
  </w:num>
  <w:num w:numId="34">
    <w:abstractNumId w:val="5"/>
  </w:num>
  <w:num w:numId="35">
    <w:abstractNumId w:val="39"/>
  </w:num>
  <w:num w:numId="36">
    <w:abstractNumId w:val="30"/>
  </w:num>
  <w:num w:numId="37">
    <w:abstractNumId w:val="13"/>
  </w:num>
  <w:num w:numId="38">
    <w:abstractNumId w:val="11"/>
  </w:num>
  <w:num w:numId="39">
    <w:abstractNumId w:val="15"/>
  </w:num>
  <w:num w:numId="40">
    <w:abstractNumId w:val="45"/>
  </w:num>
  <w:num w:numId="41">
    <w:abstractNumId w:val="16"/>
  </w:num>
  <w:num w:numId="42">
    <w:abstractNumId w:val="22"/>
  </w:num>
  <w:num w:numId="43">
    <w:abstractNumId w:val="37"/>
  </w:num>
  <w:num w:numId="44">
    <w:abstractNumId w:val="4"/>
  </w:num>
  <w:num w:numId="45">
    <w:abstractNumId w:val="49"/>
  </w:num>
  <w:num w:numId="46">
    <w:abstractNumId w:val="4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50"/>
  </w:num>
  <w:num w:numId="50">
    <w:abstractNumId w:val="46"/>
  </w:num>
  <w:num w:numId="51">
    <w:abstractNumId w:val="6"/>
  </w:num>
  <w:num w:numId="52">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B2"/>
    <w:rsid w:val="00000B34"/>
    <w:rsid w:val="00001646"/>
    <w:rsid w:val="00002A25"/>
    <w:rsid w:val="00022798"/>
    <w:rsid w:val="00030884"/>
    <w:rsid w:val="000474E5"/>
    <w:rsid w:val="00062427"/>
    <w:rsid w:val="000932F1"/>
    <w:rsid w:val="000B3822"/>
    <w:rsid w:val="000C67CE"/>
    <w:rsid w:val="000D232E"/>
    <w:rsid w:val="000E1BFC"/>
    <w:rsid w:val="000E68E5"/>
    <w:rsid w:val="00104423"/>
    <w:rsid w:val="00107C21"/>
    <w:rsid w:val="00122841"/>
    <w:rsid w:val="00125FAD"/>
    <w:rsid w:val="001344E5"/>
    <w:rsid w:val="00135E8E"/>
    <w:rsid w:val="0014214B"/>
    <w:rsid w:val="00163C99"/>
    <w:rsid w:val="00167EB5"/>
    <w:rsid w:val="00171D8A"/>
    <w:rsid w:val="001803ED"/>
    <w:rsid w:val="001968D6"/>
    <w:rsid w:val="001A144B"/>
    <w:rsid w:val="001B498C"/>
    <w:rsid w:val="001C2FC0"/>
    <w:rsid w:val="001D36EB"/>
    <w:rsid w:val="001D774E"/>
    <w:rsid w:val="001E64CF"/>
    <w:rsid w:val="001F764E"/>
    <w:rsid w:val="00206B46"/>
    <w:rsid w:val="00221B5F"/>
    <w:rsid w:val="00224966"/>
    <w:rsid w:val="00227EEC"/>
    <w:rsid w:val="0024159E"/>
    <w:rsid w:val="00243D62"/>
    <w:rsid w:val="002442E6"/>
    <w:rsid w:val="00244DA2"/>
    <w:rsid w:val="00281081"/>
    <w:rsid w:val="002874D7"/>
    <w:rsid w:val="0029686D"/>
    <w:rsid w:val="002A253D"/>
    <w:rsid w:val="002A44CD"/>
    <w:rsid w:val="002A685A"/>
    <w:rsid w:val="002B119F"/>
    <w:rsid w:val="002B3CA0"/>
    <w:rsid w:val="002D1D62"/>
    <w:rsid w:val="002D2323"/>
    <w:rsid w:val="002E00C8"/>
    <w:rsid w:val="002F7C2D"/>
    <w:rsid w:val="00312C2C"/>
    <w:rsid w:val="00320691"/>
    <w:rsid w:val="0033201F"/>
    <w:rsid w:val="00333176"/>
    <w:rsid w:val="003414EF"/>
    <w:rsid w:val="00344DC0"/>
    <w:rsid w:val="003471C2"/>
    <w:rsid w:val="003539C6"/>
    <w:rsid w:val="00362C86"/>
    <w:rsid w:val="00372ED4"/>
    <w:rsid w:val="003801DA"/>
    <w:rsid w:val="003825D0"/>
    <w:rsid w:val="00382D04"/>
    <w:rsid w:val="00385471"/>
    <w:rsid w:val="00390886"/>
    <w:rsid w:val="0039172F"/>
    <w:rsid w:val="003A3ACD"/>
    <w:rsid w:val="003A5CB5"/>
    <w:rsid w:val="003B0A4A"/>
    <w:rsid w:val="003B360B"/>
    <w:rsid w:val="003D2547"/>
    <w:rsid w:val="003E7E39"/>
    <w:rsid w:val="003F101B"/>
    <w:rsid w:val="003F142B"/>
    <w:rsid w:val="003F25CE"/>
    <w:rsid w:val="004153C1"/>
    <w:rsid w:val="00417989"/>
    <w:rsid w:val="004204D4"/>
    <w:rsid w:val="00422913"/>
    <w:rsid w:val="004357F2"/>
    <w:rsid w:val="00440C3D"/>
    <w:rsid w:val="00442FAD"/>
    <w:rsid w:val="004503CD"/>
    <w:rsid w:val="00460269"/>
    <w:rsid w:val="00486859"/>
    <w:rsid w:val="0049414F"/>
    <w:rsid w:val="004A7916"/>
    <w:rsid w:val="004B5305"/>
    <w:rsid w:val="004C36BB"/>
    <w:rsid w:val="004C6E11"/>
    <w:rsid w:val="004D5531"/>
    <w:rsid w:val="004E0B57"/>
    <w:rsid w:val="004E3D11"/>
    <w:rsid w:val="004E7F0A"/>
    <w:rsid w:val="004F291C"/>
    <w:rsid w:val="004F57F3"/>
    <w:rsid w:val="004F5BF5"/>
    <w:rsid w:val="005011F7"/>
    <w:rsid w:val="005168D1"/>
    <w:rsid w:val="00516F26"/>
    <w:rsid w:val="00517477"/>
    <w:rsid w:val="00530081"/>
    <w:rsid w:val="00537BB2"/>
    <w:rsid w:val="00540D7F"/>
    <w:rsid w:val="0054456E"/>
    <w:rsid w:val="00544B8E"/>
    <w:rsid w:val="005559B0"/>
    <w:rsid w:val="0056330E"/>
    <w:rsid w:val="0056497A"/>
    <w:rsid w:val="00565F91"/>
    <w:rsid w:val="00571E6A"/>
    <w:rsid w:val="00572399"/>
    <w:rsid w:val="00585455"/>
    <w:rsid w:val="00593156"/>
    <w:rsid w:val="00595600"/>
    <w:rsid w:val="005A2458"/>
    <w:rsid w:val="005B5441"/>
    <w:rsid w:val="005E4658"/>
    <w:rsid w:val="005F1DB0"/>
    <w:rsid w:val="00616CB9"/>
    <w:rsid w:val="00621097"/>
    <w:rsid w:val="00624CB7"/>
    <w:rsid w:val="00636982"/>
    <w:rsid w:val="00640598"/>
    <w:rsid w:val="00656BC1"/>
    <w:rsid w:val="00657425"/>
    <w:rsid w:val="00657D53"/>
    <w:rsid w:val="006863C7"/>
    <w:rsid w:val="006864F9"/>
    <w:rsid w:val="00694475"/>
    <w:rsid w:val="006A2463"/>
    <w:rsid w:val="006A5FE9"/>
    <w:rsid w:val="006D0254"/>
    <w:rsid w:val="006D5D6D"/>
    <w:rsid w:val="006E3BF0"/>
    <w:rsid w:val="006E7B2B"/>
    <w:rsid w:val="006F4C70"/>
    <w:rsid w:val="006F706C"/>
    <w:rsid w:val="0070095A"/>
    <w:rsid w:val="00711AED"/>
    <w:rsid w:val="00723169"/>
    <w:rsid w:val="00724133"/>
    <w:rsid w:val="0073787A"/>
    <w:rsid w:val="007422A7"/>
    <w:rsid w:val="00742778"/>
    <w:rsid w:val="00745127"/>
    <w:rsid w:val="00755F32"/>
    <w:rsid w:val="00761EF8"/>
    <w:rsid w:val="00762A56"/>
    <w:rsid w:val="00765F48"/>
    <w:rsid w:val="00772B97"/>
    <w:rsid w:val="00772CAF"/>
    <w:rsid w:val="00781289"/>
    <w:rsid w:val="00790F4E"/>
    <w:rsid w:val="007A26B5"/>
    <w:rsid w:val="007A42EF"/>
    <w:rsid w:val="007A7B95"/>
    <w:rsid w:val="007C21C0"/>
    <w:rsid w:val="007C736D"/>
    <w:rsid w:val="007E512F"/>
    <w:rsid w:val="007E76E8"/>
    <w:rsid w:val="007E7C57"/>
    <w:rsid w:val="007F53E7"/>
    <w:rsid w:val="007F672C"/>
    <w:rsid w:val="008048B9"/>
    <w:rsid w:val="00805F62"/>
    <w:rsid w:val="008108F6"/>
    <w:rsid w:val="00816BCB"/>
    <w:rsid w:val="00833239"/>
    <w:rsid w:val="008435D9"/>
    <w:rsid w:val="008459FE"/>
    <w:rsid w:val="00847A59"/>
    <w:rsid w:val="00851AEB"/>
    <w:rsid w:val="0085773A"/>
    <w:rsid w:val="008710B9"/>
    <w:rsid w:val="008729C8"/>
    <w:rsid w:val="008731B3"/>
    <w:rsid w:val="00874E30"/>
    <w:rsid w:val="0087587C"/>
    <w:rsid w:val="00891918"/>
    <w:rsid w:val="00892A43"/>
    <w:rsid w:val="008A338A"/>
    <w:rsid w:val="008B61E2"/>
    <w:rsid w:val="008C2A7F"/>
    <w:rsid w:val="008C5DBB"/>
    <w:rsid w:val="008C67BF"/>
    <w:rsid w:val="008D378C"/>
    <w:rsid w:val="008D4BD2"/>
    <w:rsid w:val="008D50FD"/>
    <w:rsid w:val="008D7609"/>
    <w:rsid w:val="008F34D6"/>
    <w:rsid w:val="008F5E11"/>
    <w:rsid w:val="008F7CAC"/>
    <w:rsid w:val="009017ED"/>
    <w:rsid w:val="00911CFE"/>
    <w:rsid w:val="00932F2B"/>
    <w:rsid w:val="00937118"/>
    <w:rsid w:val="009701DA"/>
    <w:rsid w:val="0097295C"/>
    <w:rsid w:val="00974479"/>
    <w:rsid w:val="009843BE"/>
    <w:rsid w:val="00984A9F"/>
    <w:rsid w:val="00992642"/>
    <w:rsid w:val="00993E22"/>
    <w:rsid w:val="00994843"/>
    <w:rsid w:val="00996001"/>
    <w:rsid w:val="009A66D2"/>
    <w:rsid w:val="009B456A"/>
    <w:rsid w:val="009E4071"/>
    <w:rsid w:val="009E4788"/>
    <w:rsid w:val="009F3CDA"/>
    <w:rsid w:val="00A019B4"/>
    <w:rsid w:val="00A02F1D"/>
    <w:rsid w:val="00A16C50"/>
    <w:rsid w:val="00A1764D"/>
    <w:rsid w:val="00A20A7E"/>
    <w:rsid w:val="00A22333"/>
    <w:rsid w:val="00A33731"/>
    <w:rsid w:val="00A37BD2"/>
    <w:rsid w:val="00A45D73"/>
    <w:rsid w:val="00A54375"/>
    <w:rsid w:val="00A55829"/>
    <w:rsid w:val="00A63B90"/>
    <w:rsid w:val="00A74745"/>
    <w:rsid w:val="00A7730C"/>
    <w:rsid w:val="00A86C79"/>
    <w:rsid w:val="00A9263C"/>
    <w:rsid w:val="00AA19B2"/>
    <w:rsid w:val="00AA32C9"/>
    <w:rsid w:val="00AB0A02"/>
    <w:rsid w:val="00AC19AB"/>
    <w:rsid w:val="00AC44EE"/>
    <w:rsid w:val="00AC63E6"/>
    <w:rsid w:val="00AD3427"/>
    <w:rsid w:val="00AD5E06"/>
    <w:rsid w:val="00AE0584"/>
    <w:rsid w:val="00AE291A"/>
    <w:rsid w:val="00AE314F"/>
    <w:rsid w:val="00AE4165"/>
    <w:rsid w:val="00AE6247"/>
    <w:rsid w:val="00AE7BB9"/>
    <w:rsid w:val="00AF6C45"/>
    <w:rsid w:val="00AF6E19"/>
    <w:rsid w:val="00B06E8E"/>
    <w:rsid w:val="00B22F54"/>
    <w:rsid w:val="00B23B13"/>
    <w:rsid w:val="00B24AB4"/>
    <w:rsid w:val="00B31E77"/>
    <w:rsid w:val="00B32730"/>
    <w:rsid w:val="00B40E19"/>
    <w:rsid w:val="00B4317D"/>
    <w:rsid w:val="00B45321"/>
    <w:rsid w:val="00B46586"/>
    <w:rsid w:val="00B509CD"/>
    <w:rsid w:val="00B537D5"/>
    <w:rsid w:val="00B559C4"/>
    <w:rsid w:val="00B574C3"/>
    <w:rsid w:val="00B67CFA"/>
    <w:rsid w:val="00BA60D4"/>
    <w:rsid w:val="00BA77C0"/>
    <w:rsid w:val="00BB0E1F"/>
    <w:rsid w:val="00BB44C2"/>
    <w:rsid w:val="00BC0E0A"/>
    <w:rsid w:val="00BD1BA9"/>
    <w:rsid w:val="00BD3C05"/>
    <w:rsid w:val="00BE2A56"/>
    <w:rsid w:val="00BF122C"/>
    <w:rsid w:val="00BF42A6"/>
    <w:rsid w:val="00C0195B"/>
    <w:rsid w:val="00C11038"/>
    <w:rsid w:val="00C14C09"/>
    <w:rsid w:val="00C178B4"/>
    <w:rsid w:val="00C20D6F"/>
    <w:rsid w:val="00C20DDD"/>
    <w:rsid w:val="00C26B42"/>
    <w:rsid w:val="00C32761"/>
    <w:rsid w:val="00C80C7A"/>
    <w:rsid w:val="00C8284C"/>
    <w:rsid w:val="00CA2C7A"/>
    <w:rsid w:val="00CC2CDC"/>
    <w:rsid w:val="00CC5A86"/>
    <w:rsid w:val="00CC75B9"/>
    <w:rsid w:val="00CD09CA"/>
    <w:rsid w:val="00CE20CE"/>
    <w:rsid w:val="00CE353B"/>
    <w:rsid w:val="00CF3B8B"/>
    <w:rsid w:val="00D02BD9"/>
    <w:rsid w:val="00D17A65"/>
    <w:rsid w:val="00D22B5F"/>
    <w:rsid w:val="00D2732F"/>
    <w:rsid w:val="00D33903"/>
    <w:rsid w:val="00D37B91"/>
    <w:rsid w:val="00D42282"/>
    <w:rsid w:val="00D4668F"/>
    <w:rsid w:val="00D564F8"/>
    <w:rsid w:val="00D72664"/>
    <w:rsid w:val="00D9166E"/>
    <w:rsid w:val="00DB5DCB"/>
    <w:rsid w:val="00DD03F8"/>
    <w:rsid w:val="00DD69D5"/>
    <w:rsid w:val="00DF02D4"/>
    <w:rsid w:val="00E168F2"/>
    <w:rsid w:val="00E2207C"/>
    <w:rsid w:val="00E33CCE"/>
    <w:rsid w:val="00E40D9A"/>
    <w:rsid w:val="00E41469"/>
    <w:rsid w:val="00E61C0F"/>
    <w:rsid w:val="00E663FF"/>
    <w:rsid w:val="00E713F4"/>
    <w:rsid w:val="00E75B6F"/>
    <w:rsid w:val="00E77F15"/>
    <w:rsid w:val="00E81AC3"/>
    <w:rsid w:val="00E83CFC"/>
    <w:rsid w:val="00E91330"/>
    <w:rsid w:val="00E916A5"/>
    <w:rsid w:val="00EA020D"/>
    <w:rsid w:val="00EA4D6C"/>
    <w:rsid w:val="00EB7D09"/>
    <w:rsid w:val="00EC299F"/>
    <w:rsid w:val="00EC463D"/>
    <w:rsid w:val="00ED1C64"/>
    <w:rsid w:val="00F02975"/>
    <w:rsid w:val="00F112B6"/>
    <w:rsid w:val="00F16A2C"/>
    <w:rsid w:val="00F20259"/>
    <w:rsid w:val="00F27AF8"/>
    <w:rsid w:val="00F51CC4"/>
    <w:rsid w:val="00F55B9D"/>
    <w:rsid w:val="00F57EC9"/>
    <w:rsid w:val="00F62E57"/>
    <w:rsid w:val="00F6516B"/>
    <w:rsid w:val="00F7151E"/>
    <w:rsid w:val="00F906B1"/>
    <w:rsid w:val="00F960A4"/>
    <w:rsid w:val="00FA3DD0"/>
    <w:rsid w:val="00FA73C8"/>
    <w:rsid w:val="00FB52AE"/>
    <w:rsid w:val="00FC7D23"/>
    <w:rsid w:val="00FC7D85"/>
    <w:rsid w:val="00FD0457"/>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2286"/>
  <w15:chartTrackingRefBased/>
  <w15:docId w15:val="{449D1684-41CC-406E-B4BC-8266DE1D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0B"/>
    <w:pPr>
      <w:spacing w:after="0" w:line="360" w:lineRule="auto"/>
      <w:ind w:firstLine="709"/>
      <w:jc w:val="both"/>
    </w:pPr>
    <w:rPr>
      <w:rFonts w:ascii="Times New Roman" w:hAnsi="Times New Roman"/>
      <w:sz w:val="26"/>
    </w:rPr>
  </w:style>
  <w:style w:type="paragraph" w:styleId="1">
    <w:name w:val="heading 1"/>
    <w:basedOn w:val="a"/>
    <w:next w:val="a"/>
    <w:link w:val="10"/>
    <w:uiPriority w:val="9"/>
    <w:qFormat/>
    <w:rsid w:val="000932F1"/>
    <w:pPr>
      <w:keepNext/>
      <w:keepLines/>
      <w:ind w:firstLine="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657425"/>
    <w:pPr>
      <w:keepNext/>
      <w:keepLines/>
      <w:outlineLvl w:val="1"/>
    </w:pPr>
    <w:rPr>
      <w:rFonts w:eastAsiaTheme="majorEastAsia"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2F1"/>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57425"/>
    <w:rPr>
      <w:rFonts w:ascii="Times New Roman" w:eastAsiaTheme="majorEastAsia" w:hAnsi="Times New Roman" w:cstheme="majorBidi"/>
      <w:b/>
      <w:sz w:val="28"/>
      <w:szCs w:val="26"/>
    </w:rPr>
  </w:style>
  <w:style w:type="paragraph" w:styleId="a3">
    <w:name w:val="Title"/>
    <w:basedOn w:val="a"/>
    <w:next w:val="a"/>
    <w:link w:val="a4"/>
    <w:uiPriority w:val="10"/>
    <w:qFormat/>
    <w:rsid w:val="00104423"/>
    <w:pPr>
      <w:contextualSpacing/>
      <w:outlineLvl w:val="2"/>
    </w:pPr>
    <w:rPr>
      <w:rFonts w:eastAsiaTheme="majorEastAsia" w:cstheme="majorBidi"/>
      <w:b/>
      <w:kern w:val="28"/>
      <w:szCs w:val="56"/>
    </w:rPr>
  </w:style>
  <w:style w:type="character" w:customStyle="1" w:styleId="a4">
    <w:name w:val="Заголовок Знак"/>
    <w:basedOn w:val="a0"/>
    <w:link w:val="a3"/>
    <w:uiPriority w:val="10"/>
    <w:rsid w:val="00104423"/>
    <w:rPr>
      <w:rFonts w:ascii="Times New Roman" w:eastAsiaTheme="majorEastAsia" w:hAnsi="Times New Roman" w:cstheme="majorBidi"/>
      <w:b/>
      <w:kern w:val="28"/>
      <w:sz w:val="26"/>
      <w:szCs w:val="56"/>
    </w:rPr>
  </w:style>
  <w:style w:type="paragraph" w:styleId="a5">
    <w:name w:val="header"/>
    <w:basedOn w:val="a"/>
    <w:link w:val="a6"/>
    <w:uiPriority w:val="99"/>
    <w:unhideWhenUsed/>
    <w:rsid w:val="000932F1"/>
    <w:pPr>
      <w:tabs>
        <w:tab w:val="center" w:pos="4677"/>
        <w:tab w:val="right" w:pos="9355"/>
      </w:tabs>
      <w:spacing w:line="240" w:lineRule="auto"/>
    </w:pPr>
  </w:style>
  <w:style w:type="character" w:customStyle="1" w:styleId="a6">
    <w:name w:val="Верхний колонтитул Знак"/>
    <w:basedOn w:val="a0"/>
    <w:link w:val="a5"/>
    <w:uiPriority w:val="99"/>
    <w:rsid w:val="000932F1"/>
    <w:rPr>
      <w:rFonts w:ascii="Times New Roman" w:hAnsi="Times New Roman"/>
      <w:sz w:val="26"/>
    </w:rPr>
  </w:style>
  <w:style w:type="paragraph" w:styleId="a7">
    <w:name w:val="footer"/>
    <w:basedOn w:val="a"/>
    <w:link w:val="a8"/>
    <w:uiPriority w:val="99"/>
    <w:unhideWhenUsed/>
    <w:rsid w:val="000932F1"/>
    <w:pPr>
      <w:tabs>
        <w:tab w:val="center" w:pos="4677"/>
        <w:tab w:val="right" w:pos="9355"/>
      </w:tabs>
      <w:spacing w:line="240" w:lineRule="auto"/>
    </w:pPr>
  </w:style>
  <w:style w:type="character" w:customStyle="1" w:styleId="a8">
    <w:name w:val="Нижний колонтитул Знак"/>
    <w:basedOn w:val="a0"/>
    <w:link w:val="a7"/>
    <w:uiPriority w:val="99"/>
    <w:rsid w:val="000932F1"/>
    <w:rPr>
      <w:rFonts w:ascii="Times New Roman" w:hAnsi="Times New Roman"/>
      <w:sz w:val="26"/>
    </w:rPr>
  </w:style>
  <w:style w:type="paragraph" w:styleId="11">
    <w:name w:val="toc 1"/>
    <w:basedOn w:val="a"/>
    <w:next w:val="a"/>
    <w:autoRedefine/>
    <w:uiPriority w:val="39"/>
    <w:unhideWhenUsed/>
    <w:rsid w:val="00104423"/>
    <w:pPr>
      <w:tabs>
        <w:tab w:val="right" w:leader="dot" w:pos="9345"/>
      </w:tabs>
      <w:spacing w:after="100" w:line="259" w:lineRule="auto"/>
      <w:ind w:firstLine="0"/>
    </w:pPr>
  </w:style>
  <w:style w:type="paragraph" w:styleId="21">
    <w:name w:val="toc 2"/>
    <w:basedOn w:val="a"/>
    <w:next w:val="a"/>
    <w:autoRedefine/>
    <w:uiPriority w:val="39"/>
    <w:unhideWhenUsed/>
    <w:rsid w:val="000932F1"/>
    <w:pPr>
      <w:spacing w:after="100" w:line="259" w:lineRule="auto"/>
      <w:ind w:left="220" w:firstLine="0"/>
      <w:jc w:val="left"/>
    </w:pPr>
  </w:style>
  <w:style w:type="paragraph" w:styleId="3">
    <w:name w:val="toc 3"/>
    <w:basedOn w:val="a"/>
    <w:next w:val="a"/>
    <w:autoRedefine/>
    <w:uiPriority w:val="39"/>
    <w:unhideWhenUsed/>
    <w:rsid w:val="000932F1"/>
    <w:pPr>
      <w:spacing w:after="100" w:line="259" w:lineRule="auto"/>
      <w:ind w:left="440" w:firstLine="0"/>
      <w:jc w:val="left"/>
    </w:pPr>
  </w:style>
  <w:style w:type="character" w:styleId="a9">
    <w:name w:val="Hyperlink"/>
    <w:basedOn w:val="a0"/>
    <w:uiPriority w:val="99"/>
    <w:unhideWhenUsed/>
    <w:rsid w:val="000932F1"/>
    <w:rPr>
      <w:color w:val="0563C1" w:themeColor="hyperlink"/>
      <w:u w:val="single"/>
    </w:rPr>
  </w:style>
  <w:style w:type="paragraph" w:styleId="aa">
    <w:name w:val="List Paragraph"/>
    <w:basedOn w:val="a"/>
    <w:uiPriority w:val="34"/>
    <w:qFormat/>
    <w:rsid w:val="00B45321"/>
    <w:pPr>
      <w:ind w:left="720"/>
      <w:contextualSpacing/>
    </w:pPr>
  </w:style>
  <w:style w:type="table" w:styleId="ab">
    <w:name w:val="Table Grid"/>
    <w:basedOn w:val="a1"/>
    <w:uiPriority w:val="39"/>
    <w:rsid w:val="0031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Гипертекстовая ссылка"/>
    <w:basedOn w:val="a0"/>
    <w:uiPriority w:val="99"/>
    <w:rsid w:val="003B360B"/>
    <w:rPr>
      <w:color w:val="106BBE"/>
    </w:rPr>
  </w:style>
  <w:style w:type="paragraph" w:customStyle="1" w:styleId="ad">
    <w:name w:val="Нормальный (таблица)"/>
    <w:basedOn w:val="a"/>
    <w:next w:val="a"/>
    <w:uiPriority w:val="99"/>
    <w:rsid w:val="003B360B"/>
    <w:pPr>
      <w:widowControl w:val="0"/>
      <w:autoSpaceDE w:val="0"/>
      <w:autoSpaceDN w:val="0"/>
      <w:adjustRightInd w:val="0"/>
      <w:spacing w:line="240" w:lineRule="auto"/>
      <w:ind w:firstLine="0"/>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2D1D62"/>
    <w:pPr>
      <w:widowControl w:val="0"/>
      <w:autoSpaceDE w:val="0"/>
      <w:autoSpaceDN w:val="0"/>
      <w:adjustRightInd w:val="0"/>
      <w:spacing w:line="240" w:lineRule="auto"/>
      <w:ind w:firstLine="0"/>
      <w:jc w:val="left"/>
    </w:pPr>
    <w:rPr>
      <w:rFonts w:ascii="Times New Roman CYR" w:eastAsiaTheme="minorEastAsia" w:hAnsi="Times New Roman CYR" w:cs="Times New Roman CYR"/>
      <w:sz w:val="24"/>
      <w:szCs w:val="24"/>
      <w:lang w:eastAsia="ru-RU"/>
    </w:rPr>
  </w:style>
  <w:style w:type="numbering" w:customStyle="1" w:styleId="12">
    <w:name w:val="Нет списка1"/>
    <w:next w:val="a2"/>
    <w:uiPriority w:val="99"/>
    <w:semiHidden/>
    <w:unhideWhenUsed/>
    <w:rsid w:val="00616CB9"/>
  </w:style>
  <w:style w:type="character" w:customStyle="1" w:styleId="blk">
    <w:name w:val="blk"/>
    <w:basedOn w:val="a0"/>
    <w:rsid w:val="0062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48205">
      <w:bodyDiv w:val="1"/>
      <w:marLeft w:val="0"/>
      <w:marRight w:val="0"/>
      <w:marTop w:val="0"/>
      <w:marBottom w:val="0"/>
      <w:divBdr>
        <w:top w:val="none" w:sz="0" w:space="0" w:color="auto"/>
        <w:left w:val="none" w:sz="0" w:space="0" w:color="auto"/>
        <w:bottom w:val="none" w:sz="0" w:space="0" w:color="auto"/>
        <w:right w:val="none" w:sz="0" w:space="0" w:color="auto"/>
      </w:divBdr>
      <w:divsChild>
        <w:div w:id="1902864572">
          <w:marLeft w:val="0"/>
          <w:marRight w:val="0"/>
          <w:marTop w:val="120"/>
          <w:marBottom w:val="0"/>
          <w:divBdr>
            <w:top w:val="none" w:sz="0" w:space="0" w:color="auto"/>
            <w:left w:val="none" w:sz="0" w:space="0" w:color="auto"/>
            <w:bottom w:val="none" w:sz="0" w:space="0" w:color="auto"/>
            <w:right w:val="none" w:sz="0" w:space="0" w:color="auto"/>
          </w:divBdr>
        </w:div>
        <w:div w:id="227306889">
          <w:marLeft w:val="0"/>
          <w:marRight w:val="0"/>
          <w:marTop w:val="120"/>
          <w:marBottom w:val="0"/>
          <w:divBdr>
            <w:top w:val="none" w:sz="0" w:space="0" w:color="auto"/>
            <w:left w:val="none" w:sz="0" w:space="0" w:color="auto"/>
            <w:bottom w:val="none" w:sz="0" w:space="0" w:color="auto"/>
            <w:right w:val="none" w:sz="0" w:space="0" w:color="auto"/>
          </w:divBdr>
        </w:div>
        <w:div w:id="951396569">
          <w:marLeft w:val="0"/>
          <w:marRight w:val="0"/>
          <w:marTop w:val="120"/>
          <w:marBottom w:val="0"/>
          <w:divBdr>
            <w:top w:val="none" w:sz="0" w:space="0" w:color="auto"/>
            <w:left w:val="none" w:sz="0" w:space="0" w:color="auto"/>
            <w:bottom w:val="none" w:sz="0" w:space="0" w:color="auto"/>
            <w:right w:val="none" w:sz="0" w:space="0" w:color="auto"/>
          </w:divBdr>
        </w:div>
        <w:div w:id="662439137">
          <w:marLeft w:val="0"/>
          <w:marRight w:val="0"/>
          <w:marTop w:val="120"/>
          <w:marBottom w:val="0"/>
          <w:divBdr>
            <w:top w:val="none" w:sz="0" w:space="0" w:color="auto"/>
            <w:left w:val="none" w:sz="0" w:space="0" w:color="auto"/>
            <w:bottom w:val="none" w:sz="0" w:space="0" w:color="auto"/>
            <w:right w:val="none" w:sz="0" w:space="0" w:color="auto"/>
          </w:divBdr>
        </w:div>
        <w:div w:id="968587928">
          <w:marLeft w:val="0"/>
          <w:marRight w:val="0"/>
          <w:marTop w:val="120"/>
          <w:marBottom w:val="0"/>
          <w:divBdr>
            <w:top w:val="none" w:sz="0" w:space="0" w:color="auto"/>
            <w:left w:val="none" w:sz="0" w:space="0" w:color="auto"/>
            <w:bottom w:val="none" w:sz="0" w:space="0" w:color="auto"/>
            <w:right w:val="none" w:sz="0" w:space="0" w:color="auto"/>
          </w:divBdr>
        </w:div>
        <w:div w:id="1258563022">
          <w:marLeft w:val="0"/>
          <w:marRight w:val="0"/>
          <w:marTop w:val="120"/>
          <w:marBottom w:val="0"/>
          <w:divBdr>
            <w:top w:val="none" w:sz="0" w:space="0" w:color="auto"/>
            <w:left w:val="none" w:sz="0" w:space="0" w:color="auto"/>
            <w:bottom w:val="none" w:sz="0" w:space="0" w:color="auto"/>
            <w:right w:val="none" w:sz="0" w:space="0" w:color="auto"/>
          </w:divBdr>
        </w:div>
        <w:div w:id="1956710185">
          <w:marLeft w:val="0"/>
          <w:marRight w:val="0"/>
          <w:marTop w:val="120"/>
          <w:marBottom w:val="0"/>
          <w:divBdr>
            <w:top w:val="none" w:sz="0" w:space="0" w:color="auto"/>
            <w:left w:val="none" w:sz="0" w:space="0" w:color="auto"/>
            <w:bottom w:val="none" w:sz="0" w:space="0" w:color="auto"/>
            <w:right w:val="none" w:sz="0" w:space="0" w:color="auto"/>
          </w:divBdr>
        </w:div>
        <w:div w:id="821627875">
          <w:marLeft w:val="0"/>
          <w:marRight w:val="0"/>
          <w:marTop w:val="120"/>
          <w:marBottom w:val="0"/>
          <w:divBdr>
            <w:top w:val="none" w:sz="0" w:space="0" w:color="auto"/>
            <w:left w:val="none" w:sz="0" w:space="0" w:color="auto"/>
            <w:bottom w:val="none" w:sz="0" w:space="0" w:color="auto"/>
            <w:right w:val="none" w:sz="0" w:space="0" w:color="auto"/>
          </w:divBdr>
        </w:div>
        <w:div w:id="80224849">
          <w:marLeft w:val="0"/>
          <w:marRight w:val="0"/>
          <w:marTop w:val="120"/>
          <w:marBottom w:val="0"/>
          <w:divBdr>
            <w:top w:val="none" w:sz="0" w:space="0" w:color="auto"/>
            <w:left w:val="none" w:sz="0" w:space="0" w:color="auto"/>
            <w:bottom w:val="none" w:sz="0" w:space="0" w:color="auto"/>
            <w:right w:val="none" w:sz="0" w:space="0" w:color="auto"/>
          </w:divBdr>
        </w:div>
        <w:div w:id="264462289">
          <w:marLeft w:val="0"/>
          <w:marRight w:val="0"/>
          <w:marTop w:val="120"/>
          <w:marBottom w:val="0"/>
          <w:divBdr>
            <w:top w:val="none" w:sz="0" w:space="0" w:color="auto"/>
            <w:left w:val="none" w:sz="0" w:space="0" w:color="auto"/>
            <w:bottom w:val="none" w:sz="0" w:space="0" w:color="auto"/>
            <w:right w:val="none" w:sz="0" w:space="0" w:color="auto"/>
          </w:divBdr>
        </w:div>
        <w:div w:id="12415938">
          <w:marLeft w:val="0"/>
          <w:marRight w:val="0"/>
          <w:marTop w:val="120"/>
          <w:marBottom w:val="0"/>
          <w:divBdr>
            <w:top w:val="none" w:sz="0" w:space="0" w:color="auto"/>
            <w:left w:val="none" w:sz="0" w:space="0" w:color="auto"/>
            <w:bottom w:val="none" w:sz="0" w:space="0" w:color="auto"/>
            <w:right w:val="none" w:sz="0" w:space="0" w:color="auto"/>
          </w:divBdr>
        </w:div>
        <w:div w:id="2016030112">
          <w:marLeft w:val="0"/>
          <w:marRight w:val="0"/>
          <w:marTop w:val="120"/>
          <w:marBottom w:val="0"/>
          <w:divBdr>
            <w:top w:val="none" w:sz="0" w:space="0" w:color="auto"/>
            <w:left w:val="none" w:sz="0" w:space="0" w:color="auto"/>
            <w:bottom w:val="none" w:sz="0" w:space="0" w:color="auto"/>
            <w:right w:val="none" w:sz="0" w:space="0" w:color="auto"/>
          </w:divBdr>
        </w:div>
        <w:div w:id="1448037074">
          <w:marLeft w:val="0"/>
          <w:marRight w:val="0"/>
          <w:marTop w:val="120"/>
          <w:marBottom w:val="0"/>
          <w:divBdr>
            <w:top w:val="none" w:sz="0" w:space="0" w:color="auto"/>
            <w:left w:val="none" w:sz="0" w:space="0" w:color="auto"/>
            <w:bottom w:val="none" w:sz="0" w:space="0" w:color="auto"/>
            <w:right w:val="none" w:sz="0" w:space="0" w:color="auto"/>
          </w:divBdr>
        </w:div>
        <w:div w:id="1792507371">
          <w:marLeft w:val="0"/>
          <w:marRight w:val="0"/>
          <w:marTop w:val="120"/>
          <w:marBottom w:val="0"/>
          <w:divBdr>
            <w:top w:val="none" w:sz="0" w:space="0" w:color="auto"/>
            <w:left w:val="none" w:sz="0" w:space="0" w:color="auto"/>
            <w:bottom w:val="none" w:sz="0" w:space="0" w:color="auto"/>
            <w:right w:val="none" w:sz="0" w:space="0" w:color="auto"/>
          </w:divBdr>
        </w:div>
        <w:div w:id="1321496859">
          <w:marLeft w:val="0"/>
          <w:marRight w:val="0"/>
          <w:marTop w:val="120"/>
          <w:marBottom w:val="0"/>
          <w:divBdr>
            <w:top w:val="none" w:sz="0" w:space="0" w:color="auto"/>
            <w:left w:val="none" w:sz="0" w:space="0" w:color="auto"/>
            <w:bottom w:val="none" w:sz="0" w:space="0" w:color="auto"/>
            <w:right w:val="none" w:sz="0" w:space="0" w:color="auto"/>
          </w:divBdr>
        </w:div>
        <w:div w:id="874149621">
          <w:marLeft w:val="0"/>
          <w:marRight w:val="0"/>
          <w:marTop w:val="120"/>
          <w:marBottom w:val="0"/>
          <w:divBdr>
            <w:top w:val="none" w:sz="0" w:space="0" w:color="auto"/>
            <w:left w:val="none" w:sz="0" w:space="0" w:color="auto"/>
            <w:bottom w:val="none" w:sz="0" w:space="0" w:color="auto"/>
            <w:right w:val="none" w:sz="0" w:space="0" w:color="auto"/>
          </w:divBdr>
        </w:div>
        <w:div w:id="1382900093">
          <w:marLeft w:val="0"/>
          <w:marRight w:val="0"/>
          <w:marTop w:val="120"/>
          <w:marBottom w:val="0"/>
          <w:divBdr>
            <w:top w:val="none" w:sz="0" w:space="0" w:color="auto"/>
            <w:left w:val="none" w:sz="0" w:space="0" w:color="auto"/>
            <w:bottom w:val="none" w:sz="0" w:space="0" w:color="auto"/>
            <w:right w:val="none" w:sz="0" w:space="0" w:color="auto"/>
          </w:divBdr>
        </w:div>
        <w:div w:id="621347359">
          <w:marLeft w:val="0"/>
          <w:marRight w:val="0"/>
          <w:marTop w:val="120"/>
          <w:marBottom w:val="0"/>
          <w:divBdr>
            <w:top w:val="none" w:sz="0" w:space="0" w:color="auto"/>
            <w:left w:val="none" w:sz="0" w:space="0" w:color="auto"/>
            <w:bottom w:val="none" w:sz="0" w:space="0" w:color="auto"/>
            <w:right w:val="none" w:sz="0" w:space="0" w:color="auto"/>
          </w:divBdr>
        </w:div>
        <w:div w:id="1530221772">
          <w:marLeft w:val="0"/>
          <w:marRight w:val="0"/>
          <w:marTop w:val="120"/>
          <w:marBottom w:val="0"/>
          <w:divBdr>
            <w:top w:val="none" w:sz="0" w:space="0" w:color="auto"/>
            <w:left w:val="none" w:sz="0" w:space="0" w:color="auto"/>
            <w:bottom w:val="none" w:sz="0" w:space="0" w:color="auto"/>
            <w:right w:val="none" w:sz="0" w:space="0" w:color="auto"/>
          </w:divBdr>
        </w:div>
        <w:div w:id="826046730">
          <w:marLeft w:val="0"/>
          <w:marRight w:val="0"/>
          <w:marTop w:val="120"/>
          <w:marBottom w:val="0"/>
          <w:divBdr>
            <w:top w:val="none" w:sz="0" w:space="0" w:color="auto"/>
            <w:left w:val="none" w:sz="0" w:space="0" w:color="auto"/>
            <w:bottom w:val="none" w:sz="0" w:space="0" w:color="auto"/>
            <w:right w:val="none" w:sz="0" w:space="0" w:color="auto"/>
          </w:divBdr>
        </w:div>
        <w:div w:id="395394287">
          <w:marLeft w:val="0"/>
          <w:marRight w:val="0"/>
          <w:marTop w:val="120"/>
          <w:marBottom w:val="0"/>
          <w:divBdr>
            <w:top w:val="none" w:sz="0" w:space="0" w:color="auto"/>
            <w:left w:val="none" w:sz="0" w:space="0" w:color="auto"/>
            <w:bottom w:val="none" w:sz="0" w:space="0" w:color="auto"/>
            <w:right w:val="none" w:sz="0" w:space="0" w:color="auto"/>
          </w:divBdr>
        </w:div>
        <w:div w:id="940844750">
          <w:marLeft w:val="0"/>
          <w:marRight w:val="0"/>
          <w:marTop w:val="120"/>
          <w:marBottom w:val="0"/>
          <w:divBdr>
            <w:top w:val="none" w:sz="0" w:space="0" w:color="auto"/>
            <w:left w:val="none" w:sz="0" w:space="0" w:color="auto"/>
            <w:bottom w:val="none" w:sz="0" w:space="0" w:color="auto"/>
            <w:right w:val="none" w:sz="0" w:space="0" w:color="auto"/>
          </w:divBdr>
        </w:div>
        <w:div w:id="964433770">
          <w:marLeft w:val="0"/>
          <w:marRight w:val="0"/>
          <w:marTop w:val="120"/>
          <w:marBottom w:val="0"/>
          <w:divBdr>
            <w:top w:val="none" w:sz="0" w:space="0" w:color="auto"/>
            <w:left w:val="none" w:sz="0" w:space="0" w:color="auto"/>
            <w:bottom w:val="none" w:sz="0" w:space="0" w:color="auto"/>
            <w:right w:val="none" w:sz="0" w:space="0" w:color="auto"/>
          </w:divBdr>
        </w:div>
        <w:div w:id="1465657978">
          <w:marLeft w:val="0"/>
          <w:marRight w:val="0"/>
          <w:marTop w:val="120"/>
          <w:marBottom w:val="0"/>
          <w:divBdr>
            <w:top w:val="none" w:sz="0" w:space="0" w:color="auto"/>
            <w:left w:val="none" w:sz="0" w:space="0" w:color="auto"/>
            <w:bottom w:val="none" w:sz="0" w:space="0" w:color="auto"/>
            <w:right w:val="none" w:sz="0" w:space="0" w:color="auto"/>
          </w:divBdr>
        </w:div>
      </w:divsChild>
    </w:div>
    <w:div w:id="1329291875">
      <w:bodyDiv w:val="1"/>
      <w:marLeft w:val="0"/>
      <w:marRight w:val="0"/>
      <w:marTop w:val="0"/>
      <w:marBottom w:val="0"/>
      <w:divBdr>
        <w:top w:val="none" w:sz="0" w:space="0" w:color="auto"/>
        <w:left w:val="none" w:sz="0" w:space="0" w:color="auto"/>
        <w:bottom w:val="none" w:sz="0" w:space="0" w:color="auto"/>
        <w:right w:val="none" w:sz="0" w:space="0" w:color="auto"/>
      </w:divBdr>
      <w:divsChild>
        <w:div w:id="382606134">
          <w:marLeft w:val="0"/>
          <w:marRight w:val="0"/>
          <w:marTop w:val="0"/>
          <w:marBottom w:val="0"/>
          <w:divBdr>
            <w:top w:val="none" w:sz="0" w:space="0" w:color="auto"/>
            <w:left w:val="none" w:sz="0" w:space="0" w:color="auto"/>
            <w:bottom w:val="none" w:sz="0" w:space="0" w:color="auto"/>
            <w:right w:val="none" w:sz="0" w:space="0" w:color="auto"/>
          </w:divBdr>
          <w:divsChild>
            <w:div w:id="304817459">
              <w:marLeft w:val="0"/>
              <w:marRight w:val="0"/>
              <w:marTop w:val="0"/>
              <w:marBottom w:val="0"/>
              <w:divBdr>
                <w:top w:val="none" w:sz="0" w:space="0" w:color="auto"/>
                <w:left w:val="none" w:sz="0" w:space="0" w:color="auto"/>
                <w:bottom w:val="none" w:sz="0" w:space="0" w:color="auto"/>
                <w:right w:val="none" w:sz="0" w:space="0" w:color="auto"/>
              </w:divBdr>
              <w:divsChild>
                <w:div w:id="332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docs.cntd.ru/document/902009168" TargetMode="External"/><Relationship Id="rId26" Type="http://schemas.openxmlformats.org/officeDocument/2006/relationships/hyperlink" Target="http://docs.cntd.ru/document/902368180" TargetMode="External"/><Relationship Id="rId39" Type="http://schemas.openxmlformats.org/officeDocument/2006/relationships/hyperlink" Target="http://docs.cntd.ru/document/901985229" TargetMode="External"/><Relationship Id="rId3" Type="http://schemas.openxmlformats.org/officeDocument/2006/relationships/styles" Target="styles.xml"/><Relationship Id="rId21" Type="http://schemas.openxmlformats.org/officeDocument/2006/relationships/hyperlink" Target="http://docs.cntd.ru/document/9007733" TargetMode="External"/><Relationship Id="rId34" Type="http://schemas.openxmlformats.org/officeDocument/2006/relationships/hyperlink" Target="http://docs.cntd.ru/document/901982862" TargetMode="External"/><Relationship Id="rId42" Type="http://schemas.openxmlformats.org/officeDocument/2006/relationships/hyperlink" Target="http://docs.cntd.ru/document/90220715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docs.cntd.ru/document/902268769" TargetMode="External"/><Relationship Id="rId25" Type="http://schemas.openxmlformats.org/officeDocument/2006/relationships/hyperlink" Target="http://docs.cntd.ru/document/9012097" TargetMode="External"/><Relationship Id="rId33" Type="http://schemas.openxmlformats.org/officeDocument/2006/relationships/hyperlink" Target="http://docs.cntd.ru/document/901820936" TargetMode="External"/><Relationship Id="rId38" Type="http://schemas.openxmlformats.org/officeDocument/2006/relationships/hyperlink" Target="http://docs.cntd.ru/document/499093916" TargetMode="External"/><Relationship Id="rId2" Type="http://schemas.openxmlformats.org/officeDocument/2006/relationships/numbering" Target="numbering.xml"/><Relationship Id="rId16" Type="http://schemas.openxmlformats.org/officeDocument/2006/relationships/hyperlink" Target="http://docs.cntd.ru/document/902065388" TargetMode="External"/><Relationship Id="rId20" Type="http://schemas.openxmlformats.org/officeDocument/2006/relationships/hyperlink" Target="http://docs.cntd.ru/document/902375129" TargetMode="External"/><Relationship Id="rId29" Type="http://schemas.openxmlformats.org/officeDocument/2006/relationships/hyperlink" Target="http://docs.cntd.ru/document/420254912" TargetMode="External"/><Relationship Id="rId41" Type="http://schemas.openxmlformats.org/officeDocument/2006/relationships/hyperlink" Target="http://docs.cntd.ru/document/902199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2145038" TargetMode="External"/><Relationship Id="rId32" Type="http://schemas.openxmlformats.org/officeDocument/2006/relationships/hyperlink" Target="http://docs.cntd.ru/document/420302263" TargetMode="External"/><Relationship Id="rId37" Type="http://schemas.openxmlformats.org/officeDocument/2006/relationships/hyperlink" Target="http://docs.cntd.ru/document/499090951" TargetMode="External"/><Relationship Id="rId40"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ocs.cntd.ru/document/901775571" TargetMode="External"/><Relationship Id="rId28" Type="http://schemas.openxmlformats.org/officeDocument/2006/relationships/hyperlink" Target="http://docs.cntd.ru/document/9010833" TargetMode="External"/><Relationship Id="rId36" Type="http://schemas.openxmlformats.org/officeDocument/2006/relationships/hyperlink" Target="http://docs.cntd.ru/document/901982862" TargetMode="External"/><Relationship Id="rId10" Type="http://schemas.openxmlformats.org/officeDocument/2006/relationships/header" Target="header1.xml"/><Relationship Id="rId19" Type="http://schemas.openxmlformats.org/officeDocument/2006/relationships/hyperlink" Target="http://docs.cntd.ru/document/902117517" TargetMode="External"/><Relationship Id="rId31" Type="http://schemas.openxmlformats.org/officeDocument/2006/relationships/hyperlink" Target="http://docs.cntd.ru/document/90182093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docs.cntd.ru/document/901832822" TargetMode="External"/><Relationship Id="rId27" Type="http://schemas.openxmlformats.org/officeDocument/2006/relationships/hyperlink" Target="http://docs.cntd.ru/document/901828824" TargetMode="External"/><Relationship Id="rId30" Type="http://schemas.openxmlformats.org/officeDocument/2006/relationships/hyperlink" Target="http://docs.cntd.ru/document/901816579" TargetMode="External"/><Relationship Id="rId35" Type="http://schemas.openxmlformats.org/officeDocument/2006/relationships/hyperlink" Target="http://docs.cntd.ru/document/90213766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5457-5C8C-447D-B285-DBAF1216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143</Pages>
  <Words>36689</Words>
  <Characters>209131</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HYPERPC</dc:creator>
  <cp:keywords/>
  <dc:description/>
  <cp:lastModifiedBy>HYPERPC</cp:lastModifiedBy>
  <cp:revision>253</cp:revision>
  <dcterms:created xsi:type="dcterms:W3CDTF">2020-06-22T13:13:00Z</dcterms:created>
  <dcterms:modified xsi:type="dcterms:W3CDTF">2020-09-22T12:56:00Z</dcterms:modified>
</cp:coreProperties>
</file>