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20" w:rsidRDefault="00644520" w:rsidP="00644520">
      <w:pPr>
        <w:jc w:val="right"/>
      </w:pPr>
    </w:p>
    <w:p w:rsidR="00C012CA" w:rsidRDefault="00C012CA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115BC4" w:rsidRDefault="00115BC4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115BC4" w:rsidRPr="00997685" w:rsidRDefault="00115BC4" w:rsidP="00115BC4">
      <w:pPr>
        <w:pStyle w:val="afff2"/>
        <w:spacing w:line="100" w:lineRule="atLeast"/>
        <w:rPr>
          <w:rFonts w:ascii="Times New Roman" w:hAnsi="Times New Roman" w:cs="Times New Roman"/>
          <w:szCs w:val="28"/>
        </w:rPr>
      </w:pPr>
      <w:r w:rsidRPr="00997685">
        <w:rPr>
          <w:rFonts w:ascii="Times New Roman" w:hAnsi="Times New Roman" w:cs="Times New Roman"/>
          <w:szCs w:val="28"/>
        </w:rPr>
        <w:t>РОССИЙСКАЯ ФЕДЕРАЦИЯ</w:t>
      </w:r>
    </w:p>
    <w:p w:rsidR="00115BC4" w:rsidRPr="00997685" w:rsidRDefault="00115BC4" w:rsidP="00115BC4">
      <w:pPr>
        <w:pStyle w:val="afff2"/>
        <w:spacing w:line="100" w:lineRule="atLeast"/>
        <w:rPr>
          <w:rFonts w:ascii="Times New Roman" w:hAnsi="Times New Roman" w:cs="Times New Roman"/>
          <w:szCs w:val="28"/>
        </w:rPr>
      </w:pPr>
      <w:r w:rsidRPr="00997685">
        <w:rPr>
          <w:rFonts w:ascii="Times New Roman" w:hAnsi="Times New Roman" w:cs="Times New Roman"/>
          <w:szCs w:val="28"/>
        </w:rPr>
        <w:t>РОСТОВСКАЯ ОБЛАСТЬ</w:t>
      </w:r>
    </w:p>
    <w:p w:rsidR="00115BC4" w:rsidRPr="00997685" w:rsidRDefault="00115BC4" w:rsidP="00115BC4">
      <w:pPr>
        <w:pStyle w:val="afff2"/>
        <w:spacing w:line="100" w:lineRule="atLeast"/>
        <w:rPr>
          <w:rFonts w:ascii="Times New Roman" w:hAnsi="Times New Roman" w:cs="Times New Roman"/>
          <w:szCs w:val="28"/>
        </w:rPr>
      </w:pPr>
      <w:r w:rsidRPr="00997685">
        <w:rPr>
          <w:rFonts w:ascii="Times New Roman" w:hAnsi="Times New Roman" w:cs="Times New Roman"/>
          <w:szCs w:val="28"/>
        </w:rPr>
        <w:t>МУНИЦИПАЛЬНОЕ ОБРАЗОВАНИЕ</w:t>
      </w:r>
    </w:p>
    <w:p w:rsidR="00115BC4" w:rsidRPr="00997685" w:rsidRDefault="00115BC4" w:rsidP="00115BC4">
      <w:pPr>
        <w:pStyle w:val="afff2"/>
        <w:spacing w:line="100" w:lineRule="atLeast"/>
        <w:rPr>
          <w:rFonts w:ascii="Times New Roman" w:hAnsi="Times New Roman" w:cs="Times New Roman"/>
          <w:szCs w:val="28"/>
        </w:rPr>
      </w:pPr>
      <w:r w:rsidRPr="00997685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115BC4" w:rsidRPr="00997685" w:rsidRDefault="00115BC4" w:rsidP="00115BC4">
      <w:pPr>
        <w:pStyle w:val="afff2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 w:rsidRPr="00997685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115BC4" w:rsidRPr="00997685" w:rsidRDefault="00115BC4" w:rsidP="00115BC4">
      <w:pPr>
        <w:pStyle w:val="afff2"/>
        <w:spacing w:after="260" w:line="100" w:lineRule="atLeast"/>
        <w:rPr>
          <w:rFonts w:ascii="Times New Roman" w:hAnsi="Times New Roman" w:cs="Times New Roman"/>
          <w:szCs w:val="28"/>
        </w:rPr>
      </w:pPr>
      <w:r w:rsidRPr="00997685">
        <w:rPr>
          <w:rFonts w:ascii="Times New Roman" w:hAnsi="Times New Roman" w:cs="Times New Roman"/>
          <w:szCs w:val="28"/>
        </w:rPr>
        <w:t>ПОСТАНОВЛЕНИЕ</w:t>
      </w:r>
    </w:p>
    <w:p w:rsidR="00115BC4" w:rsidRPr="00997685" w:rsidRDefault="00115BC4" w:rsidP="00115BC4">
      <w:pPr>
        <w:tabs>
          <w:tab w:val="left" w:pos="4275"/>
        </w:tabs>
        <w:spacing w:after="260"/>
        <w:ind w:firstLine="567"/>
        <w:rPr>
          <w:sz w:val="28"/>
          <w:szCs w:val="28"/>
        </w:rPr>
      </w:pPr>
      <w:r w:rsidRPr="00997685">
        <w:rPr>
          <w:sz w:val="28"/>
          <w:szCs w:val="28"/>
        </w:rPr>
        <w:t>«</w:t>
      </w:r>
      <w:r w:rsidR="00311FD7">
        <w:rPr>
          <w:sz w:val="28"/>
          <w:szCs w:val="28"/>
        </w:rPr>
        <w:t>19</w:t>
      </w:r>
      <w:r w:rsidRPr="00997685">
        <w:rPr>
          <w:sz w:val="28"/>
          <w:szCs w:val="28"/>
        </w:rPr>
        <w:t xml:space="preserve">» </w:t>
      </w:r>
      <w:r w:rsidR="00C1539C">
        <w:rPr>
          <w:sz w:val="28"/>
          <w:szCs w:val="28"/>
        </w:rPr>
        <w:t xml:space="preserve">марта </w:t>
      </w:r>
      <w:r w:rsidRPr="0099768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1539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97685">
        <w:rPr>
          <w:sz w:val="28"/>
          <w:szCs w:val="28"/>
        </w:rPr>
        <w:t xml:space="preserve"> №</w:t>
      </w:r>
      <w:r w:rsidR="007028B4">
        <w:rPr>
          <w:sz w:val="28"/>
          <w:szCs w:val="28"/>
        </w:rPr>
        <w:t xml:space="preserve"> </w:t>
      </w:r>
      <w:r w:rsidR="007628B1">
        <w:rPr>
          <w:sz w:val="28"/>
          <w:szCs w:val="28"/>
        </w:rPr>
        <w:t>26</w:t>
      </w:r>
      <w:r w:rsidRPr="0099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7685">
        <w:rPr>
          <w:sz w:val="28"/>
          <w:szCs w:val="28"/>
        </w:rPr>
        <w:tab/>
      </w:r>
    </w:p>
    <w:p w:rsidR="00115BC4" w:rsidRPr="00997685" w:rsidRDefault="00115BC4" w:rsidP="00115BC4">
      <w:pPr>
        <w:ind w:firstLine="567"/>
        <w:jc w:val="center"/>
        <w:rPr>
          <w:sz w:val="28"/>
          <w:szCs w:val="28"/>
        </w:rPr>
      </w:pPr>
      <w:r w:rsidRPr="00997685">
        <w:rPr>
          <w:sz w:val="28"/>
          <w:szCs w:val="28"/>
        </w:rPr>
        <w:t>х. Семичный</w:t>
      </w:r>
    </w:p>
    <w:p w:rsidR="00644520" w:rsidRDefault="00644520" w:rsidP="00967E8F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44520" w:rsidRDefault="00A531AC" w:rsidP="00967E8F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</w:t>
      </w:r>
      <w:r w:rsidR="00644520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115BC4">
        <w:rPr>
          <w:rFonts w:ascii="Times New Roman" w:hAnsi="Times New Roman" w:cs="Times New Roman"/>
          <w:sz w:val="28"/>
          <w:szCs w:val="28"/>
        </w:rPr>
        <w:t>26</w:t>
      </w:r>
      <w:r w:rsidR="00644520">
        <w:rPr>
          <w:rFonts w:ascii="Times New Roman" w:hAnsi="Times New Roman" w:cs="Times New Roman"/>
          <w:sz w:val="28"/>
          <w:szCs w:val="28"/>
        </w:rPr>
        <w:t>.</w:t>
      </w:r>
      <w:r w:rsidR="00115BC4">
        <w:rPr>
          <w:rFonts w:ascii="Times New Roman" w:hAnsi="Times New Roman" w:cs="Times New Roman"/>
          <w:sz w:val="28"/>
          <w:szCs w:val="28"/>
        </w:rPr>
        <w:t>07</w:t>
      </w:r>
      <w:r w:rsidR="00644520">
        <w:rPr>
          <w:rFonts w:ascii="Times New Roman" w:hAnsi="Times New Roman" w:cs="Times New Roman"/>
          <w:sz w:val="28"/>
          <w:szCs w:val="28"/>
        </w:rPr>
        <w:t>.2013 года № 1</w:t>
      </w:r>
      <w:r w:rsidR="00115BC4">
        <w:rPr>
          <w:rFonts w:ascii="Times New Roman" w:hAnsi="Times New Roman" w:cs="Times New Roman"/>
          <w:sz w:val="28"/>
          <w:szCs w:val="28"/>
        </w:rPr>
        <w:t>01</w:t>
      </w:r>
    </w:p>
    <w:p w:rsidR="00644520" w:rsidRPr="00576A13" w:rsidRDefault="00967E8F" w:rsidP="00967E8F">
      <w:pPr>
        <w:pStyle w:val="ConsNonformat"/>
        <w:ind w:right="0"/>
        <w:jc w:val="center"/>
        <w:rPr>
          <w:color w:val="000000"/>
          <w:sz w:val="24"/>
          <w:szCs w:val="28"/>
        </w:rPr>
      </w:pPr>
      <w:r w:rsidRPr="00A061F9"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бюджетной росписи местного бюджета и бюджетных росписей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61F9">
        <w:rPr>
          <w:rFonts w:ascii="Times New Roman" w:hAnsi="Times New Roman" w:cs="Times New Roman"/>
          <w:sz w:val="28"/>
          <w:szCs w:val="28"/>
        </w:rPr>
        <w:t xml:space="preserve"> средств местного бюджета (главн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1F9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бюджета)»</w:t>
      </w:r>
    </w:p>
    <w:p w:rsidR="0031049F" w:rsidRPr="0031049F" w:rsidRDefault="0031049F" w:rsidP="0031049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423B4" w:rsidRPr="005E0EE9" w:rsidRDefault="0031049F" w:rsidP="0031049F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1049F">
        <w:rPr>
          <w:color w:val="000000"/>
          <w:sz w:val="24"/>
          <w:szCs w:val="24"/>
        </w:rPr>
        <w:t xml:space="preserve"> </w:t>
      </w:r>
      <w:r w:rsidRPr="0031049F">
        <w:rPr>
          <w:color w:val="000000"/>
          <w:sz w:val="28"/>
          <w:szCs w:val="28"/>
        </w:rPr>
        <w:t xml:space="preserve">В целях совершенствования Порядка составления и ведения сводной бюджетной росписи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47757E"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бюджета), </w:t>
      </w:r>
      <w:r w:rsidR="009423B4">
        <w:rPr>
          <w:sz w:val="28"/>
          <w:szCs w:val="28"/>
        </w:rPr>
        <w:t xml:space="preserve">Администрация </w:t>
      </w:r>
      <w:r w:rsidR="00115BC4">
        <w:rPr>
          <w:sz w:val="28"/>
          <w:szCs w:val="28"/>
        </w:rPr>
        <w:t>Семичан</w:t>
      </w:r>
      <w:r w:rsidR="007665D0">
        <w:rPr>
          <w:sz w:val="28"/>
          <w:szCs w:val="28"/>
        </w:rPr>
        <w:t>ского</w:t>
      </w:r>
      <w:r w:rsidR="009423B4">
        <w:rPr>
          <w:sz w:val="28"/>
          <w:szCs w:val="28"/>
        </w:rPr>
        <w:t xml:space="preserve"> сельского поселения</w:t>
      </w:r>
      <w:r w:rsidR="009423B4" w:rsidRPr="00E70985">
        <w:rPr>
          <w:sz w:val="28"/>
          <w:szCs w:val="28"/>
        </w:rPr>
        <w:t xml:space="preserve"> </w:t>
      </w:r>
      <w:r w:rsidR="009423B4" w:rsidRPr="005E0EE9">
        <w:rPr>
          <w:sz w:val="28"/>
          <w:szCs w:val="28"/>
        </w:rPr>
        <w:t>постановляет: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</w:p>
    <w:p w:rsidR="0047757E" w:rsidRPr="00A061F9" w:rsidRDefault="0047757E" w:rsidP="004775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F9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1D49C3">
        <w:rPr>
          <w:rFonts w:ascii="Times New Roman" w:hAnsi="Times New Roman" w:cs="Times New Roman"/>
          <w:sz w:val="28"/>
          <w:szCs w:val="28"/>
        </w:rPr>
        <w:t>е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631B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7631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31B">
        <w:rPr>
          <w:rFonts w:ascii="Times New Roman" w:hAnsi="Times New Roman" w:cs="Times New Roman"/>
          <w:sz w:val="28"/>
          <w:szCs w:val="28"/>
        </w:rPr>
        <w:t>07</w:t>
      </w:r>
      <w:r w:rsidRPr="00A061F9">
        <w:rPr>
          <w:rFonts w:ascii="Times New Roman" w:hAnsi="Times New Roman" w:cs="Times New Roman"/>
          <w:sz w:val="28"/>
          <w:szCs w:val="28"/>
        </w:rPr>
        <w:t>.2013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F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631B">
        <w:rPr>
          <w:rFonts w:ascii="Times New Roman" w:hAnsi="Times New Roman" w:cs="Times New Roman"/>
          <w:sz w:val="28"/>
          <w:szCs w:val="28"/>
        </w:rPr>
        <w:t>01</w:t>
      </w:r>
      <w:r w:rsidRPr="00A061F9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 местного бюджета и бюджетных росписей главн</w:t>
      </w:r>
      <w:r w:rsidR="00C7631B">
        <w:rPr>
          <w:rFonts w:ascii="Times New Roman" w:hAnsi="Times New Roman" w:cs="Times New Roman"/>
          <w:sz w:val="28"/>
          <w:szCs w:val="28"/>
        </w:rPr>
        <w:t>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7631B">
        <w:rPr>
          <w:rFonts w:ascii="Times New Roman" w:hAnsi="Times New Roman" w:cs="Times New Roman"/>
          <w:sz w:val="28"/>
          <w:szCs w:val="28"/>
        </w:rPr>
        <w:t>я</w:t>
      </w:r>
      <w:r w:rsidRPr="00A061F9">
        <w:rPr>
          <w:rFonts w:ascii="Times New Roman" w:hAnsi="Times New Roman" w:cs="Times New Roman"/>
          <w:sz w:val="28"/>
          <w:szCs w:val="28"/>
        </w:rPr>
        <w:t xml:space="preserve"> средств местного бюджета (главн</w:t>
      </w:r>
      <w:r w:rsidR="00C7631B">
        <w:rPr>
          <w:rFonts w:ascii="Times New Roman" w:hAnsi="Times New Roman" w:cs="Times New Roman"/>
          <w:sz w:val="28"/>
          <w:szCs w:val="28"/>
        </w:rPr>
        <w:t>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C7631B">
        <w:rPr>
          <w:rFonts w:ascii="Times New Roman" w:hAnsi="Times New Roman" w:cs="Times New Roman"/>
          <w:sz w:val="28"/>
          <w:szCs w:val="28"/>
        </w:rPr>
        <w:t>а</w:t>
      </w:r>
      <w:r w:rsidRPr="00A061F9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бюджета)»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</w:t>
      </w:r>
      <w:r w:rsidR="00967E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012CA" w:rsidRDefault="0047757E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12CA" w:rsidRPr="008236C1">
        <w:rPr>
          <w:color w:val="000000"/>
          <w:sz w:val="28"/>
          <w:szCs w:val="28"/>
        </w:rPr>
        <w:t xml:space="preserve">. Настоящее постановление вступает в силу со дня его </w:t>
      </w:r>
      <w:r>
        <w:rPr>
          <w:color w:val="000000"/>
          <w:sz w:val="28"/>
          <w:szCs w:val="28"/>
        </w:rPr>
        <w:t>подписания</w:t>
      </w:r>
      <w:r w:rsidR="00967E8F">
        <w:rPr>
          <w:color w:val="000000"/>
          <w:sz w:val="28"/>
          <w:szCs w:val="28"/>
        </w:rPr>
        <w:t>.</w:t>
      </w:r>
    </w:p>
    <w:p w:rsidR="007A3D90" w:rsidRPr="007A3D90" w:rsidRDefault="007A3D90" w:rsidP="007A3D9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  <w:r w:rsidRPr="007A3D90">
        <w:rPr>
          <w:sz w:val="28"/>
          <w:szCs w:val="28"/>
        </w:rPr>
        <w:t>Действие пункта 2 приложения к настоящему п</w:t>
      </w:r>
      <w:r>
        <w:rPr>
          <w:sz w:val="28"/>
          <w:szCs w:val="28"/>
        </w:rPr>
        <w:t>остановлению</w:t>
      </w:r>
      <w:r w:rsidRPr="007A3D90">
        <w:rPr>
          <w:sz w:val="28"/>
          <w:szCs w:val="28"/>
        </w:rPr>
        <w:t xml:space="preserve"> распространяется на правоотношения, возникшие с 1 января 2024 г</w:t>
      </w:r>
    </w:p>
    <w:p w:rsidR="00C012CA" w:rsidRPr="008236C1" w:rsidRDefault="007A3D90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12CA" w:rsidRPr="008236C1">
        <w:rPr>
          <w:color w:val="000000"/>
          <w:sz w:val="28"/>
          <w:szCs w:val="28"/>
        </w:rPr>
        <w:t>. </w:t>
      </w:r>
      <w:proofErr w:type="gramStart"/>
      <w:r w:rsidR="00C012CA" w:rsidRPr="008236C1">
        <w:rPr>
          <w:color w:val="000000"/>
          <w:sz w:val="28"/>
          <w:szCs w:val="28"/>
        </w:rPr>
        <w:t>Контроль за</w:t>
      </w:r>
      <w:proofErr w:type="gramEnd"/>
      <w:r w:rsidR="00C012CA" w:rsidRPr="008236C1">
        <w:rPr>
          <w:color w:val="000000"/>
          <w:sz w:val="28"/>
          <w:szCs w:val="28"/>
        </w:rPr>
        <w:t xml:space="preserve"> выполнением наст</w:t>
      </w:r>
      <w:r w:rsidR="0086020F" w:rsidRPr="008236C1">
        <w:rPr>
          <w:color w:val="000000"/>
          <w:sz w:val="28"/>
          <w:szCs w:val="28"/>
        </w:rPr>
        <w:t xml:space="preserve">оящего постановления </w:t>
      </w:r>
      <w:r w:rsidR="0082379F">
        <w:rPr>
          <w:color w:val="000000"/>
          <w:sz w:val="28"/>
          <w:szCs w:val="28"/>
        </w:rPr>
        <w:t>оставляю за собой.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rPr>
          <w:color w:val="000000"/>
          <w:sz w:val="24"/>
          <w:szCs w:val="24"/>
        </w:rPr>
      </w:pPr>
    </w:p>
    <w:p w:rsidR="0082379F" w:rsidRDefault="0082379F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Глава Администрации</w:t>
      </w:r>
    </w:p>
    <w:p w:rsidR="0086020F" w:rsidRPr="008236C1" w:rsidRDefault="00C7631B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Семичан</w:t>
      </w:r>
      <w:r w:rsidR="0082379F">
        <w:rPr>
          <w:sz w:val="28"/>
        </w:rPr>
        <w:t xml:space="preserve">ского сельского поселения                                        </w:t>
      </w:r>
      <w:r>
        <w:rPr>
          <w:sz w:val="28"/>
        </w:rPr>
        <w:t>О</w:t>
      </w:r>
      <w:r w:rsidR="0082379F">
        <w:rPr>
          <w:sz w:val="28"/>
        </w:rPr>
        <w:t xml:space="preserve">.В. </w:t>
      </w:r>
      <w:r>
        <w:rPr>
          <w:sz w:val="28"/>
        </w:rPr>
        <w:t>Грач</w:t>
      </w:r>
      <w:r w:rsidR="00967E8F">
        <w:rPr>
          <w:sz w:val="28"/>
        </w:rPr>
        <w:t>е</w:t>
      </w:r>
      <w:r>
        <w:rPr>
          <w:sz w:val="28"/>
        </w:rPr>
        <w:t>в</w:t>
      </w:r>
    </w:p>
    <w:p w:rsidR="00C012CA" w:rsidRPr="008236C1" w:rsidRDefault="00C21840" w:rsidP="00C21840">
      <w:pPr>
        <w:tabs>
          <w:tab w:val="left" w:pos="1188"/>
        </w:tabs>
        <w:spacing w:line="228" w:lineRule="auto"/>
        <w:ind w:right="4711"/>
        <w:rPr>
          <w:sz w:val="24"/>
          <w:szCs w:val="24"/>
        </w:rPr>
      </w:pPr>
      <w:r>
        <w:rPr>
          <w:sz w:val="24"/>
          <w:szCs w:val="24"/>
        </w:rPr>
        <w:tab/>
      </w:r>
    </w:p>
    <w:p w:rsidR="00C012CA" w:rsidRPr="00967E8F" w:rsidRDefault="0082379F" w:rsidP="00064B30">
      <w:pPr>
        <w:spacing w:line="228" w:lineRule="auto"/>
        <w:ind w:right="4711"/>
        <w:rPr>
          <w:color w:val="000000"/>
        </w:rPr>
      </w:pPr>
      <w:r w:rsidRPr="00967E8F">
        <w:rPr>
          <w:color w:val="000000"/>
        </w:rPr>
        <w:t>п</w:t>
      </w:r>
      <w:r w:rsidR="00C012CA" w:rsidRPr="00967E8F">
        <w:rPr>
          <w:color w:val="000000"/>
        </w:rPr>
        <w:t>остановлени</w:t>
      </w:r>
      <w:r w:rsidR="00E21D5B" w:rsidRPr="00967E8F">
        <w:rPr>
          <w:color w:val="000000"/>
        </w:rPr>
        <w:t>е</w:t>
      </w:r>
      <w:r w:rsidR="00C012CA" w:rsidRPr="00967E8F">
        <w:rPr>
          <w:color w:val="000000"/>
        </w:rPr>
        <w:t xml:space="preserve"> вносит</w:t>
      </w:r>
    </w:p>
    <w:p w:rsidR="00C012CA" w:rsidRPr="00967E8F" w:rsidRDefault="0082379F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</w:rPr>
      </w:pPr>
      <w:r w:rsidRPr="00967E8F">
        <w:rPr>
          <w:color w:val="000000"/>
        </w:rPr>
        <w:t>сектор экономики и финансов</w:t>
      </w:r>
    </w:p>
    <w:p w:rsidR="0047757E" w:rsidRPr="00967E8F" w:rsidRDefault="0047757E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</w:rPr>
      </w:pPr>
      <w:r w:rsidRPr="00967E8F">
        <w:rPr>
          <w:color w:val="000000"/>
        </w:rPr>
        <w:t>5-</w:t>
      </w:r>
      <w:r w:rsidR="00C7631B" w:rsidRPr="00967E8F">
        <w:rPr>
          <w:color w:val="000000"/>
        </w:rPr>
        <w:t>44</w:t>
      </w:r>
      <w:r w:rsidRPr="00967E8F">
        <w:rPr>
          <w:color w:val="000000"/>
        </w:rPr>
        <w:t>-</w:t>
      </w:r>
      <w:r w:rsidR="00C7631B" w:rsidRPr="00967E8F">
        <w:rPr>
          <w:color w:val="000000"/>
        </w:rPr>
        <w:t>42</w:t>
      </w:r>
    </w:p>
    <w:p w:rsidR="00C012CA" w:rsidRPr="008236C1" w:rsidRDefault="00C012CA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lastRenderedPageBreak/>
        <w:t>Приложение</w:t>
      </w:r>
    </w:p>
    <w:p w:rsidR="00C012CA" w:rsidRPr="008236C1" w:rsidRDefault="00C012CA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постановлению</w:t>
      </w:r>
    </w:p>
    <w:p w:rsidR="00C012CA" w:rsidRPr="008236C1" w:rsidRDefault="00F35024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375AD2">
        <w:rPr>
          <w:color w:val="000000"/>
          <w:sz w:val="28"/>
          <w:szCs w:val="28"/>
        </w:rPr>
        <w:t>Семичан</w:t>
      </w:r>
      <w:r>
        <w:rPr>
          <w:color w:val="000000"/>
          <w:sz w:val="28"/>
          <w:szCs w:val="28"/>
        </w:rPr>
        <w:t>ского сельского поселения</w:t>
      </w:r>
    </w:p>
    <w:p w:rsidR="00424AEB" w:rsidRDefault="00122FC7" w:rsidP="00F35024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о</w:t>
      </w:r>
      <w:r w:rsidR="00C012CA" w:rsidRPr="008236C1">
        <w:rPr>
          <w:color w:val="000000"/>
          <w:sz w:val="28"/>
          <w:szCs w:val="28"/>
        </w:rPr>
        <w:t>т</w:t>
      </w:r>
      <w:r w:rsidRPr="008236C1">
        <w:rPr>
          <w:color w:val="000000"/>
          <w:sz w:val="28"/>
          <w:szCs w:val="28"/>
        </w:rPr>
        <w:t xml:space="preserve"> </w:t>
      </w:r>
      <w:r w:rsidR="00311FD7">
        <w:rPr>
          <w:color w:val="000000"/>
          <w:sz w:val="28"/>
          <w:szCs w:val="28"/>
        </w:rPr>
        <w:t>19</w:t>
      </w:r>
      <w:r w:rsidR="007940F8">
        <w:rPr>
          <w:color w:val="000000"/>
          <w:sz w:val="28"/>
          <w:szCs w:val="28"/>
        </w:rPr>
        <w:t>.</w:t>
      </w:r>
      <w:r w:rsidR="00C1539C">
        <w:rPr>
          <w:color w:val="000000"/>
          <w:sz w:val="28"/>
          <w:szCs w:val="28"/>
        </w:rPr>
        <w:t>03</w:t>
      </w:r>
      <w:r w:rsidR="007940F8">
        <w:rPr>
          <w:color w:val="000000"/>
          <w:sz w:val="28"/>
          <w:szCs w:val="28"/>
        </w:rPr>
        <w:t>.202</w:t>
      </w:r>
      <w:r w:rsidR="00C1539C">
        <w:rPr>
          <w:color w:val="000000"/>
          <w:sz w:val="28"/>
          <w:szCs w:val="28"/>
        </w:rPr>
        <w:t>4</w:t>
      </w:r>
      <w:r w:rsidR="00C012CA" w:rsidRPr="008236C1">
        <w:rPr>
          <w:color w:val="000000"/>
          <w:sz w:val="28"/>
          <w:szCs w:val="28"/>
        </w:rPr>
        <w:t xml:space="preserve"> №</w:t>
      </w:r>
      <w:r w:rsidR="007028B4">
        <w:rPr>
          <w:color w:val="000000"/>
          <w:sz w:val="28"/>
          <w:szCs w:val="28"/>
        </w:rPr>
        <w:t xml:space="preserve"> </w:t>
      </w:r>
      <w:r w:rsidR="007628B1">
        <w:rPr>
          <w:color w:val="000000"/>
          <w:sz w:val="28"/>
          <w:szCs w:val="28"/>
        </w:rPr>
        <w:t>26</w:t>
      </w:r>
      <w:r w:rsidR="00C012CA" w:rsidRPr="008236C1">
        <w:rPr>
          <w:color w:val="000000"/>
          <w:sz w:val="28"/>
          <w:szCs w:val="28"/>
        </w:rPr>
        <w:t xml:space="preserve"> </w:t>
      </w:r>
    </w:p>
    <w:p w:rsidR="00424AEB" w:rsidRPr="00424AEB" w:rsidRDefault="00424AEB" w:rsidP="00424AEB">
      <w:pPr>
        <w:rPr>
          <w:sz w:val="28"/>
          <w:szCs w:val="28"/>
        </w:rPr>
      </w:pPr>
    </w:p>
    <w:p w:rsidR="00424AEB" w:rsidRP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4AEB">
        <w:rPr>
          <w:color w:val="000000"/>
          <w:sz w:val="28"/>
          <w:szCs w:val="28"/>
        </w:rPr>
        <w:t>ИЗМЕНЕНИЯ,</w:t>
      </w:r>
    </w:p>
    <w:p w:rsid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4AEB">
        <w:rPr>
          <w:color w:val="000000"/>
          <w:sz w:val="28"/>
          <w:szCs w:val="28"/>
        </w:rPr>
        <w:t>вносимые в</w:t>
      </w:r>
      <w:r w:rsidR="00B9164B">
        <w:rPr>
          <w:color w:val="000000"/>
          <w:sz w:val="28"/>
          <w:szCs w:val="28"/>
        </w:rPr>
        <w:t xml:space="preserve"> приложение к </w:t>
      </w:r>
      <w:r>
        <w:rPr>
          <w:color w:val="000000"/>
          <w:sz w:val="28"/>
          <w:szCs w:val="28"/>
        </w:rPr>
        <w:t>постановлени</w:t>
      </w:r>
      <w:r w:rsidR="00B9164B">
        <w:rPr>
          <w:color w:val="000000"/>
          <w:sz w:val="28"/>
          <w:szCs w:val="28"/>
        </w:rPr>
        <w:t>ю</w:t>
      </w:r>
    </w:p>
    <w:p w:rsid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C7631B">
        <w:rPr>
          <w:color w:val="000000"/>
          <w:sz w:val="28"/>
          <w:szCs w:val="28"/>
        </w:rPr>
        <w:t>Семичан</w:t>
      </w:r>
      <w:r>
        <w:rPr>
          <w:color w:val="000000"/>
          <w:sz w:val="28"/>
          <w:szCs w:val="28"/>
        </w:rPr>
        <w:t>ского сельского поселения</w:t>
      </w:r>
    </w:p>
    <w:p w:rsidR="00B9164B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1F9">
        <w:rPr>
          <w:sz w:val="28"/>
          <w:szCs w:val="28"/>
        </w:rPr>
        <w:t xml:space="preserve">от </w:t>
      </w:r>
      <w:r w:rsidR="00C7631B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7631B">
        <w:rPr>
          <w:sz w:val="28"/>
          <w:szCs w:val="28"/>
        </w:rPr>
        <w:t>07</w:t>
      </w:r>
      <w:r w:rsidRPr="00A061F9">
        <w:rPr>
          <w:sz w:val="28"/>
          <w:szCs w:val="28"/>
        </w:rPr>
        <w:t>.2013 года</w:t>
      </w:r>
      <w:r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C7631B">
        <w:rPr>
          <w:sz w:val="28"/>
          <w:szCs w:val="28"/>
        </w:rPr>
        <w:t>01</w:t>
      </w:r>
      <w:r w:rsidRPr="00A061F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>составления и ведения сводной бюджетной росписи местного бюджета и бюджетных росписей главн</w:t>
      </w:r>
      <w:r w:rsidR="00C7631B">
        <w:rPr>
          <w:sz w:val="28"/>
          <w:szCs w:val="28"/>
        </w:rPr>
        <w:t>ого</w:t>
      </w:r>
      <w:r w:rsidRPr="00A061F9">
        <w:rPr>
          <w:sz w:val="28"/>
          <w:szCs w:val="28"/>
        </w:rPr>
        <w:t xml:space="preserve"> распорядител</w:t>
      </w:r>
      <w:r w:rsidR="00C7631B">
        <w:rPr>
          <w:sz w:val="28"/>
          <w:szCs w:val="28"/>
        </w:rPr>
        <w:t>я</w:t>
      </w:r>
      <w:r w:rsidRPr="00A061F9">
        <w:rPr>
          <w:sz w:val="28"/>
          <w:szCs w:val="28"/>
        </w:rPr>
        <w:t xml:space="preserve"> средств местного бюджета (главн</w:t>
      </w:r>
      <w:r w:rsidR="00C7631B">
        <w:rPr>
          <w:sz w:val="28"/>
          <w:szCs w:val="28"/>
        </w:rPr>
        <w:t>ого</w:t>
      </w:r>
      <w:r w:rsidRPr="00A061F9">
        <w:rPr>
          <w:sz w:val="28"/>
          <w:szCs w:val="28"/>
        </w:rPr>
        <w:t xml:space="preserve"> администратор</w:t>
      </w:r>
      <w:r w:rsidR="00C7631B">
        <w:rPr>
          <w:sz w:val="28"/>
          <w:szCs w:val="28"/>
        </w:rPr>
        <w:t>а</w:t>
      </w:r>
      <w:r w:rsidRPr="00A061F9">
        <w:rPr>
          <w:sz w:val="28"/>
          <w:szCs w:val="28"/>
        </w:rPr>
        <w:t xml:space="preserve"> источников финансирования дефицита местного бюджета)»</w:t>
      </w:r>
    </w:p>
    <w:p w:rsidR="00B9164B" w:rsidRPr="00B9164B" w:rsidRDefault="00B9164B" w:rsidP="00B9164B">
      <w:pPr>
        <w:rPr>
          <w:sz w:val="28"/>
          <w:szCs w:val="28"/>
        </w:rPr>
      </w:pPr>
    </w:p>
    <w:p w:rsidR="00967E8F" w:rsidRDefault="00B9164B" w:rsidP="00A33B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ab/>
      </w:r>
      <w:r w:rsidR="00967E8F" w:rsidRPr="00074133">
        <w:rPr>
          <w:rFonts w:ascii="Times New Roman" w:hAnsi="Times New Roman" w:cs="Times New Roman"/>
          <w:sz w:val="28"/>
          <w:szCs w:val="28"/>
        </w:rPr>
        <w:t>1. В приложении:</w:t>
      </w:r>
    </w:p>
    <w:p w:rsidR="00A33BC9" w:rsidRPr="00A33BC9" w:rsidRDefault="00967E8F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 xml:space="preserve">         </w:t>
      </w:r>
      <w:r w:rsidR="00A33BC9" w:rsidRPr="00A33BC9">
        <w:rPr>
          <w:sz w:val="28"/>
          <w:szCs w:val="28"/>
        </w:rPr>
        <w:t>1.1. Подпункт 2.2 пункта 2 изложить в редакции: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 xml:space="preserve">«2.2. </w:t>
      </w:r>
      <w:r>
        <w:rPr>
          <w:sz w:val="28"/>
          <w:szCs w:val="28"/>
        </w:rPr>
        <w:t xml:space="preserve">Сектор экономики и финансов </w:t>
      </w:r>
      <w:r w:rsidRPr="00A33BC9">
        <w:rPr>
          <w:sz w:val="28"/>
          <w:szCs w:val="28"/>
        </w:rPr>
        <w:t xml:space="preserve">в день официального опубликования </w:t>
      </w:r>
      <w:r>
        <w:rPr>
          <w:sz w:val="28"/>
          <w:szCs w:val="28"/>
        </w:rPr>
        <w:t>Решения</w:t>
      </w:r>
      <w:r w:rsidRPr="00C40D21">
        <w:rPr>
          <w:sz w:val="28"/>
          <w:szCs w:val="28"/>
        </w:rPr>
        <w:t xml:space="preserve"> о </w:t>
      </w:r>
      <w:r>
        <w:rPr>
          <w:sz w:val="28"/>
          <w:szCs w:val="28"/>
        </w:rPr>
        <w:t>ме</w:t>
      </w:r>
      <w:r w:rsidRPr="00C40D21">
        <w:rPr>
          <w:sz w:val="28"/>
          <w:szCs w:val="28"/>
        </w:rPr>
        <w:t>стном бюджете</w:t>
      </w:r>
      <w:r w:rsidRPr="00A33BC9">
        <w:rPr>
          <w:sz w:val="28"/>
          <w:szCs w:val="28"/>
        </w:rPr>
        <w:t xml:space="preserve"> направляет сводные бюджетные заявки по расходам</w:t>
      </w:r>
      <w:r>
        <w:rPr>
          <w:sz w:val="28"/>
          <w:szCs w:val="28"/>
        </w:rPr>
        <w:t xml:space="preserve">, </w:t>
      </w:r>
      <w:r w:rsidRPr="00A33BC9">
        <w:rPr>
          <w:sz w:val="28"/>
          <w:szCs w:val="28"/>
        </w:rPr>
        <w:t>бюджетные заявки по</w:t>
      </w:r>
      <w:r>
        <w:rPr>
          <w:sz w:val="28"/>
          <w:szCs w:val="28"/>
        </w:rPr>
        <w:t xml:space="preserve"> </w:t>
      </w:r>
      <w:r w:rsidRPr="00A33BC9">
        <w:rPr>
          <w:sz w:val="28"/>
          <w:szCs w:val="28"/>
        </w:rPr>
        <w:t xml:space="preserve">источникам </w:t>
      </w:r>
      <w:r>
        <w:rPr>
          <w:sz w:val="28"/>
          <w:szCs w:val="28"/>
        </w:rPr>
        <w:t>главе Администрации Семичанского сельского поселения</w:t>
      </w:r>
      <w:r w:rsidRPr="00A33BC9">
        <w:rPr>
          <w:sz w:val="28"/>
          <w:szCs w:val="28"/>
        </w:rPr>
        <w:t xml:space="preserve"> на утверждение</w:t>
      </w:r>
      <w:proofErr w:type="gramStart"/>
      <w:r w:rsidRPr="00A33BC9">
        <w:rPr>
          <w:sz w:val="28"/>
          <w:szCs w:val="28"/>
        </w:rPr>
        <w:t>.».</w:t>
      </w:r>
      <w:proofErr w:type="gramEnd"/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3BC9">
        <w:rPr>
          <w:sz w:val="28"/>
          <w:szCs w:val="28"/>
        </w:rPr>
        <w:t>1.2. В пункте 3: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3BC9">
        <w:rPr>
          <w:sz w:val="28"/>
          <w:szCs w:val="28"/>
        </w:rPr>
        <w:t>1.2.1. Подпункт 3.1.2 подпункта 3.1 изложить в редакции: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 xml:space="preserve">«3.1.2. </w:t>
      </w:r>
      <w:r>
        <w:rPr>
          <w:sz w:val="28"/>
          <w:szCs w:val="28"/>
        </w:rPr>
        <w:t xml:space="preserve">Сектор экономики и финансов </w:t>
      </w:r>
      <w:r w:rsidRPr="00F42CC6">
        <w:rPr>
          <w:sz w:val="28"/>
          <w:szCs w:val="28"/>
        </w:rPr>
        <w:t xml:space="preserve">в день официального опубликования </w:t>
      </w:r>
      <w:r>
        <w:rPr>
          <w:sz w:val="28"/>
          <w:szCs w:val="28"/>
        </w:rPr>
        <w:t>Решения</w:t>
      </w:r>
      <w:r w:rsidRPr="0007748B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07748B">
        <w:rPr>
          <w:sz w:val="28"/>
          <w:szCs w:val="28"/>
        </w:rPr>
        <w:t xml:space="preserve"> о </w:t>
      </w:r>
      <w:r>
        <w:rPr>
          <w:sz w:val="28"/>
          <w:szCs w:val="28"/>
        </w:rPr>
        <w:t>ме</w:t>
      </w:r>
      <w:r w:rsidRPr="0007748B">
        <w:rPr>
          <w:sz w:val="28"/>
          <w:szCs w:val="28"/>
        </w:rPr>
        <w:t>стном бюджете</w:t>
      </w:r>
      <w:r w:rsidRPr="00A33BC9">
        <w:rPr>
          <w:sz w:val="28"/>
          <w:szCs w:val="28"/>
        </w:rPr>
        <w:t xml:space="preserve"> направляет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 xml:space="preserve">сводные бюджетные заявки на изменение расходов </w:t>
      </w:r>
      <w:r>
        <w:rPr>
          <w:sz w:val="28"/>
          <w:szCs w:val="28"/>
        </w:rPr>
        <w:t>главе Администрации Семичанского сельского поселения</w:t>
      </w:r>
      <w:r w:rsidRPr="00A33BC9">
        <w:rPr>
          <w:sz w:val="28"/>
          <w:szCs w:val="28"/>
        </w:rPr>
        <w:t xml:space="preserve"> на утверждение</w:t>
      </w:r>
      <w:proofErr w:type="gramStart"/>
      <w:r w:rsidRPr="00A33BC9">
        <w:rPr>
          <w:sz w:val="28"/>
          <w:szCs w:val="28"/>
        </w:rPr>
        <w:t>.».</w:t>
      </w:r>
      <w:proofErr w:type="gramEnd"/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33BC9">
        <w:rPr>
          <w:sz w:val="28"/>
          <w:szCs w:val="28"/>
        </w:rPr>
        <w:t>1.2.2. В подпункте 3.2:</w:t>
      </w:r>
    </w:p>
    <w:p w:rsidR="00A33BC9" w:rsidRPr="00A33BC9" w:rsidRDefault="006027AE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3BC9" w:rsidRPr="00A33BC9">
        <w:rPr>
          <w:sz w:val="28"/>
          <w:szCs w:val="28"/>
        </w:rPr>
        <w:t>Абзац восемнадцатый изложить в редакции:</w:t>
      </w:r>
    </w:p>
    <w:p w:rsidR="00A33BC9" w:rsidRPr="00A33BC9" w:rsidRDefault="00A33BC9" w:rsidP="006027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 xml:space="preserve">«по коду 240 – пояснительная записка с обоснованием </w:t>
      </w:r>
      <w:proofErr w:type="gramStart"/>
      <w:r w:rsidRPr="00A33BC9">
        <w:rPr>
          <w:sz w:val="28"/>
          <w:szCs w:val="28"/>
        </w:rPr>
        <w:t>предлагаемых</w:t>
      </w:r>
      <w:proofErr w:type="gramEnd"/>
    </w:p>
    <w:p w:rsidR="00A33BC9" w:rsidRPr="00A33BC9" w:rsidRDefault="00A33BC9" w:rsidP="006027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>изменений, направленных на выполнение региональных проектов, не</w:t>
      </w:r>
    </w:p>
    <w:p w:rsidR="00A33BC9" w:rsidRPr="00A33BC9" w:rsidRDefault="00A33BC9" w:rsidP="006027A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33BC9">
        <w:rPr>
          <w:sz w:val="28"/>
          <w:szCs w:val="28"/>
        </w:rPr>
        <w:t>противоречащих</w:t>
      </w:r>
      <w:proofErr w:type="gramEnd"/>
      <w:r w:rsidRPr="00A33BC9">
        <w:rPr>
          <w:sz w:val="28"/>
          <w:szCs w:val="28"/>
        </w:rPr>
        <w:t xml:space="preserve"> бюджетному законодательству, подписанная руководителем</w:t>
      </w:r>
    </w:p>
    <w:p w:rsidR="00A33BC9" w:rsidRPr="00A33BC9" w:rsidRDefault="00A33BC9" w:rsidP="006027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>или лицом, исполняющим его обязанности</w:t>
      </w:r>
      <w:proofErr w:type="gramStart"/>
      <w:r w:rsidRPr="00A33BC9">
        <w:rPr>
          <w:sz w:val="28"/>
          <w:szCs w:val="28"/>
        </w:rPr>
        <w:t>;»</w:t>
      </w:r>
      <w:proofErr w:type="gramEnd"/>
      <w:r w:rsidRPr="00A33BC9">
        <w:rPr>
          <w:sz w:val="28"/>
          <w:szCs w:val="28"/>
        </w:rPr>
        <w:t>.</w:t>
      </w:r>
    </w:p>
    <w:p w:rsidR="00A33BC9" w:rsidRPr="00A33BC9" w:rsidRDefault="006027AE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3BC9" w:rsidRPr="00A33BC9">
        <w:rPr>
          <w:sz w:val="28"/>
          <w:szCs w:val="28"/>
        </w:rPr>
        <w:t>Подпункт 3.2.3 изложить в редакции: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>«3.2.3.</w:t>
      </w:r>
      <w:r w:rsidR="006027AE" w:rsidRPr="006027AE">
        <w:rPr>
          <w:sz w:val="28"/>
          <w:szCs w:val="28"/>
        </w:rPr>
        <w:t xml:space="preserve"> </w:t>
      </w:r>
      <w:r w:rsidR="006027AE">
        <w:rPr>
          <w:sz w:val="28"/>
          <w:szCs w:val="28"/>
        </w:rPr>
        <w:t>Сектор экономики и финансов</w:t>
      </w:r>
      <w:r w:rsidR="006027AE" w:rsidRPr="00F42CC6">
        <w:rPr>
          <w:sz w:val="28"/>
          <w:szCs w:val="28"/>
        </w:rPr>
        <w:t xml:space="preserve"> в течение</w:t>
      </w:r>
      <w:r w:rsidRPr="00A33BC9">
        <w:rPr>
          <w:sz w:val="28"/>
          <w:szCs w:val="28"/>
        </w:rPr>
        <w:t xml:space="preserve"> 2 рабочих дней осуществляет контроль сводной</w:t>
      </w:r>
      <w:r w:rsidR="006027AE">
        <w:rPr>
          <w:sz w:val="28"/>
          <w:szCs w:val="28"/>
        </w:rPr>
        <w:t xml:space="preserve"> </w:t>
      </w:r>
      <w:r w:rsidRPr="00A33BC9">
        <w:rPr>
          <w:sz w:val="28"/>
          <w:szCs w:val="28"/>
        </w:rPr>
        <w:t>бюджетной заявки на изменение расходов на её соответствие бюджетному</w:t>
      </w:r>
      <w:r w:rsidR="006027AE">
        <w:rPr>
          <w:sz w:val="28"/>
          <w:szCs w:val="28"/>
        </w:rPr>
        <w:t xml:space="preserve"> </w:t>
      </w:r>
      <w:r w:rsidRPr="00A33BC9">
        <w:rPr>
          <w:sz w:val="28"/>
          <w:szCs w:val="28"/>
        </w:rPr>
        <w:t>законодательству и сводной росписи, в случае согласования направляет её</w:t>
      </w:r>
      <w:r w:rsidR="006027AE">
        <w:rPr>
          <w:sz w:val="28"/>
          <w:szCs w:val="28"/>
        </w:rPr>
        <w:t xml:space="preserve"> главе Администрации Семичанского сельского поселения </w:t>
      </w:r>
      <w:r w:rsidRPr="00A33BC9">
        <w:rPr>
          <w:sz w:val="28"/>
          <w:szCs w:val="28"/>
        </w:rPr>
        <w:t>на утверждение.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>Сводная бюджетная заявка на изменение расходов по основаниям,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>предусмотренным кодом вида изменений 000 «Изменение дополнительных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 xml:space="preserve">показателей, используемых при составлении и ведении </w:t>
      </w:r>
      <w:proofErr w:type="gramStart"/>
      <w:r w:rsidRPr="00A33BC9">
        <w:rPr>
          <w:sz w:val="28"/>
          <w:szCs w:val="28"/>
        </w:rPr>
        <w:t>сводной</w:t>
      </w:r>
      <w:proofErr w:type="gramEnd"/>
      <w:r w:rsidRPr="00A33BC9">
        <w:rPr>
          <w:sz w:val="28"/>
          <w:szCs w:val="28"/>
        </w:rPr>
        <w:t xml:space="preserve"> бюджетной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 xml:space="preserve">росписи областного бюджета», направляется </w:t>
      </w:r>
      <w:r w:rsidR="006027AE">
        <w:rPr>
          <w:sz w:val="28"/>
          <w:szCs w:val="28"/>
        </w:rPr>
        <w:t>главе Администрации Семичанского сельского поселения</w:t>
      </w:r>
      <w:r w:rsidR="006027AE" w:rsidRPr="00A33BC9">
        <w:rPr>
          <w:sz w:val="28"/>
          <w:szCs w:val="28"/>
        </w:rPr>
        <w:t xml:space="preserve"> </w:t>
      </w:r>
      <w:r w:rsidRPr="00A33BC9">
        <w:rPr>
          <w:sz w:val="28"/>
          <w:szCs w:val="28"/>
        </w:rPr>
        <w:t>на</w:t>
      </w:r>
      <w:r w:rsidR="006027AE">
        <w:rPr>
          <w:sz w:val="28"/>
          <w:szCs w:val="28"/>
        </w:rPr>
        <w:t xml:space="preserve"> </w:t>
      </w:r>
      <w:r w:rsidRPr="00A33BC9">
        <w:rPr>
          <w:sz w:val="28"/>
          <w:szCs w:val="28"/>
        </w:rPr>
        <w:t>утверждение.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>В случае несогласования сводной бюджетной заявки на изменение</w:t>
      </w:r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lastRenderedPageBreak/>
        <w:t xml:space="preserve">расходов </w:t>
      </w:r>
      <w:r w:rsidR="006027AE">
        <w:rPr>
          <w:sz w:val="28"/>
          <w:szCs w:val="28"/>
        </w:rPr>
        <w:t xml:space="preserve">сектор экономики и финансов </w:t>
      </w:r>
      <w:r w:rsidRPr="00A33BC9">
        <w:rPr>
          <w:sz w:val="28"/>
          <w:szCs w:val="28"/>
        </w:rPr>
        <w:t>возвраща</w:t>
      </w:r>
      <w:r w:rsidR="006027AE">
        <w:rPr>
          <w:sz w:val="28"/>
          <w:szCs w:val="28"/>
        </w:rPr>
        <w:t>е</w:t>
      </w:r>
      <w:r w:rsidRPr="00A33BC9">
        <w:rPr>
          <w:sz w:val="28"/>
          <w:szCs w:val="28"/>
        </w:rPr>
        <w:t>т её на доработку</w:t>
      </w:r>
      <w:proofErr w:type="gramStart"/>
      <w:r w:rsidRPr="00A33BC9">
        <w:rPr>
          <w:sz w:val="28"/>
          <w:szCs w:val="28"/>
        </w:rPr>
        <w:t>.».</w:t>
      </w:r>
      <w:proofErr w:type="gramEnd"/>
    </w:p>
    <w:p w:rsidR="00A33BC9" w:rsidRPr="00A33BC9" w:rsidRDefault="00A33BC9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>2. Приложение № 3 к Порядку составления и ведения сводной</w:t>
      </w:r>
      <w:r w:rsidR="006027AE">
        <w:rPr>
          <w:sz w:val="28"/>
          <w:szCs w:val="28"/>
        </w:rPr>
        <w:t xml:space="preserve"> </w:t>
      </w:r>
      <w:r w:rsidRPr="00A33BC9">
        <w:rPr>
          <w:sz w:val="28"/>
          <w:szCs w:val="28"/>
        </w:rPr>
        <w:t xml:space="preserve">бюджетной росписи </w:t>
      </w:r>
      <w:r w:rsidR="006027AE">
        <w:rPr>
          <w:sz w:val="28"/>
          <w:szCs w:val="28"/>
        </w:rPr>
        <w:t>ме</w:t>
      </w:r>
      <w:r w:rsidRPr="00A33BC9">
        <w:rPr>
          <w:sz w:val="28"/>
          <w:szCs w:val="28"/>
        </w:rPr>
        <w:t>стного бюджета и бюджетных росписей главных</w:t>
      </w:r>
      <w:r w:rsidR="006027AE">
        <w:rPr>
          <w:sz w:val="28"/>
          <w:szCs w:val="28"/>
        </w:rPr>
        <w:t xml:space="preserve"> </w:t>
      </w:r>
      <w:r w:rsidRPr="00A33BC9">
        <w:rPr>
          <w:sz w:val="28"/>
          <w:szCs w:val="28"/>
        </w:rPr>
        <w:t xml:space="preserve">распорядителей средств </w:t>
      </w:r>
      <w:r w:rsidR="006027AE">
        <w:rPr>
          <w:sz w:val="28"/>
          <w:szCs w:val="28"/>
        </w:rPr>
        <w:t>ме</w:t>
      </w:r>
      <w:r w:rsidRPr="00A33BC9">
        <w:rPr>
          <w:sz w:val="28"/>
          <w:szCs w:val="28"/>
        </w:rPr>
        <w:t>стного бюджета (главных администраторов</w:t>
      </w:r>
      <w:r w:rsidR="006027AE">
        <w:rPr>
          <w:sz w:val="28"/>
          <w:szCs w:val="28"/>
        </w:rPr>
        <w:t xml:space="preserve"> </w:t>
      </w:r>
      <w:r w:rsidRPr="00A33BC9">
        <w:rPr>
          <w:sz w:val="28"/>
          <w:szCs w:val="28"/>
        </w:rPr>
        <w:t xml:space="preserve">источников финансирования дефицита </w:t>
      </w:r>
      <w:r w:rsidR="006027AE">
        <w:rPr>
          <w:sz w:val="28"/>
          <w:szCs w:val="28"/>
        </w:rPr>
        <w:t>ме</w:t>
      </w:r>
      <w:r w:rsidRPr="00A33BC9">
        <w:rPr>
          <w:sz w:val="28"/>
          <w:szCs w:val="28"/>
        </w:rPr>
        <w:t>стного бюджета) изложить в</w:t>
      </w:r>
      <w:r w:rsidR="006027AE">
        <w:rPr>
          <w:sz w:val="28"/>
          <w:szCs w:val="28"/>
        </w:rPr>
        <w:t xml:space="preserve"> </w:t>
      </w:r>
      <w:r w:rsidRPr="00A33BC9">
        <w:rPr>
          <w:sz w:val="28"/>
          <w:szCs w:val="28"/>
        </w:rPr>
        <w:t>редакции:</w:t>
      </w:r>
    </w:p>
    <w:p w:rsidR="006027AE" w:rsidRDefault="006027AE" w:rsidP="006027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28B1" w:rsidRDefault="00A33BC9" w:rsidP="006027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33BC9">
        <w:rPr>
          <w:sz w:val="28"/>
          <w:szCs w:val="28"/>
        </w:rPr>
        <w:t>«Приложение № 3</w:t>
      </w:r>
    </w:p>
    <w:p w:rsidR="00A33BC9" w:rsidRPr="00A33BC9" w:rsidRDefault="00A33BC9" w:rsidP="006027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33BC9">
        <w:rPr>
          <w:sz w:val="28"/>
          <w:szCs w:val="28"/>
        </w:rPr>
        <w:t xml:space="preserve"> к Порядку составления и</w:t>
      </w:r>
    </w:p>
    <w:p w:rsidR="00A33BC9" w:rsidRPr="00A33BC9" w:rsidRDefault="00A33BC9" w:rsidP="006027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33BC9">
        <w:rPr>
          <w:sz w:val="28"/>
          <w:szCs w:val="28"/>
        </w:rPr>
        <w:t>ведения сводной бюджетной росписи</w:t>
      </w:r>
    </w:p>
    <w:p w:rsidR="00A33BC9" w:rsidRPr="00A33BC9" w:rsidRDefault="007628B1" w:rsidP="006027A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</w:t>
      </w:r>
      <w:r w:rsidR="00A33BC9" w:rsidRPr="00A33BC9">
        <w:rPr>
          <w:sz w:val="28"/>
          <w:szCs w:val="28"/>
        </w:rPr>
        <w:t>стного бюджета и бюджетных росписей</w:t>
      </w:r>
    </w:p>
    <w:p w:rsidR="00A33BC9" w:rsidRPr="00A33BC9" w:rsidRDefault="00A33BC9" w:rsidP="006027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33BC9">
        <w:rPr>
          <w:sz w:val="28"/>
          <w:szCs w:val="28"/>
        </w:rPr>
        <w:t xml:space="preserve">главных распорядителей средств </w:t>
      </w:r>
      <w:r w:rsidR="007628B1">
        <w:rPr>
          <w:sz w:val="28"/>
          <w:szCs w:val="28"/>
        </w:rPr>
        <w:t>ме</w:t>
      </w:r>
      <w:r w:rsidRPr="00A33BC9">
        <w:rPr>
          <w:sz w:val="28"/>
          <w:szCs w:val="28"/>
        </w:rPr>
        <w:t>стного</w:t>
      </w:r>
    </w:p>
    <w:p w:rsidR="00A33BC9" w:rsidRPr="00A33BC9" w:rsidRDefault="00A33BC9" w:rsidP="006027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33BC9">
        <w:rPr>
          <w:sz w:val="28"/>
          <w:szCs w:val="28"/>
        </w:rPr>
        <w:t>бюджета (главных администраторов</w:t>
      </w:r>
    </w:p>
    <w:p w:rsidR="00A33BC9" w:rsidRPr="00A33BC9" w:rsidRDefault="00A33BC9" w:rsidP="006027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33BC9">
        <w:rPr>
          <w:sz w:val="28"/>
          <w:szCs w:val="28"/>
        </w:rPr>
        <w:t>источников финансирования дефицита</w:t>
      </w:r>
    </w:p>
    <w:p w:rsidR="00A33BC9" w:rsidRPr="00A33BC9" w:rsidRDefault="007628B1" w:rsidP="006027A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</w:t>
      </w:r>
      <w:r w:rsidR="00A33BC9" w:rsidRPr="00A33BC9">
        <w:rPr>
          <w:sz w:val="28"/>
          <w:szCs w:val="28"/>
        </w:rPr>
        <w:t>стного бюджета)</w:t>
      </w:r>
    </w:p>
    <w:p w:rsidR="006027AE" w:rsidRDefault="006027AE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0A0"/>
      </w:tblPr>
      <w:tblGrid>
        <w:gridCol w:w="700"/>
        <w:gridCol w:w="9189"/>
      </w:tblGrid>
      <w:tr w:rsidR="006027AE" w:rsidRPr="00492689" w:rsidTr="00FD2E39">
        <w:trPr>
          <w:trHeight w:val="51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7AE" w:rsidRPr="00492689" w:rsidRDefault="006027AE" w:rsidP="00FD2E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2689">
              <w:rPr>
                <w:b/>
                <w:bCs/>
                <w:color w:val="000000"/>
                <w:sz w:val="28"/>
                <w:szCs w:val="28"/>
              </w:rPr>
              <w:t xml:space="preserve">Перечень источников изменений сводной бюджетной росписи </w:t>
            </w:r>
            <w:r>
              <w:rPr>
                <w:b/>
                <w:bCs/>
                <w:color w:val="000000"/>
                <w:sz w:val="28"/>
                <w:szCs w:val="28"/>
              </w:rPr>
              <w:t>ме</w:t>
            </w:r>
            <w:r w:rsidRPr="00492689">
              <w:rPr>
                <w:b/>
                <w:bCs/>
                <w:color w:val="000000"/>
                <w:sz w:val="28"/>
                <w:szCs w:val="28"/>
              </w:rPr>
              <w:t xml:space="preserve">стного бюджета </w:t>
            </w:r>
          </w:p>
        </w:tc>
      </w:tr>
      <w:tr w:rsidR="006027AE" w:rsidRPr="00492689" w:rsidTr="00FD2E39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492689" w:rsidRDefault="006027AE" w:rsidP="00FD2E39">
            <w:pPr>
              <w:jc w:val="center"/>
              <w:rPr>
                <w:color w:val="000000"/>
                <w:sz w:val="28"/>
                <w:szCs w:val="28"/>
              </w:rPr>
            </w:pPr>
            <w:r w:rsidRPr="00492689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492689" w:rsidRDefault="006027AE" w:rsidP="00FD2E39">
            <w:pPr>
              <w:jc w:val="center"/>
              <w:rPr>
                <w:color w:val="000000"/>
                <w:sz w:val="28"/>
                <w:szCs w:val="28"/>
              </w:rPr>
            </w:pPr>
            <w:r w:rsidRPr="00492689">
              <w:rPr>
                <w:color w:val="000000"/>
                <w:sz w:val="28"/>
                <w:szCs w:val="28"/>
              </w:rPr>
              <w:t>Вид изменений</w:t>
            </w:r>
          </w:p>
        </w:tc>
      </w:tr>
      <w:tr w:rsidR="006027AE" w:rsidRPr="00492689" w:rsidTr="00FD2E39">
        <w:trPr>
          <w:trHeight w:val="75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027AE" w:rsidRPr="00492689" w:rsidRDefault="006027AE" w:rsidP="00FD2E39">
            <w:pPr>
              <w:jc w:val="center"/>
              <w:rPr>
                <w:color w:val="000000"/>
                <w:sz w:val="28"/>
                <w:szCs w:val="28"/>
              </w:rPr>
            </w:pPr>
            <w:r w:rsidRPr="00492689">
              <w:rPr>
                <w:color w:val="000000"/>
                <w:sz w:val="28"/>
                <w:szCs w:val="28"/>
              </w:rPr>
              <w:t xml:space="preserve">Изменения в сводную бюджетную роспись </w:t>
            </w:r>
            <w:r>
              <w:rPr>
                <w:color w:val="000000"/>
                <w:sz w:val="28"/>
                <w:szCs w:val="28"/>
              </w:rPr>
              <w:t>ме</w:t>
            </w:r>
            <w:r w:rsidRPr="00492689">
              <w:rPr>
                <w:color w:val="000000"/>
                <w:sz w:val="28"/>
                <w:szCs w:val="28"/>
              </w:rPr>
              <w:t xml:space="preserve">стного бюджета на основании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492689">
              <w:rPr>
                <w:color w:val="000000"/>
                <w:sz w:val="28"/>
                <w:szCs w:val="28"/>
              </w:rPr>
              <w:t xml:space="preserve"> о внесении изменений в </w:t>
            </w:r>
            <w:r>
              <w:rPr>
                <w:color w:val="000000"/>
                <w:sz w:val="28"/>
                <w:szCs w:val="28"/>
              </w:rPr>
              <w:t>решение</w:t>
            </w:r>
            <w:r w:rsidRPr="00492689">
              <w:rPr>
                <w:color w:val="000000"/>
                <w:sz w:val="28"/>
                <w:szCs w:val="28"/>
              </w:rPr>
              <w:t xml:space="preserve"> о </w:t>
            </w:r>
            <w:r>
              <w:rPr>
                <w:color w:val="000000"/>
                <w:sz w:val="28"/>
                <w:szCs w:val="28"/>
              </w:rPr>
              <w:t>ме</w:t>
            </w:r>
            <w:r w:rsidRPr="00492689">
              <w:rPr>
                <w:color w:val="000000"/>
                <w:sz w:val="28"/>
                <w:szCs w:val="28"/>
              </w:rPr>
              <w:t>стном бюджете</w:t>
            </w:r>
          </w:p>
        </w:tc>
      </w:tr>
      <w:tr w:rsidR="006027AE" w:rsidRPr="00492689" w:rsidTr="00FD2E3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A61E85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r w:rsidRPr="00A61E85">
              <w:rPr>
                <w:color w:val="000000"/>
                <w:sz w:val="24"/>
                <w:szCs w:val="24"/>
              </w:rPr>
              <w:t>изменения, вносимые в случае принятия решения о внесении изменений в решение о местном бюджете</w:t>
            </w:r>
          </w:p>
        </w:tc>
      </w:tr>
      <w:tr w:rsidR="006027AE" w:rsidRPr="00492689" w:rsidTr="00FD2E39">
        <w:trPr>
          <w:trHeight w:val="66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027AE" w:rsidRPr="00492689" w:rsidRDefault="006027AE" w:rsidP="00FD2E39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_A7"/>
            <w:r w:rsidRPr="00492689">
              <w:rPr>
                <w:color w:val="000000"/>
                <w:sz w:val="28"/>
                <w:szCs w:val="28"/>
              </w:rPr>
              <w:t xml:space="preserve">Изменения в сводную бюджетную роспись </w:t>
            </w:r>
            <w:r>
              <w:rPr>
                <w:color w:val="000000"/>
                <w:sz w:val="28"/>
                <w:szCs w:val="28"/>
              </w:rPr>
              <w:t>ме</w:t>
            </w:r>
            <w:r w:rsidRPr="00492689">
              <w:rPr>
                <w:color w:val="000000"/>
                <w:sz w:val="28"/>
                <w:szCs w:val="28"/>
              </w:rPr>
              <w:t xml:space="preserve">стного бюджета и лимиты бюджетных обязательств в ходе исполнения </w:t>
            </w:r>
            <w:r>
              <w:rPr>
                <w:color w:val="000000"/>
                <w:sz w:val="28"/>
                <w:szCs w:val="28"/>
              </w:rPr>
              <w:t>ме</w:t>
            </w:r>
            <w:r w:rsidRPr="00492689">
              <w:rPr>
                <w:color w:val="000000"/>
                <w:sz w:val="28"/>
                <w:szCs w:val="28"/>
              </w:rPr>
              <w:t>стного бюджета (1)</w:t>
            </w:r>
            <w:bookmarkEnd w:id="0"/>
          </w:p>
        </w:tc>
      </w:tr>
      <w:tr w:rsidR="006027AE" w:rsidRPr="00492689" w:rsidTr="00FD2E3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6027AE" w:rsidRPr="00492689" w:rsidTr="00FD2E39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3066E">
              <w:rPr>
                <w:sz w:val="24"/>
                <w:szCs w:val="24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05.04.2013 № 44-ФЗ «О контрактной системе в сфере закупок товаров</w:t>
            </w:r>
            <w:proofErr w:type="gramEnd"/>
            <w:r w:rsidRPr="0083066E">
              <w:rPr>
                <w:sz w:val="24"/>
                <w:szCs w:val="24"/>
              </w:rPr>
              <w:t>, работ, услуг для обеспечения государственных и муниципальных нужд» и при осуществлении органами исполнительной власти бюджетных полномочий, предусмотренных пунктом 5 статьи 154 Бюджетного кодекса Российской Федерации</w:t>
            </w:r>
          </w:p>
        </w:tc>
      </w:tr>
      <w:tr w:rsidR="006027AE" w:rsidRPr="00492689" w:rsidTr="007628B1">
        <w:trPr>
          <w:trHeight w:val="2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3066E">
              <w:rPr>
                <w:sz w:val="24"/>
                <w:szCs w:val="24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</w:t>
            </w:r>
            <w:proofErr w:type="gramEnd"/>
            <w:r w:rsidRPr="0083066E">
              <w:rPr>
                <w:sz w:val="24"/>
                <w:szCs w:val="24"/>
              </w:rPr>
              <w:t xml:space="preserve">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</w:t>
            </w:r>
            <w:r w:rsidRPr="0083066E">
              <w:rPr>
                <w:sz w:val="24"/>
                <w:szCs w:val="24"/>
              </w:rPr>
              <w:lastRenderedPageBreak/>
              <w:t>обязательной</w:t>
            </w:r>
          </w:p>
        </w:tc>
      </w:tr>
      <w:tr w:rsidR="006027AE" w:rsidRPr="00492689" w:rsidTr="00FD2E39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3066E">
              <w:rPr>
                <w:sz w:val="24"/>
                <w:szCs w:val="24"/>
              </w:rPr>
              <w:t>изменения, вносимые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  <w:proofErr w:type="gramEnd"/>
          </w:p>
        </w:tc>
      </w:tr>
      <w:tr w:rsidR="006027AE" w:rsidRPr="00492689" w:rsidTr="00FD2E39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использования (перераспределения) средств резервного фонда Администрации Семичанского сельского поселения</w:t>
            </w:r>
          </w:p>
        </w:tc>
      </w:tr>
      <w:tr w:rsidR="006027AE" w:rsidRPr="00492689" w:rsidTr="00FD2E39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6027AE" w:rsidRPr="00492689" w:rsidTr="00FD2E39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080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6027AE" w:rsidRPr="00492689" w:rsidTr="00FD2E39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6027AE" w:rsidRPr="00492689" w:rsidTr="00FD2E39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</w:tc>
      </w:tr>
      <w:tr w:rsidR="006027AE" w:rsidRPr="00492689" w:rsidTr="00FD2E39">
        <w:trPr>
          <w:trHeight w:val="114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sz w:val="24"/>
                <w:szCs w:val="24"/>
              </w:rPr>
              <w:t>изменения,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вносимые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случае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получения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уведомления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</w:t>
            </w:r>
            <w:r w:rsidRPr="0083066E">
              <w:rPr>
                <w:spacing w:val="6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предоставлении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субсидий,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субвенций,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межбюджетных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трансфертов,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имеющих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целевое</w:t>
            </w:r>
            <w:r w:rsidRPr="0083066E">
              <w:rPr>
                <w:spacing w:val="-5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назначение,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безвозмездных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поступлений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от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физических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юридических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лиц,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сверх</w:t>
            </w:r>
            <w:r w:rsidRPr="0083066E">
              <w:rPr>
                <w:spacing w:val="1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объемов,</w:t>
            </w:r>
            <w:r w:rsidRPr="0083066E">
              <w:rPr>
                <w:spacing w:val="1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утвержденных</w:t>
            </w:r>
            <w:r w:rsidRPr="0083066E">
              <w:rPr>
                <w:spacing w:val="13"/>
                <w:sz w:val="24"/>
                <w:szCs w:val="24"/>
              </w:rPr>
              <w:t xml:space="preserve"> </w:t>
            </w:r>
            <w:r w:rsidRPr="0083066E">
              <w:rPr>
                <w:color w:val="000000"/>
                <w:sz w:val="24"/>
                <w:szCs w:val="24"/>
              </w:rPr>
              <w:t>решением о местном бюджете</w:t>
            </w:r>
            <w:r w:rsidRPr="0083066E">
              <w:rPr>
                <w:sz w:val="24"/>
                <w:szCs w:val="24"/>
              </w:rPr>
              <w:t>,</w:t>
            </w:r>
            <w:r w:rsidRPr="0083066E">
              <w:rPr>
                <w:spacing w:val="1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</w:t>
            </w:r>
            <w:r w:rsidRPr="0083066E">
              <w:rPr>
                <w:spacing w:val="1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также</w:t>
            </w:r>
            <w:r w:rsidRPr="0083066E">
              <w:rPr>
                <w:spacing w:val="-5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случае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сокращения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(возврата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при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отсутствии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потребности)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указанных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межбюджетных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 xml:space="preserve">трансфертов </w:t>
            </w:r>
          </w:p>
        </w:tc>
      </w:tr>
      <w:tr w:rsidR="006027AE" w:rsidRPr="00492689" w:rsidTr="00FD2E39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EB4B9F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EB4B9F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EB4B9F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B4B9F">
              <w:rPr>
                <w:sz w:val="24"/>
                <w:szCs w:val="24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 Российской Федерации, в объеме, не превышающем остатка не</w:t>
            </w:r>
            <w:proofErr w:type="gramEnd"/>
            <w:r w:rsidRPr="00EB4B9F">
              <w:rPr>
                <w:sz w:val="24"/>
                <w:szCs w:val="24"/>
              </w:rPr>
              <w:t xml:space="preserve"> использованных на начало текущего финансового года бюджетных </w:t>
            </w:r>
            <w:proofErr w:type="gramStart"/>
            <w:r w:rsidRPr="00EB4B9F">
              <w:rPr>
                <w:sz w:val="24"/>
                <w:szCs w:val="24"/>
              </w:rPr>
              <w:t>ассигнований</w:t>
            </w:r>
            <w:proofErr w:type="gramEnd"/>
            <w:r w:rsidRPr="00EB4B9F">
              <w:rPr>
                <w:sz w:val="24"/>
                <w:szCs w:val="24"/>
              </w:rPr>
              <w:t xml:space="preserve"> на исполнение указанных государственных (муниципальных) контрактов в соответствии с требованиями бюджетного законодательства</w:t>
            </w:r>
          </w:p>
        </w:tc>
      </w:tr>
      <w:tr w:rsidR="006027AE" w:rsidRPr="00492689" w:rsidTr="00FD2E39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DF190B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jc w:val="both"/>
              <w:rPr>
                <w:sz w:val="24"/>
                <w:szCs w:val="24"/>
              </w:rPr>
            </w:pPr>
            <w:proofErr w:type="gramStart"/>
            <w:r w:rsidRPr="0083066E">
              <w:rPr>
                <w:sz w:val="24"/>
                <w:szCs w:val="24"/>
              </w:rPr>
              <w:t>изменения,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вносимые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случае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увеличения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ассигнований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текущего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 xml:space="preserve">финансового года в соответствии с пунктами а) – </w:t>
            </w:r>
            <w:proofErr w:type="spellStart"/>
            <w:r w:rsidRPr="0083066E">
              <w:rPr>
                <w:sz w:val="24"/>
                <w:szCs w:val="24"/>
              </w:rPr>
              <w:t>д</w:t>
            </w:r>
            <w:proofErr w:type="spellEnd"/>
            <w:r w:rsidRPr="0083066E">
              <w:rPr>
                <w:sz w:val="24"/>
                <w:szCs w:val="24"/>
              </w:rPr>
              <w:t>) части 2 статьи 38</w:t>
            </w:r>
            <w:r w:rsidRPr="0083066E">
              <w:rPr>
                <w:position w:val="7"/>
                <w:sz w:val="24"/>
                <w:szCs w:val="24"/>
              </w:rPr>
              <w:t>1</w:t>
            </w:r>
            <w:r w:rsidRPr="0083066E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Решения Собрания депутатов Семичанского сельского поселения от 03.03.20157 № 112 в объеме остатков средств местного бюджета на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начало текущего финансового года, не превышающем разницы между остатками,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образовавшимися в связи с неполным использованием бюджетных ассигнований в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ходе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исполнения</w:t>
            </w:r>
            <w:r w:rsidRPr="0083066E">
              <w:rPr>
                <w:spacing w:val="1"/>
                <w:sz w:val="24"/>
                <w:szCs w:val="24"/>
              </w:rPr>
              <w:t xml:space="preserve"> ме</w:t>
            </w:r>
            <w:r w:rsidRPr="0083066E">
              <w:rPr>
                <w:sz w:val="24"/>
                <w:szCs w:val="24"/>
              </w:rPr>
              <w:t>стного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бюджета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отчетном</w:t>
            </w:r>
            <w:proofErr w:type="gramEnd"/>
            <w:r w:rsidRPr="00830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3066E">
              <w:rPr>
                <w:sz w:val="24"/>
                <w:szCs w:val="24"/>
              </w:rPr>
              <w:t>финансовом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году,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суммой</w:t>
            </w:r>
            <w:r w:rsidRPr="0083066E">
              <w:rPr>
                <w:spacing w:val="-5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увеличения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ассигнований,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предусмотренных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абзацами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вторым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третьим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пункта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3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статьи</w:t>
            </w:r>
            <w:r w:rsidRPr="0083066E">
              <w:rPr>
                <w:spacing w:val="-2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95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Бюджетного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кодекса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Российской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Федерации</w:t>
            </w:r>
            <w:proofErr w:type="gramEnd"/>
          </w:p>
        </w:tc>
      </w:tr>
      <w:tr w:rsidR="006027AE" w:rsidRPr="00492689" w:rsidTr="00FD2E39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FE5BA6" w:rsidRDefault="006027AE" w:rsidP="00FD2E3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E5BA6">
              <w:rPr>
                <w:rFonts w:ascii="Times New Roman" w:hAnsi="Times New Roman" w:cs="Times New Roman"/>
                <w:sz w:val="23"/>
                <w:szCs w:val="23"/>
              </w:rPr>
              <w:t xml:space="preserve">230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66E"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</w:t>
            </w:r>
            <w:proofErr w:type="gramStart"/>
            <w:r w:rsidRPr="0083066E">
              <w:rPr>
                <w:rFonts w:ascii="Times New Roman" w:hAnsi="Times New Roman" w:cs="Times New Roman"/>
              </w:rPr>
              <w:t>детализации целевой статьи расходов классификации расходов местного бюджета</w:t>
            </w:r>
            <w:proofErr w:type="gramEnd"/>
            <w:r w:rsidRPr="008306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7AE" w:rsidRPr="00492689" w:rsidTr="00FD2E39">
        <w:trPr>
          <w:trHeight w:val="4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FE5BA6" w:rsidRDefault="006027AE" w:rsidP="00FD2E3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E5BA6">
              <w:rPr>
                <w:rFonts w:ascii="Times New Roman" w:hAnsi="Times New Roman" w:cs="Times New Roman"/>
                <w:sz w:val="23"/>
                <w:szCs w:val="23"/>
              </w:rPr>
              <w:t xml:space="preserve">240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83066E"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направленных на реализацию федеральных или областных </w:t>
            </w:r>
            <w:r w:rsidRPr="0083066E">
              <w:rPr>
                <w:rFonts w:ascii="Times New Roman" w:hAnsi="Times New Roman" w:cs="Times New Roman"/>
              </w:rPr>
              <w:lastRenderedPageBreak/>
              <w:t xml:space="preserve">проектов, входящих в состав национальных проектов, не противоречащее бюджетному законодательству </w:t>
            </w:r>
            <w:proofErr w:type="gramEnd"/>
          </w:p>
        </w:tc>
      </w:tr>
      <w:tr w:rsidR="006027AE" w:rsidRPr="00492689" w:rsidTr="00FD2E39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FE5BA6" w:rsidRDefault="006027AE" w:rsidP="00FD2E3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E5BA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250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066E"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 </w:t>
            </w:r>
            <w:proofErr w:type="gramEnd"/>
          </w:p>
        </w:tc>
      </w:tr>
      <w:tr w:rsidR="008B0957" w:rsidRPr="00492689" w:rsidTr="00FD2E39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57" w:rsidRDefault="008B0957" w:rsidP="00FD2E3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57" w:rsidRDefault="008B0957" w:rsidP="008B09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перераспределение бюджетных ассигнований между разделами, подразделами,</w:t>
            </w:r>
          </w:p>
          <w:p w:rsidR="008B0957" w:rsidRDefault="008B0957" w:rsidP="008B09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целевыми статьями, видами расходов классификации расходов местного</w:t>
            </w:r>
          </w:p>
          <w:p w:rsidR="008B0957" w:rsidRDefault="008B0957" w:rsidP="008B09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бюджета, в пределах общего объема бюджетных ассигнований,</w:t>
            </w:r>
          </w:p>
          <w:p w:rsidR="008B0957" w:rsidRDefault="008B0957" w:rsidP="008B09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предусмотренных главному распорядителю средств местного бюджета,</w:t>
            </w:r>
          </w:p>
          <w:p w:rsidR="008B0957" w:rsidRPr="0083066E" w:rsidRDefault="008B0957" w:rsidP="008B09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</w:rPr>
              <w:t xml:space="preserve">финансовое </w:t>
            </w:r>
            <w:proofErr w:type="gramStart"/>
            <w:r>
              <w:rPr>
                <w:rFonts w:ascii="TimesNewRomanPSMT" w:hAnsi="TimesNewRomanPSMT" w:cs="TimesNewRomanPSMT"/>
              </w:rPr>
              <w:t>обеспечение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которых осуществляется за счет средств областного бюджета не противоречащее бюджетному законодательству</w:t>
            </w:r>
          </w:p>
        </w:tc>
      </w:tr>
      <w:tr w:rsidR="008B0957" w:rsidRPr="00492689" w:rsidTr="00FD2E39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57" w:rsidRPr="00FE5BA6" w:rsidRDefault="008B0957" w:rsidP="008B095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57" w:rsidRDefault="008B0957" w:rsidP="008B09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перераспределение бюджетных ассигнований между разделами, подразделами,</w:t>
            </w:r>
          </w:p>
          <w:p w:rsidR="008B0957" w:rsidRDefault="008B0957" w:rsidP="008B09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целевыми статьями, видами расходов классификации расходов местного</w:t>
            </w:r>
          </w:p>
          <w:p w:rsidR="008B0957" w:rsidRDefault="008B0957" w:rsidP="008B09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бюджета в пределах общего объема бюджетных ассигнований по главному</w:t>
            </w:r>
          </w:p>
          <w:p w:rsidR="008B0957" w:rsidRDefault="008B0957" w:rsidP="008B09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распорядителю средств местного бюджета, предусмотренных на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социальные</w:t>
            </w:r>
            <w:proofErr w:type="gramEnd"/>
          </w:p>
          <w:p w:rsidR="008B0957" w:rsidRDefault="008B0957" w:rsidP="008B09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выплаты гражданам, кроме публичных нормативных социальных выплат, в связи</w:t>
            </w:r>
          </w:p>
          <w:p w:rsidR="008B0957" w:rsidRPr="0083066E" w:rsidRDefault="008B0957" w:rsidP="008B09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</w:rPr>
              <w:t>с экономией, сложившейся при исполнении местного бюджета</w:t>
            </w:r>
          </w:p>
        </w:tc>
      </w:tr>
      <w:tr w:rsidR="006027AE" w:rsidRPr="00492689" w:rsidTr="00FD2E39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FE5BA6" w:rsidRDefault="006027AE" w:rsidP="00FD2E3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E5BA6">
              <w:rPr>
                <w:rFonts w:ascii="Times New Roman" w:hAnsi="Times New Roman" w:cs="Times New Roman"/>
                <w:sz w:val="23"/>
                <w:szCs w:val="23"/>
              </w:rPr>
              <w:t xml:space="preserve">300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066E">
              <w:rPr>
                <w:rFonts w:ascii="Times New Roman" w:hAnsi="Times New Roman" w:cs="Times New Roman"/>
              </w:rPr>
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связи с невостребованностью средств местного бюджета, в том числе экономией, сложившейся при осуществлении закупок товаров, работ, услуг для обеспечения государственных и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</w:t>
            </w:r>
            <w:proofErr w:type="gramEnd"/>
            <w:r w:rsidRPr="0083066E">
              <w:rPr>
                <w:rFonts w:ascii="Times New Roman" w:hAnsi="Times New Roman" w:cs="Times New Roman"/>
              </w:rPr>
              <w:t xml:space="preserve"> экономики, с профилактикой и устранением последствий распространения коронавирусной инфекции </w:t>
            </w:r>
          </w:p>
        </w:tc>
      </w:tr>
      <w:tr w:rsidR="006027AE" w:rsidRPr="00492689" w:rsidTr="00FD2E39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FE5BA6" w:rsidRDefault="006027AE" w:rsidP="00FD2E3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66E">
              <w:rPr>
                <w:rFonts w:ascii="Times New Roman" w:hAnsi="Times New Roman" w:cs="Times New Roman"/>
              </w:rPr>
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федерального или областного бюджета дотации местному бюджету), а также в случае сокращения (возврата при отсутствии потребности) указанных средств</w:t>
            </w:r>
          </w:p>
        </w:tc>
      </w:tr>
      <w:tr w:rsidR="006027AE" w:rsidRPr="00492689" w:rsidTr="008B0957">
        <w:trPr>
          <w:trHeight w:val="8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Default="006027AE" w:rsidP="00FD2E3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8B09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66E">
              <w:rPr>
                <w:rFonts w:ascii="Times New Roman" w:hAnsi="Times New Roman" w:cs="Times New Roman"/>
              </w:rPr>
              <w:t>изменения, вносимые в случае поступления из областного бюджет</w:t>
            </w:r>
            <w:r w:rsidR="008B0957">
              <w:rPr>
                <w:rFonts w:ascii="Times New Roman" w:hAnsi="Times New Roman" w:cs="Times New Roman"/>
              </w:rPr>
              <w:t>а</w:t>
            </w:r>
            <w:r w:rsidRPr="0083066E">
              <w:rPr>
                <w:rFonts w:ascii="Times New Roman" w:hAnsi="Times New Roman" w:cs="Times New Roman"/>
              </w:rPr>
              <w:t xml:space="preserve"> бюджетного кредита на финансовое обеспечение реализации инфраструктурных проектов, а также в случае сокращения (возврата при отсутствии потребности) указанных средств</w:t>
            </w:r>
          </w:p>
        </w:tc>
      </w:tr>
      <w:tr w:rsidR="006027AE" w:rsidRPr="00492689" w:rsidTr="00FD2E39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Default="006027AE" w:rsidP="00FD2E3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83066E" w:rsidRDefault="006027AE" w:rsidP="00FD2E39">
            <w:pPr>
              <w:pStyle w:val="a3"/>
              <w:ind w:right="144"/>
              <w:jc w:val="both"/>
              <w:rPr>
                <w:sz w:val="24"/>
                <w:szCs w:val="24"/>
              </w:rPr>
            </w:pPr>
            <w:r w:rsidRPr="0083066E">
              <w:rPr>
                <w:sz w:val="24"/>
                <w:szCs w:val="24"/>
              </w:rPr>
              <w:t>изменения, вносимые в случае перераспределения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ассигнований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на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финансовое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обеспечение</w:t>
            </w:r>
            <w:r w:rsidRPr="0083066E">
              <w:rPr>
                <w:spacing w:val="-6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мероприятий,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связанных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предотвращением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влияния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ухудшения</w:t>
            </w:r>
            <w:r w:rsidRPr="0083066E">
              <w:rPr>
                <w:spacing w:val="-6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геополитической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экономической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ситуации</w:t>
            </w:r>
            <w:r w:rsidRPr="0083066E">
              <w:rPr>
                <w:spacing w:val="-4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на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развитие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отраслей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экономики</w:t>
            </w:r>
          </w:p>
        </w:tc>
      </w:tr>
      <w:tr w:rsidR="006027AE" w:rsidRPr="00492689" w:rsidTr="008B0957">
        <w:trPr>
          <w:trHeight w:val="4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Default="006027AE" w:rsidP="00FD2E3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57" w:rsidRDefault="008B0957" w:rsidP="008B09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изменения, вносимые в случае перераспределения бюджетных ассигнований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proofErr w:type="gramEnd"/>
          </w:p>
          <w:p w:rsidR="006027AE" w:rsidRPr="0083066E" w:rsidRDefault="008B0957" w:rsidP="007628B1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цели, определенные</w:t>
            </w:r>
            <w:r w:rsidR="007628B1">
              <w:rPr>
                <w:rFonts w:ascii="TimesNewRomanPSMT" w:hAnsi="TimesNewRomanPSMT" w:cs="TimesNewRomanPSMT"/>
                <w:sz w:val="24"/>
                <w:szCs w:val="24"/>
              </w:rPr>
              <w:t xml:space="preserve"> Собранием депутатов Семичанского сельского поселения</w:t>
            </w:r>
          </w:p>
        </w:tc>
      </w:tr>
      <w:tr w:rsidR="006027AE" w:rsidRPr="00492689" w:rsidTr="00FD2E39">
        <w:trPr>
          <w:trHeight w:val="37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027AE" w:rsidRPr="00FE5BA6" w:rsidRDefault="006027AE" w:rsidP="00FD2E39">
            <w:pPr>
              <w:jc w:val="center"/>
              <w:rPr>
                <w:color w:val="000000"/>
                <w:sz w:val="28"/>
                <w:szCs w:val="28"/>
              </w:rPr>
            </w:pPr>
            <w:r w:rsidRPr="00FE5BA6">
              <w:rPr>
                <w:color w:val="000000"/>
                <w:sz w:val="28"/>
                <w:szCs w:val="28"/>
              </w:rPr>
              <w:t>Изменения в лимиты бюджетных обязательств в ходе исполнения местного бюджета</w:t>
            </w:r>
          </w:p>
        </w:tc>
      </w:tr>
      <w:tr w:rsidR="006027AE" w:rsidRPr="00492689" w:rsidTr="00FD2E3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AE" w:rsidRPr="00332765" w:rsidRDefault="006027AE" w:rsidP="00FD2E39">
            <w:pPr>
              <w:jc w:val="center"/>
              <w:rPr>
                <w:color w:val="000000"/>
                <w:sz w:val="24"/>
                <w:szCs w:val="24"/>
              </w:rPr>
            </w:pPr>
            <w:r w:rsidRPr="0033276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7AE" w:rsidRPr="00332765" w:rsidRDefault="006027AE" w:rsidP="00FD2E39">
            <w:pPr>
              <w:jc w:val="both"/>
              <w:rPr>
                <w:color w:val="000000"/>
                <w:sz w:val="24"/>
                <w:szCs w:val="24"/>
              </w:rPr>
            </w:pPr>
            <w:r w:rsidRPr="00332765">
              <w:rPr>
                <w:color w:val="000000"/>
                <w:sz w:val="24"/>
                <w:szCs w:val="24"/>
              </w:rPr>
              <w:t>изменения, вносимые в случае перераспределения лимитов бюджетных обязательств по кодам элементов видов расходов (3)</w:t>
            </w:r>
          </w:p>
        </w:tc>
      </w:tr>
      <w:tr w:rsidR="006027AE" w:rsidRPr="00492689" w:rsidTr="00FD2E3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27AE" w:rsidRDefault="006027AE" w:rsidP="00FD2E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628B1" w:rsidRDefault="007628B1" w:rsidP="00FD2E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628B1" w:rsidRDefault="007628B1" w:rsidP="00FD2E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628B1" w:rsidRDefault="007628B1" w:rsidP="00FD2E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628B1" w:rsidRPr="00FE5BA6" w:rsidRDefault="007628B1" w:rsidP="00FD2E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27AE" w:rsidRPr="00FE5BA6" w:rsidRDefault="006027AE" w:rsidP="00FD2E39">
            <w:pPr>
              <w:rPr>
                <w:color w:val="000000"/>
              </w:rPr>
            </w:pPr>
          </w:p>
        </w:tc>
      </w:tr>
      <w:tr w:rsidR="006027AE" w:rsidRPr="00FE5BA6" w:rsidTr="00FD2E39">
        <w:trPr>
          <w:trHeight w:val="375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73"/>
            </w:tblGrid>
            <w:tr w:rsidR="006027AE" w:rsidRPr="00FE5BA6" w:rsidTr="00FD2E39">
              <w:trPr>
                <w:trHeight w:val="188"/>
              </w:trPr>
              <w:tc>
                <w:tcPr>
                  <w:tcW w:w="0" w:type="auto"/>
                </w:tcPr>
                <w:p w:rsidR="006027AE" w:rsidRPr="00FE5BA6" w:rsidRDefault="006027AE" w:rsidP="00FD2E3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Справочно</w:t>
                  </w:r>
                  <w:proofErr w:type="spellEnd"/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</w:p>
              </w:tc>
            </w:tr>
            <w:tr w:rsidR="006027AE" w:rsidRPr="00FE5BA6" w:rsidTr="00FD2E39">
              <w:trPr>
                <w:trHeight w:val="832"/>
              </w:trPr>
              <w:tc>
                <w:tcPr>
                  <w:tcW w:w="0" w:type="auto"/>
                </w:tcPr>
                <w:p w:rsidR="006027AE" w:rsidRPr="00FE5BA6" w:rsidRDefault="006027AE" w:rsidP="00FD2E3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случае присвоения (изменения) показателям сводной бюджетной росписи расходов местного бюджета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при составлении и ведении сводной бюджетной росписи местного бюджета </w:t>
                  </w:r>
                </w:p>
              </w:tc>
            </w:tr>
            <w:tr w:rsidR="006027AE" w:rsidRPr="00FE5BA6" w:rsidTr="00FD2E39">
              <w:trPr>
                <w:trHeight w:val="575"/>
              </w:trPr>
              <w:tc>
                <w:tcPr>
                  <w:tcW w:w="0" w:type="auto"/>
                </w:tcPr>
                <w:p w:rsidR="006027AE" w:rsidRPr="00FE5BA6" w:rsidRDefault="006027AE" w:rsidP="00FD2E3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(1) Уменьшение бюджетных ассигнований, предусмотренных на исполнение публичных нормативных обязательств и обслуживание муниципального долга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Семичан</w:t>
                  </w: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ского сельского поселения, в целях увеличения иных бюджетных ассигнований осуществляется на основании внесения изменений в решение о бюджете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Семичан</w:t>
                  </w: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ского сельского поселения Дубовского района</w:t>
                  </w:r>
                </w:p>
              </w:tc>
            </w:tr>
            <w:tr w:rsidR="006027AE" w:rsidRPr="00FE5BA6" w:rsidTr="00FD2E39">
              <w:trPr>
                <w:trHeight w:val="299"/>
              </w:trPr>
              <w:tc>
                <w:tcPr>
                  <w:tcW w:w="0" w:type="auto"/>
                </w:tcPr>
                <w:p w:rsidR="006027AE" w:rsidRPr="00FE5BA6" w:rsidRDefault="006027AE" w:rsidP="00FD2E3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(2) применяется в случае принятия решения о бюджете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Семичан</w:t>
                  </w: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ского сельского поселения Дубовского района на очередной финансовый год и плановый период </w:t>
                  </w:r>
                </w:p>
              </w:tc>
            </w:tr>
            <w:tr w:rsidR="006027AE" w:rsidRPr="00FE5BA6" w:rsidTr="00FD2E39">
              <w:trPr>
                <w:trHeight w:val="299"/>
              </w:trPr>
              <w:tc>
                <w:tcPr>
                  <w:tcW w:w="0" w:type="auto"/>
                </w:tcPr>
                <w:p w:rsidR="006027AE" w:rsidRPr="00FE5BA6" w:rsidRDefault="006027AE" w:rsidP="00FD2E3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(3) Показатели сводной бюджетной росписи местного бюджета могут быть изменены в пределах 100 процентов». </w:t>
                  </w:r>
                </w:p>
              </w:tc>
            </w:tr>
          </w:tbl>
          <w:p w:rsidR="006027AE" w:rsidRPr="00FE5BA6" w:rsidRDefault="006027AE" w:rsidP="00FD2E39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27AE" w:rsidRDefault="006027AE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7AE" w:rsidRDefault="006027AE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7AE" w:rsidRDefault="006027AE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7AE" w:rsidRDefault="006027AE" w:rsidP="00A33B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027AE" w:rsidSect="00F42CC6"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A9" w:rsidRDefault="00A556A9">
      <w:r>
        <w:separator/>
      </w:r>
    </w:p>
  </w:endnote>
  <w:endnote w:type="continuationSeparator" w:id="0">
    <w:p w:rsidR="00A556A9" w:rsidRDefault="00A55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BA" w:rsidRDefault="0078476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1D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1DBA" w:rsidRDefault="001E1DBA">
    <w:pPr>
      <w:pStyle w:val="a7"/>
      <w:ind w:right="360"/>
    </w:pPr>
  </w:p>
  <w:p w:rsidR="001E1DBA" w:rsidRDefault="001E1D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A9" w:rsidRDefault="00A556A9">
      <w:r>
        <w:separator/>
      </w:r>
    </w:p>
  </w:footnote>
  <w:footnote w:type="continuationSeparator" w:id="0">
    <w:p w:rsidR="00A556A9" w:rsidRDefault="00A55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458CC"/>
    <w:multiLevelType w:val="hybridMultilevel"/>
    <w:tmpl w:val="C9D2F6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F173B0A"/>
    <w:multiLevelType w:val="hybridMultilevel"/>
    <w:tmpl w:val="6D5CBF0E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44181743"/>
    <w:multiLevelType w:val="hybridMultilevel"/>
    <w:tmpl w:val="12103E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70302FB"/>
    <w:multiLevelType w:val="hybridMultilevel"/>
    <w:tmpl w:val="277C1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B15746"/>
    <w:multiLevelType w:val="hybridMultilevel"/>
    <w:tmpl w:val="A8E287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73E5B4E"/>
    <w:multiLevelType w:val="hybridMultilevel"/>
    <w:tmpl w:val="0CDA8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C3B282A"/>
    <w:multiLevelType w:val="hybridMultilevel"/>
    <w:tmpl w:val="1E98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CA"/>
    <w:rsid w:val="000021E0"/>
    <w:rsid w:val="000171E6"/>
    <w:rsid w:val="00050C68"/>
    <w:rsid w:val="0005372C"/>
    <w:rsid w:val="00054D8B"/>
    <w:rsid w:val="000559D5"/>
    <w:rsid w:val="0005635D"/>
    <w:rsid w:val="00056518"/>
    <w:rsid w:val="00060F3C"/>
    <w:rsid w:val="00061BF0"/>
    <w:rsid w:val="00064B30"/>
    <w:rsid w:val="00075E2F"/>
    <w:rsid w:val="00077AE1"/>
    <w:rsid w:val="000808D6"/>
    <w:rsid w:val="00090FE9"/>
    <w:rsid w:val="00096917"/>
    <w:rsid w:val="000A15FE"/>
    <w:rsid w:val="000A726F"/>
    <w:rsid w:val="000B4002"/>
    <w:rsid w:val="000B66C7"/>
    <w:rsid w:val="000B6BCE"/>
    <w:rsid w:val="000C430D"/>
    <w:rsid w:val="000D0AB1"/>
    <w:rsid w:val="000E5D99"/>
    <w:rsid w:val="000F2B40"/>
    <w:rsid w:val="000F5B6A"/>
    <w:rsid w:val="001000F0"/>
    <w:rsid w:val="001006EB"/>
    <w:rsid w:val="00104E0D"/>
    <w:rsid w:val="0010504A"/>
    <w:rsid w:val="00115BC4"/>
    <w:rsid w:val="00116BFA"/>
    <w:rsid w:val="00122FC7"/>
    <w:rsid w:val="00125DE3"/>
    <w:rsid w:val="00153B21"/>
    <w:rsid w:val="001567E8"/>
    <w:rsid w:val="0017365A"/>
    <w:rsid w:val="0017511E"/>
    <w:rsid w:val="001875A0"/>
    <w:rsid w:val="00196E3B"/>
    <w:rsid w:val="001B2AD4"/>
    <w:rsid w:val="001B2D1C"/>
    <w:rsid w:val="001C1D98"/>
    <w:rsid w:val="001C2091"/>
    <w:rsid w:val="001D2690"/>
    <w:rsid w:val="001D49C3"/>
    <w:rsid w:val="001E1DBA"/>
    <w:rsid w:val="001F29F3"/>
    <w:rsid w:val="001F4BE3"/>
    <w:rsid w:val="001F6D02"/>
    <w:rsid w:val="0020298C"/>
    <w:rsid w:val="00213F66"/>
    <w:rsid w:val="00214D29"/>
    <w:rsid w:val="00236266"/>
    <w:rsid w:val="00240B47"/>
    <w:rsid w:val="00241662"/>
    <w:rsid w:val="002504E8"/>
    <w:rsid w:val="00254382"/>
    <w:rsid w:val="0027031E"/>
    <w:rsid w:val="002735CA"/>
    <w:rsid w:val="0028703B"/>
    <w:rsid w:val="00293AA8"/>
    <w:rsid w:val="002A1335"/>
    <w:rsid w:val="002A2062"/>
    <w:rsid w:val="002A31A1"/>
    <w:rsid w:val="002B04CB"/>
    <w:rsid w:val="002B4F36"/>
    <w:rsid w:val="002B6527"/>
    <w:rsid w:val="002C135C"/>
    <w:rsid w:val="002C3995"/>
    <w:rsid w:val="002C5E60"/>
    <w:rsid w:val="002D1E16"/>
    <w:rsid w:val="002E65D5"/>
    <w:rsid w:val="002F0BFC"/>
    <w:rsid w:val="002F58D5"/>
    <w:rsid w:val="002F63E3"/>
    <w:rsid w:val="002F74D7"/>
    <w:rsid w:val="0030124B"/>
    <w:rsid w:val="0031049F"/>
    <w:rsid w:val="00311FD7"/>
    <w:rsid w:val="00312E0F"/>
    <w:rsid w:val="00313D3A"/>
    <w:rsid w:val="003167D4"/>
    <w:rsid w:val="00332765"/>
    <w:rsid w:val="00341FC1"/>
    <w:rsid w:val="0035553C"/>
    <w:rsid w:val="00361FBF"/>
    <w:rsid w:val="003677CF"/>
    <w:rsid w:val="0037040B"/>
    <w:rsid w:val="00375364"/>
    <w:rsid w:val="00375AD2"/>
    <w:rsid w:val="003921D8"/>
    <w:rsid w:val="003B2193"/>
    <w:rsid w:val="003B3AD3"/>
    <w:rsid w:val="003B782C"/>
    <w:rsid w:val="003D154D"/>
    <w:rsid w:val="003E3994"/>
    <w:rsid w:val="003E55E3"/>
    <w:rsid w:val="00407B71"/>
    <w:rsid w:val="0041164B"/>
    <w:rsid w:val="00424AEB"/>
    <w:rsid w:val="00425061"/>
    <w:rsid w:val="0043686A"/>
    <w:rsid w:val="00441069"/>
    <w:rsid w:val="00444636"/>
    <w:rsid w:val="00451AE0"/>
    <w:rsid w:val="00453869"/>
    <w:rsid w:val="00470BA8"/>
    <w:rsid w:val="00470BCE"/>
    <w:rsid w:val="004711EC"/>
    <w:rsid w:val="0047757E"/>
    <w:rsid w:val="00480BC7"/>
    <w:rsid w:val="004871AA"/>
    <w:rsid w:val="004B6A5C"/>
    <w:rsid w:val="004E47A6"/>
    <w:rsid w:val="004E78FD"/>
    <w:rsid w:val="004F2D43"/>
    <w:rsid w:val="004F7011"/>
    <w:rsid w:val="00515D9C"/>
    <w:rsid w:val="00523DDE"/>
    <w:rsid w:val="00523FA4"/>
    <w:rsid w:val="00527E82"/>
    <w:rsid w:val="00531FBD"/>
    <w:rsid w:val="0053216B"/>
    <w:rsid w:val="0053366A"/>
    <w:rsid w:val="00535DC5"/>
    <w:rsid w:val="00551535"/>
    <w:rsid w:val="00576676"/>
    <w:rsid w:val="00576A13"/>
    <w:rsid w:val="0058042A"/>
    <w:rsid w:val="0058755D"/>
    <w:rsid w:val="00587BF6"/>
    <w:rsid w:val="00590AF7"/>
    <w:rsid w:val="005B42DF"/>
    <w:rsid w:val="005C5FF3"/>
    <w:rsid w:val="005F12A5"/>
    <w:rsid w:val="006027AE"/>
    <w:rsid w:val="00603EDA"/>
    <w:rsid w:val="0060489C"/>
    <w:rsid w:val="006063C5"/>
    <w:rsid w:val="00611679"/>
    <w:rsid w:val="00613D7D"/>
    <w:rsid w:val="006366B7"/>
    <w:rsid w:val="00644520"/>
    <w:rsid w:val="006564DB"/>
    <w:rsid w:val="00660EE3"/>
    <w:rsid w:val="00676B57"/>
    <w:rsid w:val="00677840"/>
    <w:rsid w:val="00687B4A"/>
    <w:rsid w:val="006B7A21"/>
    <w:rsid w:val="006D2C60"/>
    <w:rsid w:val="006D2D37"/>
    <w:rsid w:val="006D78AF"/>
    <w:rsid w:val="007028B4"/>
    <w:rsid w:val="00711FA3"/>
    <w:rsid w:val="007120F8"/>
    <w:rsid w:val="007219F0"/>
    <w:rsid w:val="00724688"/>
    <w:rsid w:val="00760B0C"/>
    <w:rsid w:val="007622AA"/>
    <w:rsid w:val="007628B1"/>
    <w:rsid w:val="007665D0"/>
    <w:rsid w:val="00766D59"/>
    <w:rsid w:val="007730B1"/>
    <w:rsid w:val="00774E3E"/>
    <w:rsid w:val="00782222"/>
    <w:rsid w:val="00782A41"/>
    <w:rsid w:val="00784764"/>
    <w:rsid w:val="00792688"/>
    <w:rsid w:val="007936ED"/>
    <w:rsid w:val="007940F8"/>
    <w:rsid w:val="007959C5"/>
    <w:rsid w:val="007A3D90"/>
    <w:rsid w:val="007B6388"/>
    <w:rsid w:val="007B79EE"/>
    <w:rsid w:val="007C0A5F"/>
    <w:rsid w:val="007E47E4"/>
    <w:rsid w:val="007E750B"/>
    <w:rsid w:val="0080065D"/>
    <w:rsid w:val="00803F3C"/>
    <w:rsid w:val="00804CFE"/>
    <w:rsid w:val="00811C94"/>
    <w:rsid w:val="00811CF1"/>
    <w:rsid w:val="00812DAA"/>
    <w:rsid w:val="008236C1"/>
    <w:rsid w:val="0082379F"/>
    <w:rsid w:val="00825BA5"/>
    <w:rsid w:val="008438D7"/>
    <w:rsid w:val="0085472C"/>
    <w:rsid w:val="0086020F"/>
    <w:rsid w:val="00860E5A"/>
    <w:rsid w:val="00861A43"/>
    <w:rsid w:val="00866C28"/>
    <w:rsid w:val="00867AB6"/>
    <w:rsid w:val="0088776D"/>
    <w:rsid w:val="00893D9F"/>
    <w:rsid w:val="008A26EE"/>
    <w:rsid w:val="008B0957"/>
    <w:rsid w:val="008B5BE7"/>
    <w:rsid w:val="008B6AD3"/>
    <w:rsid w:val="008C7A29"/>
    <w:rsid w:val="008E64CA"/>
    <w:rsid w:val="00910044"/>
    <w:rsid w:val="009122B1"/>
    <w:rsid w:val="009127DC"/>
    <w:rsid w:val="00913129"/>
    <w:rsid w:val="00917C70"/>
    <w:rsid w:val="009228DF"/>
    <w:rsid w:val="00924E84"/>
    <w:rsid w:val="00931944"/>
    <w:rsid w:val="009423B4"/>
    <w:rsid w:val="00947FCC"/>
    <w:rsid w:val="00954BA5"/>
    <w:rsid w:val="00963357"/>
    <w:rsid w:val="00967E8F"/>
    <w:rsid w:val="00985A10"/>
    <w:rsid w:val="009908FF"/>
    <w:rsid w:val="009A6674"/>
    <w:rsid w:val="009B7B2E"/>
    <w:rsid w:val="009C15B5"/>
    <w:rsid w:val="009C7A5E"/>
    <w:rsid w:val="009E4C12"/>
    <w:rsid w:val="009F0BE5"/>
    <w:rsid w:val="00A05B6C"/>
    <w:rsid w:val="00A061D7"/>
    <w:rsid w:val="00A200C0"/>
    <w:rsid w:val="00A30E81"/>
    <w:rsid w:val="00A33BC9"/>
    <w:rsid w:val="00A34804"/>
    <w:rsid w:val="00A370FF"/>
    <w:rsid w:val="00A40413"/>
    <w:rsid w:val="00A531AC"/>
    <w:rsid w:val="00A53BC3"/>
    <w:rsid w:val="00A556A9"/>
    <w:rsid w:val="00A61E85"/>
    <w:rsid w:val="00A62863"/>
    <w:rsid w:val="00A67B50"/>
    <w:rsid w:val="00A941CF"/>
    <w:rsid w:val="00AB1ACA"/>
    <w:rsid w:val="00AB1C89"/>
    <w:rsid w:val="00AB27C8"/>
    <w:rsid w:val="00AE2601"/>
    <w:rsid w:val="00AF2D18"/>
    <w:rsid w:val="00AF5F47"/>
    <w:rsid w:val="00B02C23"/>
    <w:rsid w:val="00B05066"/>
    <w:rsid w:val="00B154BE"/>
    <w:rsid w:val="00B22F6A"/>
    <w:rsid w:val="00B31114"/>
    <w:rsid w:val="00B35935"/>
    <w:rsid w:val="00B368F5"/>
    <w:rsid w:val="00B37E63"/>
    <w:rsid w:val="00B444A2"/>
    <w:rsid w:val="00B45439"/>
    <w:rsid w:val="00B4699D"/>
    <w:rsid w:val="00B62CFB"/>
    <w:rsid w:val="00B72D61"/>
    <w:rsid w:val="00B80D5B"/>
    <w:rsid w:val="00B81A41"/>
    <w:rsid w:val="00B8231A"/>
    <w:rsid w:val="00B9164B"/>
    <w:rsid w:val="00B92F63"/>
    <w:rsid w:val="00B9448D"/>
    <w:rsid w:val="00BA299B"/>
    <w:rsid w:val="00BB55C0"/>
    <w:rsid w:val="00BC0920"/>
    <w:rsid w:val="00BD531E"/>
    <w:rsid w:val="00BF0EAB"/>
    <w:rsid w:val="00BF39F0"/>
    <w:rsid w:val="00C00B10"/>
    <w:rsid w:val="00C012CA"/>
    <w:rsid w:val="00C11FDF"/>
    <w:rsid w:val="00C1539C"/>
    <w:rsid w:val="00C21840"/>
    <w:rsid w:val="00C37FB6"/>
    <w:rsid w:val="00C43882"/>
    <w:rsid w:val="00C45063"/>
    <w:rsid w:val="00C456A4"/>
    <w:rsid w:val="00C456B9"/>
    <w:rsid w:val="00C50C9B"/>
    <w:rsid w:val="00C572C4"/>
    <w:rsid w:val="00C636FB"/>
    <w:rsid w:val="00C731BB"/>
    <w:rsid w:val="00C7631B"/>
    <w:rsid w:val="00C86CFE"/>
    <w:rsid w:val="00C94C22"/>
    <w:rsid w:val="00C95DA9"/>
    <w:rsid w:val="00CA151C"/>
    <w:rsid w:val="00CA66CB"/>
    <w:rsid w:val="00CB1900"/>
    <w:rsid w:val="00CB26CB"/>
    <w:rsid w:val="00CB43C1"/>
    <w:rsid w:val="00CC0F08"/>
    <w:rsid w:val="00CC70D0"/>
    <w:rsid w:val="00CC7513"/>
    <w:rsid w:val="00CD077D"/>
    <w:rsid w:val="00CD2F6B"/>
    <w:rsid w:val="00CE34C7"/>
    <w:rsid w:val="00CE5183"/>
    <w:rsid w:val="00CF037C"/>
    <w:rsid w:val="00D00358"/>
    <w:rsid w:val="00D06BE2"/>
    <w:rsid w:val="00D13E83"/>
    <w:rsid w:val="00D25D70"/>
    <w:rsid w:val="00D27584"/>
    <w:rsid w:val="00D54366"/>
    <w:rsid w:val="00D61F41"/>
    <w:rsid w:val="00D65903"/>
    <w:rsid w:val="00D67B1E"/>
    <w:rsid w:val="00D73323"/>
    <w:rsid w:val="00D87A5F"/>
    <w:rsid w:val="00DA1A02"/>
    <w:rsid w:val="00DA1E06"/>
    <w:rsid w:val="00DA6E34"/>
    <w:rsid w:val="00DA7C1C"/>
    <w:rsid w:val="00DB3720"/>
    <w:rsid w:val="00DB4D6B"/>
    <w:rsid w:val="00DC08F4"/>
    <w:rsid w:val="00DC1C5B"/>
    <w:rsid w:val="00DC2302"/>
    <w:rsid w:val="00DC64AF"/>
    <w:rsid w:val="00DD6052"/>
    <w:rsid w:val="00DE50C1"/>
    <w:rsid w:val="00DF190B"/>
    <w:rsid w:val="00DF1BE5"/>
    <w:rsid w:val="00E04378"/>
    <w:rsid w:val="00E06B0D"/>
    <w:rsid w:val="00E138E0"/>
    <w:rsid w:val="00E16CD9"/>
    <w:rsid w:val="00E16DFA"/>
    <w:rsid w:val="00E21D5B"/>
    <w:rsid w:val="00E3132E"/>
    <w:rsid w:val="00E34883"/>
    <w:rsid w:val="00E36EA0"/>
    <w:rsid w:val="00E40CBA"/>
    <w:rsid w:val="00E61F30"/>
    <w:rsid w:val="00E63123"/>
    <w:rsid w:val="00E657E1"/>
    <w:rsid w:val="00E67DF0"/>
    <w:rsid w:val="00E7044E"/>
    <w:rsid w:val="00E7274C"/>
    <w:rsid w:val="00E74E00"/>
    <w:rsid w:val="00E75C57"/>
    <w:rsid w:val="00E76A4E"/>
    <w:rsid w:val="00E8494E"/>
    <w:rsid w:val="00E86F85"/>
    <w:rsid w:val="00E9626F"/>
    <w:rsid w:val="00EA04B9"/>
    <w:rsid w:val="00EB35EE"/>
    <w:rsid w:val="00EB4B9F"/>
    <w:rsid w:val="00EC1834"/>
    <w:rsid w:val="00EC40AD"/>
    <w:rsid w:val="00EC4441"/>
    <w:rsid w:val="00EC4557"/>
    <w:rsid w:val="00ED2F09"/>
    <w:rsid w:val="00ED696C"/>
    <w:rsid w:val="00ED72D3"/>
    <w:rsid w:val="00EE55A2"/>
    <w:rsid w:val="00EF29AB"/>
    <w:rsid w:val="00EF56AF"/>
    <w:rsid w:val="00F02C40"/>
    <w:rsid w:val="00F14769"/>
    <w:rsid w:val="00F24917"/>
    <w:rsid w:val="00F30D40"/>
    <w:rsid w:val="00F34B67"/>
    <w:rsid w:val="00F35024"/>
    <w:rsid w:val="00F410DF"/>
    <w:rsid w:val="00F42202"/>
    <w:rsid w:val="00F42CC6"/>
    <w:rsid w:val="00F611EB"/>
    <w:rsid w:val="00F77383"/>
    <w:rsid w:val="00F8225E"/>
    <w:rsid w:val="00F86418"/>
    <w:rsid w:val="00F9297B"/>
    <w:rsid w:val="00FA6611"/>
    <w:rsid w:val="00FC6EAA"/>
    <w:rsid w:val="00FD00AD"/>
    <w:rsid w:val="00FD0774"/>
    <w:rsid w:val="00FD350A"/>
    <w:rsid w:val="00FE5A7C"/>
    <w:rsid w:val="00FE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B"/>
  </w:style>
  <w:style w:type="paragraph" w:styleId="1">
    <w:name w:val="heading 1"/>
    <w:basedOn w:val="a"/>
    <w:next w:val="a"/>
    <w:link w:val="10"/>
    <w:qFormat/>
    <w:rsid w:val="00532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53216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3216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53216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3216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10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аголовок1"/>
    <w:basedOn w:val="a"/>
    <w:rsid w:val="009E4C1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15">
    <w:name w:val="Знак Знак Знак1 Знак"/>
    <w:basedOn w:val="a"/>
    <w:rsid w:val="0064452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6445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B91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6">
    <w:name w:val="Знак Знак Знак1 Знак"/>
    <w:basedOn w:val="a"/>
    <w:rsid w:val="00DC64A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2">
    <w:name w:val="Заголовок"/>
    <w:basedOn w:val="a"/>
    <w:rsid w:val="00115BC4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459F-C01F-4C55-9CD4-14D901D7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1084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finansist</cp:lastModifiedBy>
  <cp:revision>121</cp:revision>
  <cp:lastPrinted>2018-10-11T07:49:00Z</cp:lastPrinted>
  <dcterms:created xsi:type="dcterms:W3CDTF">2018-10-09T06:28:00Z</dcterms:created>
  <dcterms:modified xsi:type="dcterms:W3CDTF">2024-03-25T13:06:00Z</dcterms:modified>
</cp:coreProperties>
</file>