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3D0" w:rsidRPr="00EE43D0" w:rsidRDefault="00EE43D0" w:rsidP="00EE43D0">
      <w:pPr>
        <w:shd w:val="clear" w:color="auto" w:fill="1B668D"/>
        <w:spacing w:after="0" w:line="240" w:lineRule="auto"/>
        <w:textAlignment w:val="baseline"/>
        <w:rPr>
          <w:rFonts w:ascii="Helvetica" w:eastAsia="Times New Roman" w:hAnsi="Helvetica" w:cs="Helvetica"/>
          <w:color w:val="FFFFFF"/>
          <w:sz w:val="21"/>
          <w:szCs w:val="21"/>
          <w:lang w:eastAsia="ru-RU"/>
        </w:rPr>
      </w:pPr>
      <w:r w:rsidRPr="00EE43D0">
        <w:rPr>
          <w:rFonts w:ascii="Arial" w:eastAsia="Times New Roman" w:hAnsi="Arial" w:cs="Arial"/>
          <w:color w:val="FFFFFF"/>
          <w:sz w:val="21"/>
          <w:szCs w:val="21"/>
          <w:lang w:eastAsia="ru-RU"/>
        </w:rPr>
        <w:t>Процедурная</w:t>
      </w:r>
      <w:r w:rsidRPr="00EE43D0">
        <w:rPr>
          <w:rFonts w:ascii="Helvetica" w:eastAsia="Times New Roman" w:hAnsi="Helvetica" w:cs="Helvetica"/>
          <w:color w:val="FFFFFF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FFFFFF"/>
          <w:sz w:val="21"/>
          <w:szCs w:val="21"/>
          <w:lang w:eastAsia="ru-RU"/>
        </w:rPr>
        <w:t>часть</w:t>
      </w:r>
      <w:r w:rsidRPr="00EE43D0">
        <w:rPr>
          <w:rFonts w:ascii="Helvetica" w:eastAsia="Times New Roman" w:hAnsi="Helvetica" w:cs="Helvetica"/>
          <w:color w:val="FFFFFF"/>
          <w:sz w:val="21"/>
          <w:szCs w:val="21"/>
          <w:lang w:eastAsia="ru-RU"/>
        </w:rPr>
        <w:t xml:space="preserve"> (</w:t>
      </w:r>
      <w:r w:rsidRPr="00EE43D0">
        <w:rPr>
          <w:rFonts w:ascii="Arial" w:eastAsia="Times New Roman" w:hAnsi="Arial" w:cs="Arial"/>
          <w:color w:val="FFFFFF"/>
          <w:sz w:val="21"/>
          <w:szCs w:val="21"/>
          <w:lang w:eastAsia="ru-RU"/>
        </w:rPr>
        <w:t>№</w:t>
      </w:r>
      <w:r w:rsidRPr="00EE43D0">
        <w:rPr>
          <w:rFonts w:ascii="Helvetica" w:eastAsia="Times New Roman" w:hAnsi="Helvetica" w:cs="Helvetica"/>
          <w:color w:val="FFFFFF"/>
          <w:sz w:val="21"/>
          <w:szCs w:val="21"/>
          <w:lang w:eastAsia="ru-RU"/>
        </w:rPr>
        <w:t>5338831)</w:t>
      </w:r>
    </w:p>
    <w:p w:rsidR="00EE43D0" w:rsidRPr="00EE43D0" w:rsidRDefault="00EE43D0" w:rsidP="00EE43D0">
      <w:pPr>
        <w:shd w:val="clear" w:color="auto" w:fill="F6F6F6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Тип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процедуры</w:t>
      </w:r>
    </w:p>
    <w:p w:rsidR="00EE43D0" w:rsidRPr="00EE43D0" w:rsidRDefault="00EE43D0" w:rsidP="00EE43D0">
      <w:pPr>
        <w:shd w:val="clear" w:color="auto" w:fill="F6F6F6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Продажа</w:t>
      </w:r>
    </w:p>
    <w:p w:rsidR="00EE43D0" w:rsidRPr="00EE43D0" w:rsidRDefault="00EE43D0" w:rsidP="00EE43D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Способ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проведения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процедуры</w:t>
      </w:r>
    </w:p>
    <w:p w:rsidR="00EE43D0" w:rsidRPr="00EE43D0" w:rsidRDefault="00EE43D0" w:rsidP="00EE43D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Аукцион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продавца</w:t>
      </w:r>
    </w:p>
    <w:p w:rsidR="00EE43D0" w:rsidRPr="00EE43D0" w:rsidRDefault="00EE43D0" w:rsidP="00EE43D0">
      <w:pPr>
        <w:shd w:val="clear" w:color="auto" w:fill="F6F6F6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Секция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торговой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площадке</w:t>
      </w:r>
    </w:p>
    <w:p w:rsidR="00EE43D0" w:rsidRPr="00EE43D0" w:rsidRDefault="00EE43D0" w:rsidP="00EE43D0">
      <w:pPr>
        <w:shd w:val="clear" w:color="auto" w:fill="F6F6F6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Аренда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государственного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муниципального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имущества</w:t>
      </w:r>
    </w:p>
    <w:p w:rsidR="00EE43D0" w:rsidRPr="00EE43D0" w:rsidRDefault="00EE43D0" w:rsidP="00EE43D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Номер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извещения</w:t>
      </w:r>
    </w:p>
    <w:p w:rsidR="00EE43D0" w:rsidRPr="00EE43D0" w:rsidRDefault="00EE43D0" w:rsidP="00EE43D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21000021520000000002</w:t>
      </w:r>
    </w:p>
    <w:p w:rsidR="00EE43D0" w:rsidRPr="00EE43D0" w:rsidRDefault="00EE43D0" w:rsidP="00EE43D0">
      <w:pPr>
        <w:shd w:val="clear" w:color="auto" w:fill="F6F6F6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Наименование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процедуры</w:t>
      </w:r>
    </w:p>
    <w:p w:rsidR="00EE43D0" w:rsidRPr="00EE43D0" w:rsidRDefault="00EE43D0" w:rsidP="00EE43D0">
      <w:pPr>
        <w:shd w:val="clear" w:color="auto" w:fill="F6F6F6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открытый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аукцион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право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заключения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договора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аренды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отношении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находящегося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муниципальной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собственности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нежилого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здания</w:t>
      </w:r>
    </w:p>
    <w:p w:rsidR="00EE43D0" w:rsidRPr="00EE43D0" w:rsidRDefault="00EE43D0" w:rsidP="00EE43D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отчуждение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)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имущества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ФГУП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ГУП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МУП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государственного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учреждения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EE43D0" w:rsidRPr="00EE43D0" w:rsidRDefault="00EE43D0" w:rsidP="00EE43D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E43D0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нет</w:t>
      </w:r>
    </w:p>
    <w:p w:rsidR="00EE43D0" w:rsidRPr="00EE43D0" w:rsidRDefault="00EE43D0" w:rsidP="00EE43D0">
      <w:pPr>
        <w:shd w:val="clear" w:color="auto" w:fill="F6F6F6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Версия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документа</w:t>
      </w:r>
    </w:p>
    <w:p w:rsidR="00EE43D0" w:rsidRPr="00EE43D0" w:rsidRDefault="00EE43D0" w:rsidP="00EE43D0">
      <w:pPr>
        <w:shd w:val="clear" w:color="auto" w:fill="F6F6F6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1</w:t>
      </w:r>
    </w:p>
    <w:p w:rsidR="00EE43D0" w:rsidRPr="00EE43D0" w:rsidRDefault="00EE43D0" w:rsidP="00EE43D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Информация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продавце</w:t>
      </w:r>
    </w:p>
    <w:p w:rsidR="00EE43D0" w:rsidRPr="00EE43D0" w:rsidRDefault="00EE43D0" w:rsidP="00EE43D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E43D0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Тип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Юридическое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лицо</w:t>
      </w:r>
    </w:p>
    <w:p w:rsidR="00EE43D0" w:rsidRPr="00EE43D0" w:rsidRDefault="00EE43D0" w:rsidP="00EE43D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E43D0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Организация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АДМИНИСТРАЦИЯ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СЕМИЧАНСКОГО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СЕЛЬСКОГО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ПОСЕЛЕНИЯ</w:t>
      </w:r>
    </w:p>
    <w:p w:rsidR="00EE43D0" w:rsidRPr="00EE43D0" w:rsidRDefault="00EE43D0" w:rsidP="00EE43D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E43D0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Почтовый</w:t>
      </w:r>
      <w:r w:rsidRPr="00EE43D0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адрес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 347400,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Ростовская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</w:t>
      </w:r>
      <w:proofErr w:type="spellEnd"/>
      <w:proofErr w:type="gramEnd"/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,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Дубовский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-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, </w:t>
      </w:r>
      <w:proofErr w:type="spellStart"/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</w:t>
      </w:r>
      <w:proofErr w:type="spellEnd"/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Семичный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, </w:t>
      </w:r>
      <w:proofErr w:type="spellStart"/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ул</w:t>
      </w:r>
      <w:proofErr w:type="spellEnd"/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Ленина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. 14</w:t>
      </w:r>
    </w:p>
    <w:p w:rsidR="00EE43D0" w:rsidRPr="00EE43D0" w:rsidRDefault="00EE43D0" w:rsidP="00EE43D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E43D0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ИНН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6108006873</w:t>
      </w:r>
    </w:p>
    <w:p w:rsidR="00EE43D0" w:rsidRPr="00EE43D0" w:rsidRDefault="00EE43D0" w:rsidP="00EE43D0">
      <w:pPr>
        <w:shd w:val="clear" w:color="auto" w:fill="F6F6F6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Информация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организаторе</w:t>
      </w:r>
    </w:p>
    <w:p w:rsidR="00EE43D0" w:rsidRPr="00EE43D0" w:rsidRDefault="00EE43D0" w:rsidP="00EE43D0">
      <w:pPr>
        <w:shd w:val="clear" w:color="auto" w:fill="F6F6F6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E43D0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Полное</w:t>
      </w:r>
      <w:r w:rsidRPr="00EE43D0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наименование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АДМИНИСТРАЦИЯ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СЕМИЧАНСКОГО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СЕЛЬСКОГО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ПОСЕЛЕНИЯ</w:t>
      </w:r>
    </w:p>
    <w:p w:rsidR="00EE43D0" w:rsidRPr="00EE43D0" w:rsidRDefault="00EE43D0" w:rsidP="00EE43D0">
      <w:pPr>
        <w:shd w:val="clear" w:color="auto" w:fill="F6F6F6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E43D0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Почтовый</w:t>
      </w:r>
      <w:r w:rsidRPr="00EE43D0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адрес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 347400,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Россия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,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Российская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Федерация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, 347400,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Ростовская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</w:t>
      </w:r>
      <w:proofErr w:type="spellEnd"/>
      <w:proofErr w:type="gramEnd"/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,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Дубовский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-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,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Семичный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</w:t>
      </w:r>
      <w:proofErr w:type="spellEnd"/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,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УЛ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.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ЛЕНИНА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,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.14</w:t>
      </w:r>
    </w:p>
    <w:p w:rsidR="00EE43D0" w:rsidRPr="00EE43D0" w:rsidRDefault="00EE43D0" w:rsidP="00EE43D0">
      <w:pPr>
        <w:shd w:val="clear" w:color="auto" w:fill="F6F6F6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E43D0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ИНН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6108006873</w:t>
      </w:r>
    </w:p>
    <w:p w:rsidR="00EE43D0" w:rsidRPr="00EE43D0" w:rsidRDefault="00EE43D0" w:rsidP="00EE43D0">
      <w:pPr>
        <w:shd w:val="clear" w:color="auto" w:fill="F6F6F6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E43D0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КПП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610801001</w:t>
      </w:r>
    </w:p>
    <w:p w:rsidR="00EE43D0" w:rsidRPr="00EE43D0" w:rsidRDefault="00EE43D0" w:rsidP="00EE43D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Контактное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лицо</w:t>
      </w:r>
    </w:p>
    <w:p w:rsidR="00EE43D0" w:rsidRPr="00EE43D0" w:rsidRDefault="00EE43D0" w:rsidP="00EE43D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Грачев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Олег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Владимирович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, +7(86377)54849, sp09104@donpac.ru</w:t>
      </w:r>
    </w:p>
    <w:p w:rsidR="00EE43D0" w:rsidRPr="00EE43D0" w:rsidRDefault="00EE43D0" w:rsidP="00EE43D0">
      <w:pPr>
        <w:shd w:val="clear" w:color="auto" w:fill="F6F6F6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Срок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отказа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организатора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аукциона</w:t>
      </w:r>
    </w:p>
    <w:p w:rsidR="00EE43D0" w:rsidRPr="00EE43D0" w:rsidRDefault="00EE43D0" w:rsidP="00EE43D0">
      <w:pPr>
        <w:shd w:val="clear" w:color="auto" w:fill="F6F6F6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gramStart"/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позднее</w:t>
      </w:r>
      <w:proofErr w:type="gramEnd"/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чем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пять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дней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даты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окончания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срока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подачи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заявок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участие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аукционе</w:t>
      </w:r>
    </w:p>
    <w:p w:rsidR="00EE43D0" w:rsidRPr="00EE43D0" w:rsidRDefault="00EE43D0" w:rsidP="00EE43D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Дата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публикации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сайте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torgi.gov.ru</w:t>
      </w:r>
      <w:proofErr w:type="spellEnd"/>
    </w:p>
    <w:p w:rsidR="00EE43D0" w:rsidRPr="00EE43D0" w:rsidRDefault="00EE43D0" w:rsidP="00EE43D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06.05.2024 13:08</w:t>
      </w:r>
    </w:p>
    <w:p w:rsidR="00EE43D0" w:rsidRPr="00EE43D0" w:rsidRDefault="00EE43D0" w:rsidP="00EE43D0">
      <w:pPr>
        <w:shd w:val="clear" w:color="auto" w:fill="F6F6F6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Гиперссылка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документ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размещённый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сайте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torgi.gov.ru</w:t>
      </w:r>
      <w:proofErr w:type="spellEnd"/>
    </w:p>
    <w:p w:rsidR="00EE43D0" w:rsidRPr="00EE43D0" w:rsidRDefault="00EE43D0" w:rsidP="00EE43D0">
      <w:pPr>
        <w:shd w:val="clear" w:color="auto" w:fill="F6F6F6"/>
        <w:spacing w:after="15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https://torgi.gov.ru/new/public/notices/view/21000021520000000002</w:t>
      </w:r>
    </w:p>
    <w:p w:rsidR="00EE43D0" w:rsidRPr="00EE43D0" w:rsidRDefault="00EE43D0" w:rsidP="00EE43D0">
      <w:pPr>
        <w:shd w:val="clear" w:color="auto" w:fill="EEEEEE"/>
        <w:spacing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43D0">
        <w:rPr>
          <w:rFonts w:ascii="Arial" w:eastAsia="Times New Roman" w:hAnsi="Arial" w:cs="Arial"/>
          <w:color w:val="333333"/>
          <w:sz w:val="21"/>
          <w:lang w:eastAsia="ru-RU"/>
        </w:rPr>
        <w:t>Действия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hyperlink r:id="rId4" w:history="1">
        <w:r w:rsidRPr="00EE43D0">
          <w:rPr>
            <w:rFonts w:ascii="Arial" w:eastAsia="Times New Roman" w:hAnsi="Arial" w:cs="Arial"/>
            <w:color w:val="1B668D"/>
            <w:sz w:val="21"/>
            <w:lang w:eastAsia="ru-RU"/>
          </w:rPr>
          <w:t>История</w:t>
        </w:r>
        <w:r w:rsidRPr="00EE43D0">
          <w:rPr>
            <w:rFonts w:ascii="Helvetica" w:eastAsia="Times New Roman" w:hAnsi="Helvetica" w:cs="Helvetica"/>
            <w:color w:val="1B668D"/>
            <w:sz w:val="21"/>
            <w:lang w:eastAsia="ru-RU"/>
          </w:rPr>
          <w:t xml:space="preserve"> </w:t>
        </w:r>
        <w:r w:rsidRPr="00EE43D0">
          <w:rPr>
            <w:rFonts w:ascii="Arial" w:eastAsia="Times New Roman" w:hAnsi="Arial" w:cs="Arial"/>
            <w:color w:val="1B668D"/>
            <w:sz w:val="21"/>
            <w:lang w:eastAsia="ru-RU"/>
          </w:rPr>
          <w:t>изменений</w:t>
        </w:r>
        <w:proofErr w:type="gramStart"/>
      </w:hyperlink>
      <w:r w:rsidRPr="00EE43D0">
        <w:rPr>
          <w:rFonts w:ascii="Helvetica" w:eastAsia="Times New Roman" w:hAnsi="Helvetica" w:cs="Helvetica"/>
          <w:color w:val="333333"/>
          <w:sz w:val="21"/>
          <w:lang w:eastAsia="ru-RU"/>
        </w:rPr>
        <w:t> | </w:t>
      </w:r>
      <w:hyperlink r:id="rId5" w:history="1">
        <w:r w:rsidRPr="00EE43D0">
          <w:rPr>
            <w:rFonts w:ascii="Arial" w:eastAsia="Times New Roman" w:hAnsi="Arial" w:cs="Arial"/>
            <w:color w:val="1B668D"/>
            <w:sz w:val="21"/>
            <w:lang w:eastAsia="ru-RU"/>
          </w:rPr>
          <w:t>П</w:t>
        </w:r>
        <w:proofErr w:type="gramEnd"/>
        <w:r w:rsidRPr="00EE43D0">
          <w:rPr>
            <w:rFonts w:ascii="Arial" w:eastAsia="Times New Roman" w:hAnsi="Arial" w:cs="Arial"/>
            <w:color w:val="1B668D"/>
            <w:sz w:val="21"/>
            <w:lang w:eastAsia="ru-RU"/>
          </w:rPr>
          <w:t>ригласить</w:t>
        </w:r>
        <w:r w:rsidRPr="00EE43D0">
          <w:rPr>
            <w:rFonts w:ascii="Helvetica" w:eastAsia="Times New Roman" w:hAnsi="Helvetica" w:cs="Helvetica"/>
            <w:color w:val="1B668D"/>
            <w:sz w:val="21"/>
            <w:lang w:eastAsia="ru-RU"/>
          </w:rPr>
          <w:t xml:space="preserve"> </w:t>
        </w:r>
        <w:r w:rsidRPr="00EE43D0">
          <w:rPr>
            <w:rFonts w:ascii="Arial" w:eastAsia="Times New Roman" w:hAnsi="Arial" w:cs="Arial"/>
            <w:color w:val="1B668D"/>
            <w:sz w:val="21"/>
            <w:lang w:eastAsia="ru-RU"/>
          </w:rPr>
          <w:t>на</w:t>
        </w:r>
        <w:r w:rsidRPr="00EE43D0">
          <w:rPr>
            <w:rFonts w:ascii="Helvetica" w:eastAsia="Times New Roman" w:hAnsi="Helvetica" w:cs="Helvetica"/>
            <w:color w:val="1B668D"/>
            <w:sz w:val="21"/>
            <w:lang w:eastAsia="ru-RU"/>
          </w:rPr>
          <w:t xml:space="preserve"> </w:t>
        </w:r>
        <w:r w:rsidRPr="00EE43D0">
          <w:rPr>
            <w:rFonts w:ascii="Arial" w:eastAsia="Times New Roman" w:hAnsi="Arial" w:cs="Arial"/>
            <w:color w:val="1B668D"/>
            <w:sz w:val="21"/>
            <w:lang w:eastAsia="ru-RU"/>
          </w:rPr>
          <w:t>торги</w:t>
        </w:r>
        <w:r w:rsidRPr="00EE43D0">
          <w:rPr>
            <w:rFonts w:ascii="Helvetica" w:eastAsia="Times New Roman" w:hAnsi="Helvetica" w:cs="Helvetica"/>
            <w:color w:val="1B668D"/>
            <w:sz w:val="21"/>
            <w:lang w:eastAsia="ru-RU"/>
          </w:rPr>
          <w:t> </w:t>
        </w:r>
      </w:hyperlink>
      <w:r w:rsidRPr="00EE43D0">
        <w:rPr>
          <w:rFonts w:ascii="Helvetica" w:eastAsia="Times New Roman" w:hAnsi="Helvetica" w:cs="Helvetica"/>
          <w:color w:val="333333"/>
          <w:sz w:val="21"/>
          <w:lang w:eastAsia="ru-RU"/>
        </w:rPr>
        <w:t>| </w:t>
      </w:r>
      <w:hyperlink r:id="rId6" w:history="1">
        <w:r w:rsidRPr="00EE43D0">
          <w:rPr>
            <w:rFonts w:ascii="Arial" w:eastAsia="Times New Roman" w:hAnsi="Arial" w:cs="Arial"/>
            <w:color w:val="1B668D"/>
            <w:sz w:val="21"/>
            <w:lang w:eastAsia="ru-RU"/>
          </w:rPr>
          <w:t>Приглашенные</w:t>
        </w:r>
        <w:r w:rsidRPr="00EE43D0">
          <w:rPr>
            <w:rFonts w:ascii="Helvetica" w:eastAsia="Times New Roman" w:hAnsi="Helvetica" w:cs="Helvetica"/>
            <w:color w:val="1B668D"/>
            <w:sz w:val="21"/>
            <w:lang w:eastAsia="ru-RU"/>
          </w:rPr>
          <w:t xml:space="preserve"> </w:t>
        </w:r>
        <w:r w:rsidRPr="00EE43D0">
          <w:rPr>
            <w:rFonts w:ascii="Arial" w:eastAsia="Times New Roman" w:hAnsi="Arial" w:cs="Arial"/>
            <w:color w:val="1B668D"/>
            <w:sz w:val="21"/>
            <w:lang w:eastAsia="ru-RU"/>
          </w:rPr>
          <w:t>организации</w:t>
        </w:r>
      </w:hyperlink>
      <w:r w:rsidRPr="00EE43D0">
        <w:rPr>
          <w:rFonts w:ascii="Helvetica" w:eastAsia="Times New Roman" w:hAnsi="Helvetica" w:cs="Helvetica"/>
          <w:color w:val="333333"/>
          <w:sz w:val="21"/>
          <w:lang w:eastAsia="ru-RU"/>
        </w:rPr>
        <w:t> | </w:t>
      </w:r>
      <w:hyperlink r:id="rId7" w:history="1">
        <w:r w:rsidRPr="00EE43D0">
          <w:rPr>
            <w:rFonts w:ascii="Arial" w:eastAsia="Times New Roman" w:hAnsi="Arial" w:cs="Arial"/>
            <w:color w:val="1B668D"/>
            <w:sz w:val="21"/>
            <w:lang w:eastAsia="ru-RU"/>
          </w:rPr>
          <w:t>Статистика</w:t>
        </w:r>
        <w:r w:rsidRPr="00EE43D0">
          <w:rPr>
            <w:rFonts w:ascii="Helvetica" w:eastAsia="Times New Roman" w:hAnsi="Helvetica" w:cs="Helvetica"/>
            <w:color w:val="1B668D"/>
            <w:sz w:val="21"/>
            <w:lang w:eastAsia="ru-RU"/>
          </w:rPr>
          <w:t xml:space="preserve"> </w:t>
        </w:r>
        <w:r w:rsidRPr="00EE43D0">
          <w:rPr>
            <w:rFonts w:ascii="Arial" w:eastAsia="Times New Roman" w:hAnsi="Arial" w:cs="Arial"/>
            <w:color w:val="1B668D"/>
            <w:sz w:val="21"/>
            <w:lang w:eastAsia="ru-RU"/>
          </w:rPr>
          <w:t>просмотров</w:t>
        </w:r>
      </w:hyperlink>
    </w:p>
    <w:p w:rsidR="00EE43D0" w:rsidRPr="00EE43D0" w:rsidRDefault="00EE43D0" w:rsidP="00EE43D0">
      <w:pPr>
        <w:shd w:val="clear" w:color="auto" w:fill="1B668D"/>
        <w:spacing w:line="240" w:lineRule="auto"/>
        <w:textAlignment w:val="baseline"/>
        <w:rPr>
          <w:rFonts w:ascii="Helvetica" w:eastAsia="Times New Roman" w:hAnsi="Helvetica" w:cs="Helvetica"/>
          <w:color w:val="FFFFFF"/>
          <w:sz w:val="21"/>
          <w:szCs w:val="21"/>
          <w:lang w:eastAsia="ru-RU"/>
        </w:rPr>
      </w:pPr>
      <w:r w:rsidRPr="00EE43D0">
        <w:rPr>
          <w:rFonts w:ascii="Arial" w:eastAsia="Times New Roman" w:hAnsi="Arial" w:cs="Arial"/>
          <w:color w:val="FFFFFF"/>
          <w:sz w:val="21"/>
          <w:szCs w:val="21"/>
          <w:lang w:eastAsia="ru-RU"/>
        </w:rPr>
        <w:t>Лот</w:t>
      </w:r>
      <w:r w:rsidRPr="00EE43D0">
        <w:rPr>
          <w:rFonts w:ascii="Helvetica" w:eastAsia="Times New Roman" w:hAnsi="Helvetica" w:cs="Helvetica"/>
          <w:color w:val="FFFFFF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FFFFFF"/>
          <w:sz w:val="21"/>
          <w:szCs w:val="21"/>
          <w:lang w:eastAsia="ru-RU"/>
        </w:rPr>
        <w:t>№</w:t>
      </w:r>
      <w:r w:rsidRPr="00EE43D0">
        <w:rPr>
          <w:rFonts w:ascii="Helvetica" w:eastAsia="Times New Roman" w:hAnsi="Helvetica" w:cs="Helvetica"/>
          <w:color w:val="FFFFFF"/>
          <w:sz w:val="21"/>
          <w:szCs w:val="21"/>
          <w:lang w:eastAsia="ru-RU"/>
        </w:rPr>
        <w:t xml:space="preserve">1. </w:t>
      </w:r>
      <w:r w:rsidRPr="00EE43D0">
        <w:rPr>
          <w:rFonts w:ascii="Arial" w:eastAsia="Times New Roman" w:hAnsi="Arial" w:cs="Arial"/>
          <w:color w:val="FFFFFF"/>
          <w:sz w:val="21"/>
          <w:szCs w:val="21"/>
          <w:lang w:eastAsia="ru-RU"/>
        </w:rPr>
        <w:t>Нежилое</w:t>
      </w:r>
      <w:r w:rsidRPr="00EE43D0">
        <w:rPr>
          <w:rFonts w:ascii="Helvetica" w:eastAsia="Times New Roman" w:hAnsi="Helvetica" w:cs="Helvetica"/>
          <w:color w:val="FFFFFF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FFFFFF"/>
          <w:sz w:val="21"/>
          <w:szCs w:val="21"/>
          <w:lang w:eastAsia="ru-RU"/>
        </w:rPr>
        <w:t>здание</w:t>
      </w:r>
      <w:r w:rsidRPr="00EE43D0">
        <w:rPr>
          <w:rFonts w:ascii="Helvetica" w:eastAsia="Times New Roman" w:hAnsi="Helvetica" w:cs="Helvetica"/>
          <w:color w:val="FFFFFF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FFFFFF"/>
          <w:sz w:val="21"/>
          <w:szCs w:val="21"/>
          <w:lang w:eastAsia="ru-RU"/>
        </w:rPr>
        <w:t>склада</w:t>
      </w:r>
      <w:r w:rsidRPr="00EE43D0">
        <w:rPr>
          <w:rFonts w:ascii="Helvetica" w:eastAsia="Times New Roman" w:hAnsi="Helvetica" w:cs="Helvetica"/>
          <w:color w:val="FFFFFF"/>
          <w:sz w:val="21"/>
          <w:szCs w:val="21"/>
          <w:lang w:eastAsia="ru-RU"/>
        </w:rPr>
        <w:t xml:space="preserve">, </w:t>
      </w:r>
      <w:r w:rsidRPr="00EE43D0">
        <w:rPr>
          <w:rFonts w:ascii="Arial" w:eastAsia="Times New Roman" w:hAnsi="Arial" w:cs="Arial"/>
          <w:color w:val="FFFFFF"/>
          <w:sz w:val="21"/>
          <w:szCs w:val="21"/>
          <w:lang w:eastAsia="ru-RU"/>
        </w:rPr>
        <w:t>площадью</w:t>
      </w:r>
      <w:r w:rsidRPr="00EE43D0">
        <w:rPr>
          <w:rFonts w:ascii="Helvetica" w:eastAsia="Times New Roman" w:hAnsi="Helvetica" w:cs="Helvetica"/>
          <w:color w:val="FFFFFF"/>
          <w:sz w:val="21"/>
          <w:szCs w:val="21"/>
          <w:lang w:eastAsia="ru-RU"/>
        </w:rPr>
        <w:t xml:space="preserve"> 538,3 </w:t>
      </w:r>
      <w:r w:rsidRPr="00EE43D0">
        <w:rPr>
          <w:rFonts w:ascii="Arial" w:eastAsia="Times New Roman" w:hAnsi="Arial" w:cs="Arial"/>
          <w:color w:val="FFFFFF"/>
          <w:sz w:val="21"/>
          <w:szCs w:val="21"/>
          <w:lang w:eastAsia="ru-RU"/>
        </w:rPr>
        <w:t>кв</w:t>
      </w:r>
      <w:r w:rsidRPr="00EE43D0">
        <w:rPr>
          <w:rFonts w:ascii="Helvetica" w:eastAsia="Times New Roman" w:hAnsi="Helvetica" w:cs="Helvetica"/>
          <w:color w:val="FFFFFF"/>
          <w:sz w:val="21"/>
          <w:szCs w:val="21"/>
          <w:lang w:eastAsia="ru-RU"/>
        </w:rPr>
        <w:t>.</w:t>
      </w:r>
      <w:r w:rsidRPr="00EE43D0">
        <w:rPr>
          <w:rFonts w:ascii="Arial" w:eastAsia="Times New Roman" w:hAnsi="Arial" w:cs="Arial"/>
          <w:color w:val="FFFFFF"/>
          <w:sz w:val="21"/>
          <w:szCs w:val="21"/>
          <w:lang w:eastAsia="ru-RU"/>
        </w:rPr>
        <w:t>м</w:t>
      </w:r>
      <w:r w:rsidRPr="00EE43D0">
        <w:rPr>
          <w:rFonts w:ascii="Helvetica" w:eastAsia="Times New Roman" w:hAnsi="Helvetica" w:cs="Helvetica"/>
          <w:color w:val="FFFFFF"/>
          <w:sz w:val="21"/>
          <w:szCs w:val="21"/>
          <w:lang w:eastAsia="ru-RU"/>
        </w:rPr>
        <w:t xml:space="preserve">., </w:t>
      </w:r>
      <w:r w:rsidRPr="00EE43D0">
        <w:rPr>
          <w:rFonts w:ascii="Arial" w:eastAsia="Times New Roman" w:hAnsi="Arial" w:cs="Arial"/>
          <w:color w:val="FFFFFF"/>
          <w:sz w:val="21"/>
          <w:szCs w:val="21"/>
          <w:lang w:eastAsia="ru-RU"/>
        </w:rPr>
        <w:t>расположенное</w:t>
      </w:r>
      <w:r w:rsidRPr="00EE43D0">
        <w:rPr>
          <w:rFonts w:ascii="Helvetica" w:eastAsia="Times New Roman" w:hAnsi="Helvetica" w:cs="Helvetica"/>
          <w:color w:val="FFFFFF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FFFFFF"/>
          <w:sz w:val="21"/>
          <w:szCs w:val="21"/>
          <w:lang w:eastAsia="ru-RU"/>
        </w:rPr>
        <w:t>по</w:t>
      </w:r>
      <w:r w:rsidRPr="00EE43D0">
        <w:rPr>
          <w:rFonts w:ascii="Helvetica" w:eastAsia="Times New Roman" w:hAnsi="Helvetica" w:cs="Helvetica"/>
          <w:color w:val="FFFFFF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FFFFFF"/>
          <w:sz w:val="21"/>
          <w:szCs w:val="21"/>
          <w:lang w:eastAsia="ru-RU"/>
        </w:rPr>
        <w:t>адресу</w:t>
      </w:r>
      <w:r w:rsidRPr="00EE43D0">
        <w:rPr>
          <w:rFonts w:ascii="Helvetica" w:eastAsia="Times New Roman" w:hAnsi="Helvetica" w:cs="Helvetica"/>
          <w:color w:val="FFFFFF"/>
          <w:sz w:val="21"/>
          <w:szCs w:val="21"/>
          <w:lang w:eastAsia="ru-RU"/>
        </w:rPr>
        <w:t xml:space="preserve">: </w:t>
      </w:r>
      <w:r w:rsidRPr="00EE43D0">
        <w:rPr>
          <w:rFonts w:ascii="Arial" w:eastAsia="Times New Roman" w:hAnsi="Arial" w:cs="Arial"/>
          <w:color w:val="FFFFFF"/>
          <w:sz w:val="21"/>
          <w:szCs w:val="21"/>
          <w:lang w:eastAsia="ru-RU"/>
        </w:rPr>
        <w:t>Ростовская</w:t>
      </w:r>
      <w:r w:rsidRPr="00EE43D0">
        <w:rPr>
          <w:rFonts w:ascii="Helvetica" w:eastAsia="Times New Roman" w:hAnsi="Helvetica" w:cs="Helvetica"/>
          <w:color w:val="FFFFFF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FFFFFF"/>
          <w:sz w:val="21"/>
          <w:szCs w:val="21"/>
          <w:lang w:eastAsia="ru-RU"/>
        </w:rPr>
        <w:t>область</w:t>
      </w:r>
      <w:r w:rsidRPr="00EE43D0">
        <w:rPr>
          <w:rFonts w:ascii="Helvetica" w:eastAsia="Times New Roman" w:hAnsi="Helvetica" w:cs="Helvetica"/>
          <w:color w:val="FFFFFF"/>
          <w:sz w:val="21"/>
          <w:szCs w:val="21"/>
          <w:lang w:eastAsia="ru-RU"/>
        </w:rPr>
        <w:t xml:space="preserve">, </w:t>
      </w:r>
      <w:r w:rsidRPr="00EE43D0">
        <w:rPr>
          <w:rFonts w:ascii="Arial" w:eastAsia="Times New Roman" w:hAnsi="Arial" w:cs="Arial"/>
          <w:color w:val="FFFFFF"/>
          <w:sz w:val="21"/>
          <w:szCs w:val="21"/>
          <w:lang w:eastAsia="ru-RU"/>
        </w:rPr>
        <w:t>Дубовский</w:t>
      </w:r>
      <w:r w:rsidRPr="00EE43D0">
        <w:rPr>
          <w:rFonts w:ascii="Helvetica" w:eastAsia="Times New Roman" w:hAnsi="Helvetica" w:cs="Helvetica"/>
          <w:color w:val="FFFFFF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FFFFFF"/>
          <w:sz w:val="21"/>
          <w:szCs w:val="21"/>
          <w:lang w:eastAsia="ru-RU"/>
        </w:rPr>
        <w:t>район</w:t>
      </w:r>
      <w:r w:rsidRPr="00EE43D0">
        <w:rPr>
          <w:rFonts w:ascii="Helvetica" w:eastAsia="Times New Roman" w:hAnsi="Helvetica" w:cs="Helvetica"/>
          <w:color w:val="FFFFFF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FFFFFF"/>
          <w:sz w:val="21"/>
          <w:szCs w:val="21"/>
          <w:lang w:eastAsia="ru-RU"/>
        </w:rPr>
        <w:t>х</w:t>
      </w:r>
      <w:r w:rsidRPr="00EE43D0">
        <w:rPr>
          <w:rFonts w:ascii="Helvetica" w:eastAsia="Times New Roman" w:hAnsi="Helvetica" w:cs="Helvetica"/>
          <w:color w:val="FFFFFF"/>
          <w:sz w:val="21"/>
          <w:szCs w:val="21"/>
          <w:lang w:eastAsia="ru-RU"/>
        </w:rPr>
        <w:t xml:space="preserve">. </w:t>
      </w:r>
      <w:r w:rsidRPr="00EE43D0">
        <w:rPr>
          <w:rFonts w:ascii="Arial" w:eastAsia="Times New Roman" w:hAnsi="Arial" w:cs="Arial"/>
          <w:color w:val="FFFFFF"/>
          <w:sz w:val="21"/>
          <w:szCs w:val="21"/>
          <w:lang w:eastAsia="ru-RU"/>
        </w:rPr>
        <w:t>Семичный</w:t>
      </w:r>
      <w:r w:rsidRPr="00EE43D0">
        <w:rPr>
          <w:rFonts w:ascii="Helvetica" w:eastAsia="Times New Roman" w:hAnsi="Helvetica" w:cs="Helvetica"/>
          <w:color w:val="FFFFFF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FFFFFF"/>
          <w:sz w:val="21"/>
          <w:szCs w:val="21"/>
          <w:lang w:eastAsia="ru-RU"/>
        </w:rPr>
        <w:t>ул</w:t>
      </w:r>
      <w:r w:rsidRPr="00EE43D0">
        <w:rPr>
          <w:rFonts w:ascii="Helvetica" w:eastAsia="Times New Roman" w:hAnsi="Helvetica" w:cs="Helvetica"/>
          <w:color w:val="FFFFFF"/>
          <w:sz w:val="21"/>
          <w:szCs w:val="21"/>
          <w:lang w:eastAsia="ru-RU"/>
        </w:rPr>
        <w:t xml:space="preserve">. </w:t>
      </w:r>
      <w:r w:rsidRPr="00EE43D0">
        <w:rPr>
          <w:rFonts w:ascii="Arial" w:eastAsia="Times New Roman" w:hAnsi="Arial" w:cs="Arial"/>
          <w:color w:val="FFFFFF"/>
          <w:sz w:val="21"/>
          <w:szCs w:val="21"/>
          <w:lang w:eastAsia="ru-RU"/>
        </w:rPr>
        <w:t>Первомайская</w:t>
      </w:r>
      <w:r w:rsidRPr="00EE43D0">
        <w:rPr>
          <w:rFonts w:ascii="Helvetica" w:eastAsia="Times New Roman" w:hAnsi="Helvetica" w:cs="Helvetica"/>
          <w:color w:val="FFFFFF"/>
          <w:sz w:val="21"/>
          <w:szCs w:val="21"/>
          <w:lang w:eastAsia="ru-RU"/>
        </w:rPr>
        <w:t xml:space="preserve"> 25, </w:t>
      </w:r>
      <w:r w:rsidRPr="00EE43D0">
        <w:rPr>
          <w:rFonts w:ascii="Arial" w:eastAsia="Times New Roman" w:hAnsi="Arial" w:cs="Arial"/>
          <w:color w:val="FFFFFF"/>
          <w:sz w:val="21"/>
          <w:szCs w:val="21"/>
          <w:lang w:eastAsia="ru-RU"/>
        </w:rPr>
        <w:t>нежилое</w:t>
      </w:r>
      <w:r w:rsidRPr="00EE43D0">
        <w:rPr>
          <w:rFonts w:ascii="Helvetica" w:eastAsia="Times New Roman" w:hAnsi="Helvetica" w:cs="Helvetica"/>
          <w:color w:val="FFFFFF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FFFFFF"/>
          <w:sz w:val="21"/>
          <w:szCs w:val="21"/>
          <w:lang w:eastAsia="ru-RU"/>
        </w:rPr>
        <w:t>здание</w:t>
      </w:r>
      <w:r w:rsidRPr="00EE43D0">
        <w:rPr>
          <w:rFonts w:ascii="Helvetica" w:eastAsia="Times New Roman" w:hAnsi="Helvetica" w:cs="Helvetica"/>
          <w:color w:val="FFFFFF"/>
          <w:sz w:val="21"/>
          <w:szCs w:val="21"/>
          <w:lang w:eastAsia="ru-RU"/>
        </w:rPr>
        <w:t xml:space="preserve"> - </w:t>
      </w:r>
      <w:r w:rsidRPr="00EE43D0">
        <w:rPr>
          <w:rFonts w:ascii="Arial" w:eastAsia="Times New Roman" w:hAnsi="Arial" w:cs="Arial"/>
          <w:color w:val="FFFFFF"/>
          <w:sz w:val="21"/>
          <w:lang w:eastAsia="ru-RU"/>
        </w:rPr>
        <w:t>Ожидается</w:t>
      </w:r>
      <w:r w:rsidRPr="00EE43D0">
        <w:rPr>
          <w:rFonts w:ascii="Helvetica" w:eastAsia="Times New Roman" w:hAnsi="Helvetica" w:cs="Helvetica"/>
          <w:color w:val="FFFFFF"/>
          <w:sz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FFFFFF"/>
          <w:sz w:val="21"/>
          <w:lang w:eastAsia="ru-RU"/>
        </w:rPr>
        <w:t>начало</w:t>
      </w:r>
      <w:r w:rsidRPr="00EE43D0">
        <w:rPr>
          <w:rFonts w:ascii="Helvetica" w:eastAsia="Times New Roman" w:hAnsi="Helvetica" w:cs="Helvetica"/>
          <w:color w:val="FFFFFF"/>
          <w:sz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FFFFFF"/>
          <w:sz w:val="21"/>
          <w:lang w:eastAsia="ru-RU"/>
        </w:rPr>
        <w:t>приема</w:t>
      </w:r>
      <w:r w:rsidRPr="00EE43D0">
        <w:rPr>
          <w:rFonts w:ascii="Helvetica" w:eastAsia="Times New Roman" w:hAnsi="Helvetica" w:cs="Helvetica"/>
          <w:color w:val="FFFFFF"/>
          <w:sz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FFFFFF"/>
          <w:sz w:val="21"/>
          <w:lang w:eastAsia="ru-RU"/>
        </w:rPr>
        <w:t>заявок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EE43D0" w:rsidRPr="00EE43D0" w:rsidTr="00EE43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3D0" w:rsidRPr="00EE43D0" w:rsidRDefault="00EE43D0" w:rsidP="00EE43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E43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До начала приема заявок осталось 10 ч. 42 мин. Регламентные даты указаны по московскому времени</w:t>
            </w:r>
          </w:p>
        </w:tc>
      </w:tr>
    </w:tbl>
    <w:p w:rsidR="00EE43D0" w:rsidRPr="00EE43D0" w:rsidRDefault="00EE43D0" w:rsidP="00EE43D0">
      <w:pPr>
        <w:shd w:val="clear" w:color="auto" w:fill="F6F6F6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Наименование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предмета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аренды</w:t>
      </w:r>
    </w:p>
    <w:p w:rsidR="00EE43D0" w:rsidRPr="00EE43D0" w:rsidRDefault="00EE43D0" w:rsidP="00EE43D0">
      <w:pPr>
        <w:shd w:val="clear" w:color="auto" w:fill="F6F6F6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Нежилое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здание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склада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,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площадью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538,3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кв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.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.,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расположенное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адресу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: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Ростовская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область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,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Дубовский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район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.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Семичный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ул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.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Первомайская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25,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нежилое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здание</w:t>
      </w:r>
    </w:p>
    <w:p w:rsidR="00EE43D0" w:rsidRPr="00EE43D0" w:rsidRDefault="00EE43D0" w:rsidP="00EE43D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Описание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предмета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аренды</w:t>
      </w:r>
    </w:p>
    <w:p w:rsidR="00EE43D0" w:rsidRPr="00EE43D0" w:rsidRDefault="00EE43D0" w:rsidP="00EE43D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нежилое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здание</w:t>
      </w:r>
    </w:p>
    <w:p w:rsidR="00EE43D0" w:rsidRPr="00EE43D0" w:rsidRDefault="00EE43D0" w:rsidP="00EE43D0">
      <w:pPr>
        <w:shd w:val="clear" w:color="auto" w:fill="F6F6F6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Местонахождение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объекта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аренды</w:t>
      </w:r>
    </w:p>
    <w:p w:rsidR="00EE43D0" w:rsidRPr="00EE43D0" w:rsidRDefault="00EE43D0" w:rsidP="00EE43D0">
      <w:pPr>
        <w:shd w:val="clear" w:color="auto" w:fill="F6F6F6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E43D0">
        <w:rPr>
          <w:rFonts w:ascii="Arial" w:eastAsia="Times New Roman" w:hAnsi="Arial" w:cs="Arial"/>
          <w:color w:val="333333"/>
          <w:sz w:val="21"/>
          <w:lang w:eastAsia="ru-RU"/>
        </w:rPr>
        <w:t>Субъект</w:t>
      </w:r>
      <w:r w:rsidRPr="00EE43D0">
        <w:rPr>
          <w:rFonts w:ascii="Helvetica" w:eastAsia="Times New Roman" w:hAnsi="Helvetica" w:cs="Helvetica"/>
          <w:color w:val="333333"/>
          <w:sz w:val="21"/>
          <w:lang w:eastAsia="ru-RU"/>
        </w:rPr>
        <w:t xml:space="preserve"> </w:t>
      </w:r>
      <w:proofErr w:type="spellStart"/>
      <w:r w:rsidRPr="00EE43D0">
        <w:rPr>
          <w:rFonts w:ascii="Arial" w:eastAsia="Times New Roman" w:hAnsi="Arial" w:cs="Arial"/>
          <w:color w:val="333333"/>
          <w:sz w:val="21"/>
          <w:lang w:eastAsia="ru-RU"/>
        </w:rPr>
        <w:t>РФ</w:t>
      </w:r>
      <w:r w:rsidRPr="00EE43D0">
        <w:rPr>
          <w:rFonts w:ascii="Helvetica" w:eastAsia="Times New Roman" w:hAnsi="Helvetica" w:cs="Helvetica"/>
          <w:color w:val="333333"/>
          <w:sz w:val="21"/>
          <w:lang w:eastAsia="ru-RU"/>
        </w:rPr>
        <w:t>\</w:t>
      </w:r>
      <w:r w:rsidRPr="00EE43D0">
        <w:rPr>
          <w:rFonts w:ascii="Arial" w:eastAsia="Times New Roman" w:hAnsi="Arial" w:cs="Arial"/>
          <w:color w:val="333333"/>
          <w:sz w:val="21"/>
          <w:lang w:eastAsia="ru-RU"/>
        </w:rPr>
        <w:t>Регион</w:t>
      </w:r>
      <w:proofErr w:type="spellEnd"/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61</w:t>
      </w:r>
    </w:p>
    <w:p w:rsidR="00EE43D0" w:rsidRPr="00EE43D0" w:rsidRDefault="00EE43D0" w:rsidP="00EE43D0">
      <w:pPr>
        <w:shd w:val="clear" w:color="auto" w:fill="F6F6F6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E43D0">
        <w:rPr>
          <w:rFonts w:ascii="Arial" w:eastAsia="Times New Roman" w:hAnsi="Arial" w:cs="Arial"/>
          <w:color w:val="333333"/>
          <w:sz w:val="21"/>
          <w:lang w:eastAsia="ru-RU"/>
        </w:rPr>
        <w:t>Адрес</w:t>
      </w:r>
      <w:r w:rsidRPr="00EE43D0">
        <w:rPr>
          <w:rFonts w:ascii="Helvetica" w:eastAsia="Times New Roman" w:hAnsi="Helvetica" w:cs="Helvetica"/>
          <w:color w:val="333333"/>
          <w:sz w:val="21"/>
          <w:lang w:eastAsia="ru-RU"/>
        </w:rPr>
        <w:t>: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  <w:proofErr w:type="spellStart"/>
      <w:proofErr w:type="gramStart"/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</w:t>
      </w:r>
      <w:proofErr w:type="spellEnd"/>
      <w:proofErr w:type="gramEnd"/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Ростовская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,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.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-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Дубовский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,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.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.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Семичанское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, </w:t>
      </w:r>
      <w:proofErr w:type="spellStart"/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</w:t>
      </w:r>
      <w:proofErr w:type="spellEnd"/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Семичный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, </w:t>
      </w:r>
      <w:proofErr w:type="spellStart"/>
      <w:proofErr w:type="gramStart"/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ул</w:t>
      </w:r>
      <w:proofErr w:type="spellEnd"/>
      <w:proofErr w:type="gramEnd"/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Первомайская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дом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25</w:t>
      </w:r>
    </w:p>
    <w:p w:rsidR="00EE43D0" w:rsidRPr="00EE43D0" w:rsidRDefault="00EE43D0" w:rsidP="00EE43D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Категория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имущества</w:t>
      </w:r>
    </w:p>
    <w:p w:rsidR="00EE43D0" w:rsidRPr="00EE43D0" w:rsidRDefault="00EE43D0" w:rsidP="00EE43D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Здания</w:t>
      </w:r>
    </w:p>
    <w:p w:rsidR="00EE43D0" w:rsidRPr="00EE43D0" w:rsidRDefault="00EE43D0" w:rsidP="00EE43D0">
      <w:pPr>
        <w:shd w:val="clear" w:color="auto" w:fill="F6F6F6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Форма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собственности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имущества</w:t>
      </w:r>
    </w:p>
    <w:p w:rsidR="00EE43D0" w:rsidRPr="00EE43D0" w:rsidRDefault="00EE43D0" w:rsidP="00EE43D0">
      <w:pPr>
        <w:shd w:val="clear" w:color="auto" w:fill="F6F6F6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Муниципальная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собственность</w:t>
      </w:r>
    </w:p>
    <w:p w:rsidR="00EE43D0" w:rsidRPr="00EE43D0" w:rsidRDefault="00EE43D0" w:rsidP="00EE43D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Составной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лот</w:t>
      </w:r>
    </w:p>
    <w:p w:rsidR="00EE43D0" w:rsidRPr="00EE43D0" w:rsidRDefault="00EE43D0" w:rsidP="00EE43D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E43D0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нет</w:t>
      </w:r>
    </w:p>
    <w:p w:rsidR="00EE43D0" w:rsidRPr="00EE43D0" w:rsidRDefault="00EE43D0" w:rsidP="00EE43D0">
      <w:pPr>
        <w:shd w:val="clear" w:color="auto" w:fill="F6F6F6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Характеристики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объекта</w:t>
      </w:r>
    </w:p>
    <w:p w:rsidR="00EE43D0" w:rsidRPr="00EE43D0" w:rsidRDefault="00EE43D0" w:rsidP="00EE43D0">
      <w:pPr>
        <w:shd w:val="clear" w:color="auto" w:fill="F6F6F6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Назначение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здания</w:t>
      </w:r>
      <w:proofErr w:type="gramStart"/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:</w:t>
      </w:r>
      <w:proofErr w:type="gramEnd"/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фундамент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ленточный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,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бетонный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,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стены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кирпичные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,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полы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бетонные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дощатые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,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процент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износа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35;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Регистрационный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номер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ЕГРОКН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: 61-61-13/016/2011-245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03.08.2011;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Общая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площадь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: 538.3;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Общие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сведения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ограничениях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обременениях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 :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нет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;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Кадастровая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стоимость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: 1786117.08;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Количество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этажей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: 1;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Год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ввода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эксплуатацию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: 1976;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Количество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подземных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этажей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: 0;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Кадастровый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номер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: 61:09:0020101:1083;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Вид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ограничений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обременений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: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нет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;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Материалы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наружных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стен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здания</w:t>
      </w:r>
      <w:proofErr w:type="gramStart"/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:</w:t>
      </w:r>
      <w:proofErr w:type="gramEnd"/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кирпич</w:t>
      </w:r>
    </w:p>
    <w:p w:rsidR="00EE43D0" w:rsidRPr="00EE43D0" w:rsidRDefault="00EE43D0" w:rsidP="00EE43D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Вид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договора</w:t>
      </w:r>
    </w:p>
    <w:p w:rsidR="00EE43D0" w:rsidRPr="00EE43D0" w:rsidRDefault="00EE43D0" w:rsidP="00EE43D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Договор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аренды</w:t>
      </w:r>
    </w:p>
    <w:p w:rsidR="00EE43D0" w:rsidRPr="00EE43D0" w:rsidRDefault="00EE43D0" w:rsidP="00EE43D0">
      <w:pPr>
        <w:shd w:val="clear" w:color="auto" w:fill="F6F6F6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Начальная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цена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указана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</w:t>
      </w:r>
      <w:proofErr w:type="gramEnd"/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EE43D0" w:rsidRPr="00EE43D0" w:rsidRDefault="00EE43D0" w:rsidP="00EE43D0">
      <w:pPr>
        <w:shd w:val="clear" w:color="auto" w:fill="F6F6F6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Арендный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платеж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месяц</w:t>
      </w:r>
    </w:p>
    <w:p w:rsidR="00EE43D0" w:rsidRPr="00EE43D0" w:rsidRDefault="00EE43D0" w:rsidP="00EE43D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Срок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оплаты</w:t>
      </w:r>
    </w:p>
    <w:p w:rsidR="00EE43D0" w:rsidRPr="00EE43D0" w:rsidRDefault="00EE43D0" w:rsidP="00EE43D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Ежемесячный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платеж</w:t>
      </w:r>
    </w:p>
    <w:p w:rsidR="00EE43D0" w:rsidRPr="00EE43D0" w:rsidRDefault="00EE43D0" w:rsidP="00EE43D0">
      <w:pPr>
        <w:shd w:val="clear" w:color="auto" w:fill="F6F6F6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Информация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сроках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порядке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оплаты</w:t>
      </w:r>
    </w:p>
    <w:p w:rsidR="00EE43D0" w:rsidRPr="00EE43D0" w:rsidRDefault="00EE43D0" w:rsidP="00EE43D0">
      <w:pPr>
        <w:shd w:val="clear" w:color="auto" w:fill="F6F6F6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Арендатор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вносит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арендные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платежи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10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числа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ежемесячно</w:t>
      </w:r>
    </w:p>
    <w:p w:rsidR="00EE43D0" w:rsidRPr="00EE43D0" w:rsidRDefault="00EE43D0" w:rsidP="00EE43D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Срок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действия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договора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-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лет</w:t>
      </w:r>
    </w:p>
    <w:p w:rsidR="00EE43D0" w:rsidRPr="00EE43D0" w:rsidRDefault="00EE43D0" w:rsidP="00EE43D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5</w:t>
      </w:r>
    </w:p>
    <w:p w:rsidR="00EE43D0" w:rsidRPr="00EE43D0" w:rsidRDefault="00EE43D0" w:rsidP="00EE43D0">
      <w:pPr>
        <w:shd w:val="clear" w:color="auto" w:fill="F6F6F6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Срок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оплаты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договору</w:t>
      </w:r>
    </w:p>
    <w:p w:rsidR="00EE43D0" w:rsidRPr="00EE43D0" w:rsidRDefault="00EE43D0" w:rsidP="00EE43D0">
      <w:pPr>
        <w:shd w:val="clear" w:color="auto" w:fill="F6F6F6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Арендатор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вносит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арендные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платежи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10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числа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ежемесячно</w:t>
      </w:r>
    </w:p>
    <w:p w:rsidR="00EE43D0" w:rsidRPr="00EE43D0" w:rsidRDefault="00EE43D0" w:rsidP="00EE43D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Срок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течение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которого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должен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быть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подписан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проект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договора</w:t>
      </w:r>
    </w:p>
    <w:p w:rsidR="00EE43D0" w:rsidRPr="00EE43D0" w:rsidRDefault="00EE43D0" w:rsidP="00EE43D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Срок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,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предоставляемый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заключения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договора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: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течение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десяти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рабочих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дней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gramStart"/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даты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передачи</w:t>
      </w:r>
      <w:proofErr w:type="gramEnd"/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победителю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аукциона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экземпляра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протокола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открытого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аукциона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проекта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договора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.</w:t>
      </w:r>
    </w:p>
    <w:p w:rsidR="00EE43D0" w:rsidRPr="00EE43D0" w:rsidRDefault="00EE43D0" w:rsidP="00EE43D0">
      <w:pPr>
        <w:shd w:val="clear" w:color="auto" w:fill="F6F6F6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Обременения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ограничения</w:t>
      </w:r>
    </w:p>
    <w:p w:rsidR="00EE43D0" w:rsidRPr="00EE43D0" w:rsidRDefault="00EE43D0" w:rsidP="00EE43D0">
      <w:pPr>
        <w:shd w:val="clear" w:color="auto" w:fill="F6F6F6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нет</w:t>
      </w:r>
    </w:p>
    <w:p w:rsidR="00EE43D0" w:rsidRPr="00EE43D0" w:rsidRDefault="00EE43D0" w:rsidP="00EE43D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Начальная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цена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кв</w:t>
      </w:r>
      <w:proofErr w:type="gramStart"/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</w:t>
      </w:r>
      <w:proofErr w:type="gramEnd"/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руб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.)</w:t>
      </w:r>
    </w:p>
    <w:p w:rsidR="00EE43D0" w:rsidRPr="00EE43D0" w:rsidRDefault="00EE43D0" w:rsidP="00EE43D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55.73</w:t>
      </w:r>
    </w:p>
    <w:p w:rsidR="00EE43D0" w:rsidRPr="00EE43D0" w:rsidRDefault="00EE43D0" w:rsidP="00EE43D0">
      <w:pPr>
        <w:shd w:val="clear" w:color="auto" w:fill="F6F6F6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Целевое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назначение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государственного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или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имущества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права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которое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передаются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договору</w:t>
      </w:r>
    </w:p>
    <w:p w:rsidR="00EE43D0" w:rsidRPr="00EE43D0" w:rsidRDefault="00EE43D0" w:rsidP="00EE43D0">
      <w:pPr>
        <w:shd w:val="clear" w:color="auto" w:fill="F6F6F6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нежилое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здание</w:t>
      </w:r>
    </w:p>
    <w:p w:rsidR="00EE43D0" w:rsidRPr="00EE43D0" w:rsidRDefault="00EE43D0" w:rsidP="00EE43D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Начальная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цена</w:t>
      </w:r>
    </w:p>
    <w:p w:rsidR="00EE43D0" w:rsidRPr="00EE43D0" w:rsidRDefault="00EE43D0" w:rsidP="00EE43D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E43D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Цена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:</w:t>
      </w:r>
    </w:p>
    <w:p w:rsidR="00EE43D0" w:rsidRPr="00EE43D0" w:rsidRDefault="00EE43D0" w:rsidP="00EE43D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30 000,00</w:t>
      </w:r>
    </w:p>
    <w:p w:rsidR="00EE43D0" w:rsidRPr="00EE43D0" w:rsidRDefault="00EE43D0" w:rsidP="00EE43D0">
      <w:pPr>
        <w:shd w:val="clear" w:color="auto" w:fill="F6F6F6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НДС</w:t>
      </w:r>
    </w:p>
    <w:p w:rsidR="00EE43D0" w:rsidRPr="00EE43D0" w:rsidRDefault="00EE43D0" w:rsidP="00EE43D0">
      <w:pPr>
        <w:shd w:val="clear" w:color="auto" w:fill="F6F6F6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Без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учета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НДС</w:t>
      </w:r>
    </w:p>
    <w:p w:rsidR="00EE43D0" w:rsidRPr="00EE43D0" w:rsidRDefault="00EE43D0" w:rsidP="00EE43D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Валюта</w:t>
      </w:r>
    </w:p>
    <w:p w:rsidR="00EE43D0" w:rsidRPr="00EE43D0" w:rsidRDefault="00EE43D0" w:rsidP="00EE43D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Рубль</w:t>
      </w:r>
    </w:p>
    <w:p w:rsidR="00EE43D0" w:rsidRPr="00EE43D0" w:rsidRDefault="00EE43D0" w:rsidP="00EE43D0">
      <w:pPr>
        <w:shd w:val="clear" w:color="auto" w:fill="F6F6F6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Задаток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перечисляется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счет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площадки</w:t>
      </w:r>
    </w:p>
    <w:p w:rsidR="00EE43D0" w:rsidRPr="00EE43D0" w:rsidRDefault="00EE43D0" w:rsidP="00EE43D0">
      <w:pPr>
        <w:shd w:val="clear" w:color="auto" w:fill="F6F6F6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E43D0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да</w:t>
      </w:r>
    </w:p>
    <w:p w:rsidR="00EE43D0" w:rsidRPr="00EE43D0" w:rsidRDefault="00EE43D0" w:rsidP="00EE43D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Размер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задатка</w:t>
      </w:r>
    </w:p>
    <w:p w:rsidR="00EE43D0" w:rsidRPr="00EE43D0" w:rsidRDefault="00EE43D0" w:rsidP="00EE43D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6 000,00</w:t>
      </w:r>
    </w:p>
    <w:p w:rsidR="00EE43D0" w:rsidRPr="00EE43D0" w:rsidRDefault="00EE43D0" w:rsidP="00EE43D0">
      <w:pPr>
        <w:shd w:val="clear" w:color="auto" w:fill="F6F6F6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Шаг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аукциона</w:t>
      </w:r>
    </w:p>
    <w:p w:rsidR="00EE43D0" w:rsidRPr="00EE43D0" w:rsidRDefault="00EE43D0" w:rsidP="00EE43D0">
      <w:pPr>
        <w:shd w:val="clear" w:color="auto" w:fill="F6F6F6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5%</w:t>
      </w:r>
    </w:p>
    <w:p w:rsidR="00EE43D0" w:rsidRPr="00EE43D0" w:rsidRDefault="00EE43D0" w:rsidP="00EE43D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Участник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может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перебивать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собственную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ставку</w:t>
      </w:r>
    </w:p>
    <w:p w:rsidR="00EE43D0" w:rsidRPr="00EE43D0" w:rsidRDefault="00EE43D0" w:rsidP="00EE43D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E43D0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нет</w:t>
      </w:r>
    </w:p>
    <w:p w:rsidR="00EE43D0" w:rsidRPr="00EE43D0" w:rsidRDefault="00EE43D0" w:rsidP="00EE43D0">
      <w:pPr>
        <w:shd w:val="clear" w:color="auto" w:fill="F6F6F6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Срок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внесения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задатка</w:t>
      </w:r>
    </w:p>
    <w:p w:rsidR="00EE43D0" w:rsidRPr="00EE43D0" w:rsidRDefault="00EE43D0" w:rsidP="00EE43D0">
      <w:pPr>
        <w:shd w:val="clear" w:color="auto" w:fill="F6F6F6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Задаток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участия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аукционе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электронной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форме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служит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обеспечением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исполнения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обязательства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победителя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заключению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договора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аренды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,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вносится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путем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перечисления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денежных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средств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лицевой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счет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Претендента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,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открытый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регистрации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электронной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площадке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порядке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,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установленном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Регламентом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электронной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площадки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.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Назначение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платежа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–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задаток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участия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аукционе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продаже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права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заключение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договора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аренды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муниципального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имущества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лоту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__ (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ИНН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плательщика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).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НДС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облагается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.</w:t>
      </w:r>
    </w:p>
    <w:p w:rsidR="00EE43D0" w:rsidRPr="00EE43D0" w:rsidRDefault="00EE43D0" w:rsidP="00EE43D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Получатель</w:t>
      </w:r>
    </w:p>
    <w:p w:rsidR="00EE43D0" w:rsidRPr="00EE43D0" w:rsidRDefault="00EE43D0" w:rsidP="00EE43D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E43D0">
        <w:rPr>
          <w:rFonts w:ascii="Arial" w:eastAsia="Times New Roman" w:hAnsi="Arial" w:cs="Arial"/>
          <w:color w:val="333333"/>
          <w:sz w:val="21"/>
          <w:lang w:eastAsia="ru-RU"/>
        </w:rPr>
        <w:t>Наименование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АО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"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ЭТС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"</w:t>
      </w:r>
    </w:p>
    <w:p w:rsidR="00EE43D0" w:rsidRPr="00EE43D0" w:rsidRDefault="00EE43D0" w:rsidP="00EE43D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E43D0">
        <w:rPr>
          <w:rFonts w:ascii="Arial" w:eastAsia="Times New Roman" w:hAnsi="Arial" w:cs="Arial"/>
          <w:color w:val="333333"/>
          <w:sz w:val="21"/>
          <w:lang w:eastAsia="ru-RU"/>
        </w:rPr>
        <w:t>ИНН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7703668940</w:t>
      </w:r>
    </w:p>
    <w:p w:rsidR="00EE43D0" w:rsidRPr="00EE43D0" w:rsidRDefault="00EE43D0" w:rsidP="00EE43D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E43D0">
        <w:rPr>
          <w:rFonts w:ascii="Arial" w:eastAsia="Times New Roman" w:hAnsi="Arial" w:cs="Arial"/>
          <w:color w:val="333333"/>
          <w:sz w:val="21"/>
          <w:lang w:eastAsia="ru-RU"/>
        </w:rPr>
        <w:t>КПП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770301001</w:t>
      </w:r>
    </w:p>
    <w:p w:rsidR="00EE43D0" w:rsidRPr="00EE43D0" w:rsidRDefault="00EE43D0" w:rsidP="00EE43D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E43D0">
        <w:rPr>
          <w:rFonts w:ascii="Arial" w:eastAsia="Times New Roman" w:hAnsi="Arial" w:cs="Arial"/>
          <w:color w:val="333333"/>
          <w:sz w:val="21"/>
          <w:lang w:eastAsia="ru-RU"/>
        </w:rPr>
        <w:t>Наименование</w:t>
      </w:r>
      <w:r w:rsidRPr="00EE43D0">
        <w:rPr>
          <w:rFonts w:ascii="Helvetica" w:eastAsia="Times New Roman" w:hAnsi="Helvetica" w:cs="Helvetica"/>
          <w:color w:val="333333"/>
          <w:sz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lang w:eastAsia="ru-RU"/>
        </w:rPr>
        <w:t>банка</w:t>
      </w:r>
      <w:r w:rsidRPr="00EE43D0">
        <w:rPr>
          <w:rFonts w:ascii="Helvetica" w:eastAsia="Times New Roman" w:hAnsi="Helvetica" w:cs="Helvetica"/>
          <w:color w:val="333333"/>
          <w:sz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lang w:eastAsia="ru-RU"/>
        </w:rPr>
        <w:t>получателя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АО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"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АЛЬФА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-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БАНК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"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.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Москва</w:t>
      </w:r>
    </w:p>
    <w:p w:rsidR="00EE43D0" w:rsidRPr="00EE43D0" w:rsidRDefault="00EE43D0" w:rsidP="00EE43D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E43D0">
        <w:rPr>
          <w:rFonts w:ascii="Arial" w:eastAsia="Times New Roman" w:hAnsi="Arial" w:cs="Arial"/>
          <w:color w:val="333333"/>
          <w:sz w:val="21"/>
          <w:lang w:eastAsia="ru-RU"/>
        </w:rPr>
        <w:t>БИК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044525593</w:t>
      </w:r>
    </w:p>
    <w:p w:rsidR="00EE43D0" w:rsidRPr="00EE43D0" w:rsidRDefault="00EE43D0" w:rsidP="00EE43D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E43D0">
        <w:rPr>
          <w:rFonts w:ascii="Arial" w:eastAsia="Times New Roman" w:hAnsi="Arial" w:cs="Arial"/>
          <w:color w:val="333333"/>
          <w:sz w:val="21"/>
          <w:lang w:eastAsia="ru-RU"/>
        </w:rPr>
        <w:lastRenderedPageBreak/>
        <w:t>Расчетный</w:t>
      </w:r>
      <w:r w:rsidRPr="00EE43D0">
        <w:rPr>
          <w:rFonts w:ascii="Helvetica" w:eastAsia="Times New Roman" w:hAnsi="Helvetica" w:cs="Helvetica"/>
          <w:color w:val="333333"/>
          <w:sz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lang w:eastAsia="ru-RU"/>
        </w:rPr>
        <w:t>счет</w:t>
      </w:r>
      <w:r w:rsidRPr="00EE43D0">
        <w:rPr>
          <w:rFonts w:ascii="Helvetica" w:eastAsia="Times New Roman" w:hAnsi="Helvetica" w:cs="Helvetica"/>
          <w:color w:val="333333"/>
          <w:sz w:val="21"/>
          <w:lang w:eastAsia="ru-RU"/>
        </w:rPr>
        <w:t xml:space="preserve"> (</w:t>
      </w:r>
      <w:r w:rsidRPr="00EE43D0">
        <w:rPr>
          <w:rFonts w:ascii="Arial" w:eastAsia="Times New Roman" w:hAnsi="Arial" w:cs="Arial"/>
          <w:color w:val="333333"/>
          <w:sz w:val="21"/>
          <w:lang w:eastAsia="ru-RU"/>
        </w:rPr>
        <w:t>казначейский</w:t>
      </w:r>
      <w:r w:rsidRPr="00EE43D0">
        <w:rPr>
          <w:rFonts w:ascii="Helvetica" w:eastAsia="Times New Roman" w:hAnsi="Helvetica" w:cs="Helvetica"/>
          <w:color w:val="333333"/>
          <w:sz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lang w:eastAsia="ru-RU"/>
        </w:rPr>
        <w:t>счет</w:t>
      </w:r>
      <w:r w:rsidRPr="00EE43D0">
        <w:rPr>
          <w:rFonts w:ascii="Helvetica" w:eastAsia="Times New Roman" w:hAnsi="Helvetica" w:cs="Helvetica"/>
          <w:color w:val="333333"/>
          <w:sz w:val="21"/>
          <w:lang w:eastAsia="ru-RU"/>
        </w:rPr>
        <w:t>)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40702810301400020601</w:t>
      </w:r>
    </w:p>
    <w:p w:rsidR="00EE43D0" w:rsidRPr="00EE43D0" w:rsidRDefault="00EE43D0" w:rsidP="00EE43D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E43D0">
        <w:rPr>
          <w:rFonts w:ascii="Arial" w:eastAsia="Times New Roman" w:hAnsi="Arial" w:cs="Arial"/>
          <w:color w:val="333333"/>
          <w:sz w:val="21"/>
          <w:lang w:eastAsia="ru-RU"/>
        </w:rPr>
        <w:t>Корреспондентский</w:t>
      </w:r>
      <w:r w:rsidRPr="00EE43D0">
        <w:rPr>
          <w:rFonts w:ascii="Helvetica" w:eastAsia="Times New Roman" w:hAnsi="Helvetica" w:cs="Helvetica"/>
          <w:color w:val="333333"/>
          <w:sz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lang w:eastAsia="ru-RU"/>
        </w:rPr>
        <w:t>счет</w:t>
      </w:r>
      <w:r w:rsidRPr="00EE43D0">
        <w:rPr>
          <w:rFonts w:ascii="Helvetica" w:eastAsia="Times New Roman" w:hAnsi="Helvetica" w:cs="Helvetica"/>
          <w:color w:val="333333"/>
          <w:sz w:val="21"/>
          <w:lang w:eastAsia="ru-RU"/>
        </w:rPr>
        <w:t xml:space="preserve"> (</w:t>
      </w:r>
      <w:r w:rsidRPr="00EE43D0">
        <w:rPr>
          <w:rFonts w:ascii="Arial" w:eastAsia="Times New Roman" w:hAnsi="Arial" w:cs="Arial"/>
          <w:color w:val="333333"/>
          <w:sz w:val="21"/>
          <w:lang w:eastAsia="ru-RU"/>
        </w:rPr>
        <w:t>ЕКС</w:t>
      </w:r>
      <w:r w:rsidRPr="00EE43D0">
        <w:rPr>
          <w:rFonts w:ascii="Helvetica" w:eastAsia="Times New Roman" w:hAnsi="Helvetica" w:cs="Helvetica"/>
          <w:color w:val="333333"/>
          <w:sz w:val="21"/>
          <w:lang w:eastAsia="ru-RU"/>
        </w:rPr>
        <w:t>)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30101810200000000593</w:t>
      </w:r>
    </w:p>
    <w:p w:rsidR="00EE43D0" w:rsidRPr="00EE43D0" w:rsidRDefault="00EE43D0" w:rsidP="00EE43D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E43D0">
        <w:rPr>
          <w:rFonts w:ascii="Arial" w:eastAsia="Times New Roman" w:hAnsi="Arial" w:cs="Arial"/>
          <w:color w:val="333333"/>
          <w:sz w:val="21"/>
          <w:lang w:eastAsia="ru-RU"/>
        </w:rPr>
        <w:t>Назначение</w:t>
      </w:r>
      <w:r w:rsidRPr="00EE43D0">
        <w:rPr>
          <w:rFonts w:ascii="Helvetica" w:eastAsia="Times New Roman" w:hAnsi="Helvetica" w:cs="Helvetica"/>
          <w:color w:val="333333"/>
          <w:sz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lang w:eastAsia="ru-RU"/>
        </w:rPr>
        <w:t>платежа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Пополнение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лицевого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счета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__________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заявке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________</w:t>
      </w:r>
      <w:proofErr w:type="gramStart"/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,</w:t>
      </w:r>
      <w:proofErr w:type="gramEnd"/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без</w:t>
      </w: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НДС</w:t>
      </w:r>
    </w:p>
    <w:p w:rsidR="00EE43D0" w:rsidRPr="00EE43D0" w:rsidRDefault="00EE43D0" w:rsidP="00EE43D0">
      <w:pPr>
        <w:shd w:val="clear" w:color="auto" w:fill="F6F6F6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Дата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время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начала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приема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заявок</w:t>
      </w:r>
    </w:p>
    <w:p w:rsidR="00EE43D0" w:rsidRPr="00EE43D0" w:rsidRDefault="00EE43D0" w:rsidP="00EE43D0">
      <w:pPr>
        <w:shd w:val="clear" w:color="auto" w:fill="F6F6F6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07.05.2024 00:00</w:t>
      </w:r>
    </w:p>
    <w:p w:rsidR="00EE43D0" w:rsidRPr="00EE43D0" w:rsidRDefault="00EE43D0" w:rsidP="00EE43D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Дата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время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окончания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приема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заявок</w:t>
      </w:r>
    </w:p>
    <w:p w:rsidR="00EE43D0" w:rsidRPr="00EE43D0" w:rsidRDefault="00EE43D0" w:rsidP="00EE43D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29.05.2024 00:00</w:t>
      </w:r>
    </w:p>
    <w:p w:rsidR="00EE43D0" w:rsidRPr="00EE43D0" w:rsidRDefault="00EE43D0" w:rsidP="00EE43D0">
      <w:pPr>
        <w:shd w:val="clear" w:color="auto" w:fill="F6F6F6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Дата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рассмотрения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заявок</w:t>
      </w:r>
    </w:p>
    <w:p w:rsidR="00EE43D0" w:rsidRPr="00EE43D0" w:rsidRDefault="00EE43D0" w:rsidP="00EE43D0">
      <w:pPr>
        <w:shd w:val="clear" w:color="auto" w:fill="F6F6F6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30.05.2024</w:t>
      </w:r>
    </w:p>
    <w:p w:rsidR="00EE43D0" w:rsidRPr="00EE43D0" w:rsidRDefault="00EE43D0" w:rsidP="00EE43D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Дата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время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начала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аукциона</w:t>
      </w:r>
    </w:p>
    <w:p w:rsidR="00EE43D0" w:rsidRPr="00EE43D0" w:rsidRDefault="00EE43D0" w:rsidP="00EE43D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E43D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31.05.2024 10:00</w:t>
      </w:r>
    </w:p>
    <w:p w:rsidR="00EE43D0" w:rsidRPr="00EE43D0" w:rsidRDefault="00EE43D0" w:rsidP="00EE43D0">
      <w:pPr>
        <w:shd w:val="clear" w:color="auto" w:fill="F6F6F6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Сведения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предыдущих</w:t>
      </w:r>
      <w:r w:rsidRPr="00EE43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E4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торгах</w:t>
      </w:r>
    </w:p>
    <w:p w:rsidR="00EE43D0" w:rsidRPr="00EE43D0" w:rsidRDefault="00EE43D0" w:rsidP="00EE43D0">
      <w:pPr>
        <w:shd w:val="clear" w:color="auto" w:fill="F6F6F6"/>
        <w:spacing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E43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нет</w:t>
      </w:r>
    </w:p>
    <w:p w:rsidR="00207457" w:rsidRDefault="00207457"/>
    <w:sectPr w:rsidR="00207457" w:rsidSect="00207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3D0"/>
    <w:rsid w:val="00183B9E"/>
    <w:rsid w:val="00207457"/>
    <w:rsid w:val="005772DE"/>
    <w:rsid w:val="00626C58"/>
    <w:rsid w:val="008866E9"/>
    <w:rsid w:val="00AA78E2"/>
    <w:rsid w:val="00D322F3"/>
    <w:rsid w:val="00EE4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43D0"/>
    <w:rPr>
      <w:b/>
      <w:bCs/>
    </w:rPr>
  </w:style>
  <w:style w:type="character" w:customStyle="1" w:styleId="kim-irrelevant">
    <w:name w:val="kim-irrelevant"/>
    <w:basedOn w:val="a0"/>
    <w:rsid w:val="00EE43D0"/>
  </w:style>
  <w:style w:type="character" w:styleId="a4">
    <w:name w:val="Hyperlink"/>
    <w:basedOn w:val="a0"/>
    <w:uiPriority w:val="99"/>
    <w:semiHidden/>
    <w:unhideWhenUsed/>
    <w:rsid w:val="00EE43D0"/>
    <w:rPr>
      <w:color w:val="0000FF"/>
      <w:u w:val="single"/>
    </w:rPr>
  </w:style>
  <w:style w:type="character" w:customStyle="1" w:styleId="kim-state-label">
    <w:name w:val="kim-state-label"/>
    <w:basedOn w:val="a0"/>
    <w:rsid w:val="00EE43D0"/>
  </w:style>
  <w:style w:type="character" w:customStyle="1" w:styleId="countdown-timer">
    <w:name w:val="countdown-timer"/>
    <w:basedOn w:val="a0"/>
    <w:rsid w:val="00EE43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20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05795">
              <w:marLeft w:val="150"/>
              <w:marRight w:val="150"/>
              <w:marTop w:val="150"/>
              <w:marBottom w:val="150"/>
              <w:divBdr>
                <w:top w:val="single" w:sz="6" w:space="0" w:color="F9F7F7"/>
                <w:left w:val="single" w:sz="6" w:space="0" w:color="F9F7F7"/>
                <w:bottom w:val="single" w:sz="6" w:space="0" w:color="F9F7F7"/>
                <w:right w:val="single" w:sz="6" w:space="0" w:color="F9F7F7"/>
              </w:divBdr>
              <w:divsChild>
                <w:div w:id="1962106594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904298398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6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4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4629139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217857791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76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89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7203738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921527050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6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48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5352273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497262030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34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45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4230522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026294162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1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28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4032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409888939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52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38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108346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677684947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7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3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0764293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924488908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5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15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61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14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46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7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4050733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86648116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80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04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98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14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5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22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2774208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259370689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7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64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221312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255556213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5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4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475794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908538403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74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44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543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61396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8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8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5388126">
              <w:marLeft w:val="0"/>
              <w:marRight w:val="0"/>
              <w:marTop w:val="0"/>
              <w:marBottom w:val="0"/>
              <w:divBdr>
                <w:top w:val="single" w:sz="6" w:space="8" w:color="DDDDDD"/>
                <w:left w:val="none" w:sz="0" w:space="11" w:color="auto"/>
                <w:bottom w:val="none" w:sz="0" w:space="8" w:color="auto"/>
                <w:right w:val="none" w:sz="0" w:space="11" w:color="auto"/>
              </w:divBdr>
            </w:div>
          </w:divsChild>
        </w:div>
        <w:div w:id="16497447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1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27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2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579837">
              <w:marLeft w:val="150"/>
              <w:marRight w:val="150"/>
              <w:marTop w:val="150"/>
              <w:marBottom w:val="150"/>
              <w:divBdr>
                <w:top w:val="single" w:sz="6" w:space="0" w:color="F9F7F7"/>
                <w:left w:val="single" w:sz="6" w:space="0" w:color="F9F7F7"/>
                <w:bottom w:val="single" w:sz="6" w:space="0" w:color="F9F7F7"/>
                <w:right w:val="single" w:sz="6" w:space="0" w:color="F9F7F7"/>
              </w:divBdr>
              <w:divsChild>
                <w:div w:id="1314918317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431969853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7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2059399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883980686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7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62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9086385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546978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0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38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33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96915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2350781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442922039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2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0261290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853764561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1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79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9112668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53706031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07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8340826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715423956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62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19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826847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825316856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8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45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8546963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2038578281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2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72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3167820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131945906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1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21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5513058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532691235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8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17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706812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961454325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2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31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6076758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977144537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63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41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0535776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007370241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1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9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133525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908149835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0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64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3954305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478888079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77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42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273425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397363594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6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9885959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582034066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9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19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86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07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6497262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625115048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02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7147137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058819798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1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18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2645907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243684073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75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6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970933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2122067752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01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64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4272998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869637471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83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75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60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1595697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632908868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1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29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5450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331494370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41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3389471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323626969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92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49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15575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841376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409080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332212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349566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355298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870338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344579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7408246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294288602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12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20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526511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374034760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1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53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4514573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352221667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15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6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159629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361317921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98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09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60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048763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03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05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brikant.ru/v2/trades/procedure/views-stat/1t6MCAcqQk9IlgCzpFO9L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brikant.ru/v2/trades/invites/invited-firms/1t6MCAcqQk9IlgCzpFO9Lg/86vc8G1vhL-hkR25uVIKxQ" TargetMode="External"/><Relationship Id="rId5" Type="http://schemas.openxmlformats.org/officeDocument/2006/relationships/hyperlink" Target="https://www.fabrikant.ru/v2/trades/invites/invite-firm/1t6MCAcqQk9IlgCzpFO9Lg/86vc8G1vhL-hkR25uVIKxQ" TargetMode="External"/><Relationship Id="rId4" Type="http://schemas.openxmlformats.org/officeDocument/2006/relationships/hyperlink" Target="https://www.fabrikant.ru/v2/trades/procedure/history_of_changes/1t6MCAcqQk9IlgCzpFO9L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765</Words>
  <Characters>4364</Characters>
  <Application>Microsoft Office Word</Application>
  <DocSecurity>0</DocSecurity>
  <Lines>36</Lines>
  <Paragraphs>10</Paragraphs>
  <ScaleCrop>false</ScaleCrop>
  <Company>Microsoft</Company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3</cp:revision>
  <dcterms:created xsi:type="dcterms:W3CDTF">2024-05-06T10:18:00Z</dcterms:created>
  <dcterms:modified xsi:type="dcterms:W3CDTF">2024-05-06T10:24:00Z</dcterms:modified>
</cp:coreProperties>
</file>