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0B" w:rsidRDefault="00F33E0B" w:rsidP="00F33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E0B">
        <w:rPr>
          <w:rFonts w:ascii="Times New Roman" w:hAnsi="Times New Roman" w:cs="Times New Roman"/>
          <w:sz w:val="28"/>
          <w:szCs w:val="28"/>
        </w:rPr>
        <w:t>Годовая отчетность о результатах деятельности субъекта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аудита за 2021 год</w:t>
      </w:r>
    </w:p>
    <w:p w:rsidR="00F33E0B" w:rsidRPr="00F33E0B" w:rsidRDefault="00F33E0B" w:rsidP="00F33E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8"/>
        <w:gridCol w:w="1578"/>
        <w:gridCol w:w="1280"/>
      </w:tblGrid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376"/>
            <w:bookmarkEnd w:id="0"/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5704CD" w:rsidP="00D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7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8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974F23" w:rsidP="000D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D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Семичан</w:t>
            </w:r>
            <w:r w:rsidR="0057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EC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Дубовского района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EC2378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</w:tr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1752" w:type="pct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974F23" w:rsidP="000D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0D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Семичан</w:t>
            </w:r>
            <w:r w:rsidR="00570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EC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A177D" w:rsidRDefault="00AA177D" w:rsidP="00AA177D">
            <w:pPr>
              <w:pStyle w:val="aa"/>
              <w:jc w:val="center"/>
            </w:pPr>
            <w:r>
              <w:rPr>
                <w:sz w:val="20"/>
                <w:szCs w:val="20"/>
              </w:rPr>
              <w:t>60613471</w:t>
            </w:r>
          </w:p>
          <w:p w:rsidR="00AA177D" w:rsidRDefault="00AA177D" w:rsidP="00AA177D">
            <w:pPr>
              <w:pStyle w:val="aa"/>
              <w:jc w:val="center"/>
            </w:pPr>
          </w:p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752" w:type="pct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Default="00974F23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  <w:p w:rsidR="00A632C4" w:rsidRPr="00FB0897" w:rsidRDefault="00A632C4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2C4" w:rsidRDefault="00A632C4" w:rsidP="00A632C4">
      <w:pPr>
        <w:pStyle w:val="a3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h511"/>
      <w:bookmarkEnd w:id="1"/>
    </w:p>
    <w:p w:rsidR="00F33E0B" w:rsidRDefault="00F33E0B" w:rsidP="00A632C4">
      <w:pPr>
        <w:pStyle w:val="a3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691F" w:rsidRPr="009E7A1A" w:rsidRDefault="00F3691F" w:rsidP="00F3691F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7A1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сведения о результатах внутреннего финансового аудита</w:t>
      </w:r>
      <w:bookmarkStart w:id="2" w:name="l377"/>
      <w:bookmarkEnd w:id="2"/>
    </w:p>
    <w:p w:rsidR="00F3691F" w:rsidRPr="009E7A1A" w:rsidRDefault="00F3691F" w:rsidP="00F3691F">
      <w:pPr>
        <w:pStyle w:val="a3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5"/>
        <w:gridCol w:w="897"/>
        <w:gridCol w:w="1483"/>
      </w:tblGrid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378"/>
            <w:bookmarkEnd w:id="3"/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1674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1674" w:rsidRPr="004A781F" w:rsidRDefault="00841674" w:rsidP="008416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Численность специалистов, уполномоченных на проведение внутреннего финансового аудита, чел.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1674" w:rsidRPr="00FB0897" w:rsidRDefault="00841674" w:rsidP="008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1674" w:rsidRPr="00FB0897" w:rsidRDefault="00ED5183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4" w:name="_GoBack"/>
            <w:bookmarkEnd w:id="4"/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аудиторских проверок, единиц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18162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в том числе: 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18162B">
        <w:tc>
          <w:tcPr>
            <w:tcW w:w="3755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в отношении системы внутреннего финансового контроля</w:t>
            </w:r>
            <w:r w:rsidR="0018162B" w:rsidRPr="004A781F">
              <w:rPr>
                <w:rFonts w:ascii="Times New Roman" w:eastAsia="Times New Roman" w:hAnsi="Times New Roman" w:cs="Times New Roman"/>
                <w:lang w:eastAsia="ru-RU"/>
              </w:rPr>
              <w:t>, экономности и результативности использования бюджетных средств, достоверности бюджетной отчетности</w:t>
            </w:r>
          </w:p>
        </w:tc>
        <w:tc>
          <w:tcPr>
            <w:tcW w:w="469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76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18162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l379"/>
            <w:bookmarkEnd w:id="5"/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18162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из них: 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18162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91F" w:rsidRPr="00FB0897" w:rsidTr="0018162B">
        <w:tc>
          <w:tcPr>
            <w:tcW w:w="3755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плановых аудиторских проверок</w:t>
            </w:r>
          </w:p>
        </w:tc>
        <w:tc>
          <w:tcPr>
            <w:tcW w:w="469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76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76259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632C4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направленных рекомендаций по повышению эффективности внутреннего финансового контроля, </w:t>
            </w:r>
            <w:r w:rsidR="0018162B" w:rsidRPr="004A781F">
              <w:rPr>
                <w:rFonts w:ascii="Times New Roman" w:eastAsia="Times New Roman" w:hAnsi="Times New Roman" w:cs="Times New Roman"/>
                <w:lang w:eastAsia="ru-RU"/>
              </w:rPr>
              <w:t>экономности и результативности </w:t>
            </w:r>
            <w:bookmarkStart w:id="6" w:name="l512"/>
            <w:bookmarkEnd w:id="6"/>
            <w:r w:rsidR="0018162B" w:rsidRPr="004A781F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использования бюджетных средств, </w:t>
            </w: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EC2378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2378" w:rsidRPr="00FB0897" w:rsidTr="00237F86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EC2378" w:rsidRPr="004A781F" w:rsidRDefault="00EC2378" w:rsidP="00EC2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из них: </w:t>
            </w:r>
          </w:p>
          <w:p w:rsidR="00EC2378" w:rsidRPr="004A781F" w:rsidRDefault="00EC2378" w:rsidP="00EC2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количество исполненных рекомендаций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EC2378" w:rsidRPr="00FB0897" w:rsidRDefault="00EC2378" w:rsidP="00EC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EC2378" w:rsidRPr="00FB0897" w:rsidRDefault="00EC2378" w:rsidP="00EC2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2378" w:rsidRPr="00FB0897" w:rsidTr="00EC2378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EC2378" w:rsidRPr="004A781F" w:rsidRDefault="00EC2378" w:rsidP="00EC2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Количество направленных предложений по повышению экономности и результативности использования бюджетных средств, единиц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EC2378" w:rsidRPr="00FB0897" w:rsidRDefault="00EC2378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EC2378" w:rsidRDefault="00EC2378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691F" w:rsidRPr="00FB0897" w:rsidTr="00EC2378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EC2378" w:rsidRPr="004A781F" w:rsidRDefault="00EC2378" w:rsidP="00EC2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 xml:space="preserve">из них: </w:t>
            </w:r>
          </w:p>
          <w:p w:rsidR="00F3691F" w:rsidRPr="004A781F" w:rsidRDefault="00EC2378" w:rsidP="00EC2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количество исполненных предложений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B0897" w:rsidRDefault="00EC2378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B0897" w:rsidRDefault="00EC2378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A781F" w:rsidRDefault="004A781F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7" w:name="l380"/>
      <w:bookmarkStart w:id="8" w:name="h513"/>
      <w:bookmarkEnd w:id="7"/>
      <w:bookmarkEnd w:id="8"/>
    </w:p>
    <w:p w:rsidR="004A781F" w:rsidRDefault="004A781F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781F" w:rsidRDefault="004A781F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781F" w:rsidRDefault="004A781F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691F" w:rsidRDefault="00EC2378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</w:t>
      </w:r>
      <w:r w:rsidR="00F3691F" w:rsidRPr="00FB0897">
        <w:rPr>
          <w:rFonts w:ascii="Times New Roman" w:eastAsia="Times New Roman" w:hAnsi="Times New Roman" w:cs="Times New Roman"/>
          <w:sz w:val="27"/>
          <w:szCs w:val="27"/>
          <w:lang w:eastAsia="ru-RU"/>
        </w:rPr>
        <w:t>. Сведения о выявленных нарушениях и недостатках, тыс. руб.</w:t>
      </w:r>
      <w:bookmarkStart w:id="9" w:name="l381"/>
      <w:bookmarkEnd w:id="9"/>
    </w:p>
    <w:p w:rsidR="00F3691F" w:rsidRPr="00FB0897" w:rsidRDefault="00F3691F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235"/>
        <w:gridCol w:w="2062"/>
        <w:gridCol w:w="100"/>
        <w:gridCol w:w="292"/>
        <w:gridCol w:w="506"/>
        <w:gridCol w:w="694"/>
        <w:gridCol w:w="707"/>
        <w:gridCol w:w="1212"/>
        <w:gridCol w:w="1212"/>
        <w:gridCol w:w="1204"/>
      </w:tblGrid>
      <w:tr w:rsidR="00F3691F" w:rsidRPr="00FB0897" w:rsidTr="004A781F">
        <w:tc>
          <w:tcPr>
            <w:tcW w:w="1898" w:type="pct"/>
            <w:gridSpan w:val="3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382"/>
            <w:bookmarkEnd w:id="10"/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0" w:type="pct"/>
            <w:gridSpan w:val="3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(единиц)</w:t>
            </w:r>
          </w:p>
        </w:tc>
        <w:tc>
          <w:tcPr>
            <w:tcW w:w="634" w:type="pct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(тыс. руб.)</w:t>
            </w:r>
          </w:p>
        </w:tc>
        <w:tc>
          <w:tcPr>
            <w:tcW w:w="126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нарушений и недостатков</w:t>
            </w:r>
          </w:p>
          <w:p w:rsidR="00F3691F" w:rsidRPr="0096497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условии проведения проверок в предыдущем финансовом году)</w:t>
            </w:r>
          </w:p>
        </w:tc>
      </w:tr>
      <w:tr w:rsidR="00F3691F" w:rsidRPr="00FB0897" w:rsidTr="004A781F">
        <w:tc>
          <w:tcPr>
            <w:tcW w:w="1898" w:type="pct"/>
            <w:gridSpan w:val="3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3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F3691F" w:rsidRPr="0006350B" w:rsidTr="004A781F">
        <w:tc>
          <w:tcPr>
            <w:tcW w:w="1898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3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3691F" w:rsidRPr="00FB0897" w:rsidTr="004A781F">
        <w:tc>
          <w:tcPr>
            <w:tcW w:w="1898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47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733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1F" w:rsidRPr="00FB0897" w:rsidTr="004A781F">
        <w:tc>
          <w:tcPr>
            <w:tcW w:w="1898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47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733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1F" w:rsidRPr="00FB0897" w:rsidTr="004A781F">
        <w:tc>
          <w:tcPr>
            <w:tcW w:w="1898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47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733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1F" w:rsidRPr="00FB0897" w:rsidTr="004A781F">
        <w:tc>
          <w:tcPr>
            <w:tcW w:w="1898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032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Нарушения правил ведения бюджетного учета</w:t>
            </w:r>
            <w:r w:rsidR="008032A1" w:rsidRPr="004A781F">
              <w:rPr>
                <w:rFonts w:ascii="Times New Roman" w:hAnsi="Times New Roman" w:cs="Times New Roman"/>
              </w:rPr>
              <w:t xml:space="preserve">в том числе </w:t>
            </w:r>
            <w:r w:rsidR="0006350B" w:rsidRPr="004A781F">
              <w:rPr>
                <w:rFonts w:ascii="Times New Roman" w:hAnsi="Times New Roman" w:cs="Times New Roman"/>
              </w:rPr>
              <w:t xml:space="preserve">нарушения </w:t>
            </w:r>
            <w:r w:rsidR="008032A1" w:rsidRPr="004A781F">
              <w:rPr>
                <w:rFonts w:ascii="Times New Roman" w:hAnsi="Times New Roman" w:cs="Times New Roman"/>
              </w:rPr>
              <w:t>при принятии к учету первичных учетных документов, отражении информации, указанной в первичных учетных документах и регистрах бюджетного учета</w:t>
            </w:r>
          </w:p>
        </w:tc>
        <w:tc>
          <w:tcPr>
            <w:tcW w:w="47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733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1F" w:rsidRPr="00FB0897" w:rsidTr="004A781F">
        <w:tc>
          <w:tcPr>
            <w:tcW w:w="1898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Нарушения порядка составления </w:t>
            </w:r>
            <w:r w:rsidR="008032A1" w:rsidRPr="004A781F">
              <w:rPr>
                <w:rFonts w:ascii="Times New Roman" w:eastAsia="Times New Roman" w:hAnsi="Times New Roman" w:cs="Times New Roman"/>
                <w:lang w:eastAsia="ru-RU"/>
              </w:rPr>
              <w:t xml:space="preserve">и порядка предоставления </w:t>
            </w: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бюджетной отчетности</w:t>
            </w:r>
          </w:p>
        </w:tc>
        <w:tc>
          <w:tcPr>
            <w:tcW w:w="47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733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BF3DC1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1F" w:rsidRPr="00FB0897" w:rsidTr="004A781F">
        <w:tc>
          <w:tcPr>
            <w:tcW w:w="1898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l383"/>
            <w:bookmarkEnd w:id="11"/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47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</w:p>
        </w:tc>
        <w:tc>
          <w:tcPr>
            <w:tcW w:w="733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1F" w:rsidRPr="00FB0897" w:rsidTr="004A781F">
        <w:tc>
          <w:tcPr>
            <w:tcW w:w="1898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Нарушения порядка администрирования доходов бюджета</w:t>
            </w:r>
          </w:p>
        </w:tc>
        <w:tc>
          <w:tcPr>
            <w:tcW w:w="47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</w:p>
        </w:tc>
        <w:tc>
          <w:tcPr>
            <w:tcW w:w="733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1F" w:rsidRPr="00FB0897" w:rsidTr="004A781F">
        <w:tc>
          <w:tcPr>
            <w:tcW w:w="1898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C67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Нарушения в сфере закупок</w:t>
            </w:r>
            <w:r w:rsidR="008032A1" w:rsidRPr="004A781F">
              <w:rPr>
                <w:rFonts w:ascii="Times New Roman" w:eastAsia="Times New Roman" w:hAnsi="Times New Roman" w:cs="Times New Roman"/>
                <w:lang w:eastAsia="ru-RU"/>
              </w:rPr>
              <w:t>, в том числе</w:t>
            </w: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исполнения контрактов</w:t>
            </w:r>
          </w:p>
        </w:tc>
        <w:tc>
          <w:tcPr>
            <w:tcW w:w="47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080</w:t>
            </w:r>
          </w:p>
        </w:tc>
        <w:tc>
          <w:tcPr>
            <w:tcW w:w="733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1F" w:rsidRPr="00FB0897" w:rsidTr="00460174">
        <w:tc>
          <w:tcPr>
            <w:tcW w:w="1898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47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090</w:t>
            </w:r>
          </w:p>
        </w:tc>
        <w:tc>
          <w:tcPr>
            <w:tcW w:w="733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1F" w:rsidRPr="00FB0897" w:rsidTr="004A781F">
        <w:tc>
          <w:tcPr>
            <w:tcW w:w="1898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Прочие нарушения и недостатки</w:t>
            </w:r>
          </w:p>
        </w:tc>
        <w:tc>
          <w:tcPr>
            <w:tcW w:w="47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4A78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8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33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460174" w:rsidP="0046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91F" w:rsidRPr="00FB0897" w:rsidTr="00460174">
        <w:trPr>
          <w:gridAfter w:val="4"/>
          <w:wAfter w:w="2267" w:type="pct"/>
        </w:trPr>
        <w:tc>
          <w:tcPr>
            <w:tcW w:w="696" w:type="pct"/>
            <w:tcBorders>
              <w:top w:val="single" w:sz="8" w:space="0" w:color="333333"/>
              <w:left w:val="nil"/>
              <w:bottom w:val="single" w:sz="4" w:space="0" w:color="auto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384"/>
            <w:bookmarkEnd w:id="12"/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2"/>
            <w:tcBorders>
              <w:top w:val="single" w:sz="8" w:space="0" w:color="333333"/>
              <w:left w:val="nil"/>
              <w:bottom w:val="single" w:sz="4" w:space="0" w:color="auto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single" w:sz="8" w:space="0" w:color="333333"/>
              <w:left w:val="nil"/>
              <w:bottom w:val="single" w:sz="4" w:space="0" w:color="auto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50B" w:rsidRDefault="0006350B" w:rsidP="00F3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51"/>
      <w:bookmarkEnd w:id="13"/>
    </w:p>
    <w:p w:rsidR="000B480A" w:rsidRDefault="000B480A" w:rsidP="00F3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50B" w:rsidRDefault="004A781F" w:rsidP="000D2C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сектора экономики и финансов </w:t>
      </w:r>
      <w:r w:rsidR="00BF3DC1">
        <w:rPr>
          <w:rFonts w:ascii="Times New Roman" w:hAnsi="Times New Roman" w:cs="Times New Roman"/>
          <w:sz w:val="24"/>
          <w:szCs w:val="24"/>
        </w:rPr>
        <w:tab/>
      </w:r>
      <w:r w:rsidR="00BF3DC1">
        <w:rPr>
          <w:rFonts w:ascii="Times New Roman" w:hAnsi="Times New Roman" w:cs="Times New Roman"/>
          <w:sz w:val="24"/>
          <w:szCs w:val="24"/>
        </w:rPr>
        <w:tab/>
      </w:r>
      <w:r w:rsidR="00BF3DC1">
        <w:rPr>
          <w:rFonts w:ascii="Times New Roman" w:hAnsi="Times New Roman" w:cs="Times New Roman"/>
          <w:sz w:val="24"/>
          <w:szCs w:val="24"/>
        </w:rPr>
        <w:tab/>
      </w:r>
      <w:r w:rsidR="00974F23">
        <w:rPr>
          <w:rFonts w:ascii="Times New Roman" w:hAnsi="Times New Roman" w:cs="Times New Roman"/>
          <w:sz w:val="24"/>
          <w:szCs w:val="24"/>
        </w:rPr>
        <w:tab/>
      </w:r>
      <w:r w:rsidR="000D2C94">
        <w:rPr>
          <w:rFonts w:ascii="Times New Roman" w:hAnsi="Times New Roman" w:cs="Times New Roman"/>
          <w:sz w:val="24"/>
          <w:szCs w:val="24"/>
        </w:rPr>
        <w:t>Жигунова Г.Г.</w:t>
      </w:r>
      <w:r w:rsidR="00F3691F">
        <w:rPr>
          <w:rFonts w:ascii="Times New Roman" w:hAnsi="Times New Roman" w:cs="Times New Roman"/>
          <w:sz w:val="24"/>
          <w:szCs w:val="24"/>
        </w:rPr>
        <w:tab/>
      </w:r>
      <w:r w:rsidR="00F3691F">
        <w:rPr>
          <w:rFonts w:ascii="Times New Roman" w:hAnsi="Times New Roman" w:cs="Times New Roman"/>
          <w:sz w:val="24"/>
          <w:szCs w:val="24"/>
        </w:rPr>
        <w:tab/>
      </w:r>
      <w:r w:rsidR="00F3691F">
        <w:rPr>
          <w:rFonts w:ascii="Times New Roman" w:hAnsi="Times New Roman" w:cs="Times New Roman"/>
          <w:sz w:val="24"/>
          <w:szCs w:val="24"/>
        </w:rPr>
        <w:tab/>
      </w:r>
      <w:r w:rsidR="00F3691F">
        <w:rPr>
          <w:rFonts w:ascii="Times New Roman" w:hAnsi="Times New Roman" w:cs="Times New Roman"/>
          <w:sz w:val="24"/>
          <w:szCs w:val="24"/>
        </w:rPr>
        <w:tab/>
      </w:r>
      <w:r w:rsidR="00F3691F">
        <w:rPr>
          <w:rFonts w:ascii="Times New Roman" w:hAnsi="Times New Roman" w:cs="Times New Roman"/>
          <w:sz w:val="24"/>
          <w:szCs w:val="24"/>
        </w:rPr>
        <w:tab/>
      </w:r>
    </w:p>
    <w:p w:rsidR="00BF3DC1" w:rsidRDefault="00BF3DC1" w:rsidP="00BF3DC1">
      <w:pP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4A781F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D2C94" w:rsidRDefault="000D2C94" w:rsidP="00D831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974F23" w:rsidRPr="00AA177D" w:rsidRDefault="00974F23" w:rsidP="00D831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A177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ПОЯСНИТЕЛЬНАЯ ЗАПИСКА</w:t>
      </w:r>
    </w:p>
    <w:p w:rsidR="00974F23" w:rsidRPr="00D8318D" w:rsidRDefault="00723022" w:rsidP="00D8318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77D">
        <w:rPr>
          <w:rFonts w:ascii="Times New Roman" w:hAnsi="Times New Roman" w:cs="Times New Roman"/>
          <w:sz w:val="26"/>
          <w:szCs w:val="26"/>
        </w:rPr>
        <w:t xml:space="preserve">к отчету </w:t>
      </w:r>
      <w:r w:rsidR="00974F23" w:rsidRPr="00AA177D">
        <w:rPr>
          <w:rFonts w:ascii="Times New Roman" w:hAnsi="Times New Roman" w:cs="Times New Roman"/>
          <w:sz w:val="26"/>
          <w:szCs w:val="26"/>
        </w:rPr>
        <w:t xml:space="preserve">о результатах осуществления внутреннего финансового аудита </w:t>
      </w:r>
    </w:p>
    <w:p w:rsidR="00723022" w:rsidRPr="00D8318D" w:rsidRDefault="004A781F" w:rsidP="00D831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723022" w:rsidRPr="00D8318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D2C94">
        <w:rPr>
          <w:rFonts w:ascii="Times New Roman" w:hAnsi="Times New Roman" w:cs="Times New Roman"/>
          <w:sz w:val="26"/>
          <w:szCs w:val="26"/>
        </w:rPr>
        <w:t>Семичан</w:t>
      </w:r>
      <w:r w:rsidR="00AA177D">
        <w:rPr>
          <w:rFonts w:ascii="Times New Roman" w:hAnsi="Times New Roman" w:cs="Times New Roman"/>
          <w:sz w:val="26"/>
          <w:szCs w:val="26"/>
        </w:rPr>
        <w:t>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Дубовского района</w:t>
      </w:r>
    </w:p>
    <w:p w:rsidR="00974F23" w:rsidRPr="00D8318D" w:rsidRDefault="00974F23" w:rsidP="00D8318D">
      <w:pPr>
        <w:pStyle w:val="ConsPlusNormal"/>
        <w:jc w:val="center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за  20</w:t>
      </w:r>
      <w:r w:rsidR="004A781F">
        <w:rPr>
          <w:rFonts w:ascii="Times New Roman" w:hAnsi="Times New Roman" w:cs="Times New Roman"/>
          <w:sz w:val="26"/>
          <w:szCs w:val="26"/>
        </w:rPr>
        <w:t>2</w:t>
      </w:r>
      <w:r w:rsidR="00D16AFA">
        <w:rPr>
          <w:rFonts w:ascii="Times New Roman" w:hAnsi="Times New Roman" w:cs="Times New Roman"/>
          <w:sz w:val="26"/>
          <w:szCs w:val="26"/>
        </w:rPr>
        <w:t>1</w:t>
      </w:r>
      <w:r w:rsidRPr="00D8318D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34"/>
        <w:gridCol w:w="2152"/>
        <w:gridCol w:w="1412"/>
        <w:gridCol w:w="1557"/>
      </w:tblGrid>
      <w:tr w:rsidR="00974F23" w:rsidRPr="00D8318D" w:rsidTr="00825406">
        <w:trPr>
          <w:trHeight w:val="15"/>
        </w:trPr>
        <w:tc>
          <w:tcPr>
            <w:tcW w:w="4234" w:type="dxa"/>
            <w:hideMark/>
          </w:tcPr>
          <w:p w:rsidR="00974F23" w:rsidRPr="00D8318D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2" w:type="dxa"/>
            <w:hideMark/>
          </w:tcPr>
          <w:p w:rsidR="00974F23" w:rsidRPr="00D8318D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hideMark/>
          </w:tcPr>
          <w:p w:rsidR="00974F23" w:rsidRPr="00D8318D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  <w:hideMark/>
          </w:tcPr>
          <w:p w:rsidR="00974F23" w:rsidRPr="00D8318D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4F23" w:rsidRPr="00D8318D" w:rsidTr="00825406">
        <w:trPr>
          <w:trHeight w:val="348"/>
        </w:trPr>
        <w:tc>
          <w:tcPr>
            <w:tcW w:w="9355" w:type="dxa"/>
            <w:gridSpan w:val="4"/>
            <w:hideMark/>
          </w:tcPr>
          <w:p w:rsidR="00974F23" w:rsidRPr="00D8318D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95778" w:rsidRPr="009F052F" w:rsidRDefault="006E6592" w:rsidP="000D2C94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052F">
        <w:rPr>
          <w:rFonts w:ascii="Times New Roman" w:hAnsi="Times New Roman" w:cs="Times New Roman"/>
          <w:sz w:val="26"/>
          <w:szCs w:val="26"/>
        </w:rPr>
        <w:t xml:space="preserve">Во исполнение требований статьи 160.2-1 Бюджетного кодекса Российской Федерации </w:t>
      </w:r>
      <w:r w:rsidR="00AA177D">
        <w:rPr>
          <w:rFonts w:ascii="Times New Roman" w:hAnsi="Times New Roman" w:cs="Times New Roman"/>
          <w:sz w:val="26"/>
          <w:szCs w:val="26"/>
        </w:rPr>
        <w:t>в</w:t>
      </w:r>
      <w:r w:rsidRPr="009F052F">
        <w:rPr>
          <w:rFonts w:ascii="Times New Roman" w:hAnsi="Times New Roman" w:cs="Times New Roman"/>
          <w:sz w:val="26"/>
          <w:szCs w:val="26"/>
        </w:rPr>
        <w:t xml:space="preserve">нутренний финансовый аудит в </w:t>
      </w:r>
      <w:r w:rsidR="004A781F" w:rsidRPr="009F052F">
        <w:rPr>
          <w:rFonts w:ascii="Times New Roman" w:hAnsi="Times New Roman" w:cs="Times New Roman"/>
          <w:sz w:val="26"/>
          <w:szCs w:val="26"/>
        </w:rPr>
        <w:t>А</w:t>
      </w:r>
      <w:r w:rsidRPr="009F052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D2C94">
        <w:rPr>
          <w:rFonts w:ascii="Times New Roman" w:hAnsi="Times New Roman" w:cs="Times New Roman"/>
          <w:sz w:val="26"/>
          <w:szCs w:val="26"/>
        </w:rPr>
        <w:t>Семичан</w:t>
      </w:r>
      <w:r w:rsidR="00AA177D">
        <w:rPr>
          <w:rFonts w:ascii="Times New Roman" w:hAnsi="Times New Roman" w:cs="Times New Roman"/>
          <w:sz w:val="26"/>
          <w:szCs w:val="26"/>
        </w:rPr>
        <w:t>ского</w:t>
      </w:r>
      <w:r w:rsidR="004A781F" w:rsidRPr="009F052F">
        <w:rPr>
          <w:rFonts w:ascii="Times New Roman" w:hAnsi="Times New Roman" w:cs="Times New Roman"/>
          <w:sz w:val="26"/>
          <w:szCs w:val="26"/>
        </w:rPr>
        <w:t xml:space="preserve"> сельского поселения Дубовского района</w:t>
      </w:r>
      <w:r w:rsidRPr="009F052F">
        <w:rPr>
          <w:rFonts w:ascii="Times New Roman" w:hAnsi="Times New Roman" w:cs="Times New Roman"/>
          <w:sz w:val="26"/>
          <w:szCs w:val="26"/>
        </w:rPr>
        <w:t xml:space="preserve"> в 20</w:t>
      </w:r>
      <w:r w:rsidR="004A781F" w:rsidRPr="009F052F">
        <w:rPr>
          <w:rFonts w:ascii="Times New Roman" w:hAnsi="Times New Roman" w:cs="Times New Roman"/>
          <w:sz w:val="26"/>
          <w:szCs w:val="26"/>
        </w:rPr>
        <w:t>2</w:t>
      </w:r>
      <w:r w:rsidR="00D16AFA" w:rsidRPr="009F052F">
        <w:rPr>
          <w:rFonts w:ascii="Times New Roman" w:hAnsi="Times New Roman" w:cs="Times New Roman"/>
          <w:sz w:val="26"/>
          <w:szCs w:val="26"/>
        </w:rPr>
        <w:t>1</w:t>
      </w:r>
      <w:r w:rsidRPr="009F052F">
        <w:rPr>
          <w:rFonts w:ascii="Times New Roman" w:hAnsi="Times New Roman" w:cs="Times New Roman"/>
          <w:sz w:val="26"/>
          <w:szCs w:val="26"/>
        </w:rPr>
        <w:t xml:space="preserve"> году проводился в соответствии </w:t>
      </w:r>
      <w:r w:rsidR="00AA177D" w:rsidRPr="000D2C94">
        <w:rPr>
          <w:rFonts w:ascii="Times New Roman" w:hAnsi="Times New Roman"/>
          <w:sz w:val="26"/>
          <w:szCs w:val="26"/>
        </w:rPr>
        <w:t>с федеральным стандартом внутреннего финансового аудита «Планирование и проведение внутреннего финансового аудита», утвержденным постановлением Правительства Российской Федерации от 05.08.2020 № 161 и</w:t>
      </w:r>
      <w:r w:rsidR="000D2C94">
        <w:rPr>
          <w:rFonts w:ascii="Times New Roman" w:hAnsi="Times New Roman"/>
          <w:sz w:val="26"/>
          <w:szCs w:val="26"/>
        </w:rPr>
        <w:t xml:space="preserve"> </w:t>
      </w:r>
      <w:r w:rsidR="00E95778" w:rsidRPr="009F052F">
        <w:rPr>
          <w:rFonts w:ascii="Times New Roman" w:hAnsi="Times New Roman" w:cs="Times New Roman"/>
          <w:sz w:val="26"/>
          <w:szCs w:val="26"/>
        </w:rPr>
        <w:t>план</w:t>
      </w:r>
      <w:r w:rsidR="00AA177D">
        <w:rPr>
          <w:rFonts w:ascii="Times New Roman" w:hAnsi="Times New Roman" w:cs="Times New Roman"/>
          <w:sz w:val="26"/>
          <w:szCs w:val="26"/>
        </w:rPr>
        <w:t>ом</w:t>
      </w:r>
      <w:r w:rsidR="00E95778" w:rsidRPr="009F052F">
        <w:rPr>
          <w:rFonts w:ascii="Times New Roman" w:hAnsi="Times New Roman" w:cs="Times New Roman"/>
          <w:sz w:val="26"/>
          <w:szCs w:val="26"/>
        </w:rPr>
        <w:t xml:space="preserve"> внутреннего финансового аудита </w:t>
      </w:r>
      <w:r w:rsidR="004A781F" w:rsidRPr="009F052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D2C94">
        <w:rPr>
          <w:rFonts w:ascii="Times New Roman" w:hAnsi="Times New Roman" w:cs="Times New Roman"/>
          <w:sz w:val="26"/>
          <w:szCs w:val="26"/>
        </w:rPr>
        <w:t>Семичан</w:t>
      </w:r>
      <w:r w:rsidR="00AA177D">
        <w:rPr>
          <w:rFonts w:ascii="Times New Roman" w:hAnsi="Times New Roman" w:cs="Times New Roman"/>
          <w:sz w:val="26"/>
          <w:szCs w:val="26"/>
        </w:rPr>
        <w:t>ского</w:t>
      </w:r>
      <w:r w:rsidR="004A781F" w:rsidRPr="009F052F">
        <w:rPr>
          <w:rFonts w:ascii="Times New Roman" w:hAnsi="Times New Roman" w:cs="Times New Roman"/>
          <w:sz w:val="26"/>
          <w:szCs w:val="26"/>
        </w:rPr>
        <w:t xml:space="preserve"> сельского поселения Дубовского района</w:t>
      </w:r>
      <w:r w:rsidR="009F052F" w:rsidRPr="009F052F">
        <w:rPr>
          <w:rFonts w:ascii="Times New Roman" w:hAnsi="Times New Roman" w:cs="Times New Roman"/>
          <w:sz w:val="26"/>
          <w:szCs w:val="26"/>
        </w:rPr>
        <w:t xml:space="preserve"> </w:t>
      </w:r>
      <w:r w:rsidR="00E95778" w:rsidRPr="009F052F">
        <w:rPr>
          <w:rFonts w:ascii="Times New Roman" w:hAnsi="Times New Roman" w:cs="Times New Roman"/>
          <w:sz w:val="26"/>
          <w:szCs w:val="26"/>
        </w:rPr>
        <w:t>на 20</w:t>
      </w:r>
      <w:r w:rsidR="004A781F" w:rsidRPr="009F052F">
        <w:rPr>
          <w:rFonts w:ascii="Times New Roman" w:hAnsi="Times New Roman" w:cs="Times New Roman"/>
          <w:sz w:val="26"/>
          <w:szCs w:val="26"/>
        </w:rPr>
        <w:t>2</w:t>
      </w:r>
      <w:r w:rsidR="009F052F" w:rsidRPr="009F052F">
        <w:rPr>
          <w:rFonts w:ascii="Times New Roman" w:hAnsi="Times New Roman" w:cs="Times New Roman"/>
          <w:sz w:val="26"/>
          <w:szCs w:val="26"/>
        </w:rPr>
        <w:t>1</w:t>
      </w:r>
      <w:r w:rsidR="00E95778" w:rsidRPr="009F052F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End"/>
      <w:r w:rsidR="00AA177D">
        <w:rPr>
          <w:rFonts w:ascii="Times New Roman" w:hAnsi="Times New Roman" w:cs="Times New Roman"/>
          <w:sz w:val="26"/>
          <w:szCs w:val="26"/>
        </w:rPr>
        <w:t xml:space="preserve">, </w:t>
      </w:r>
      <w:r w:rsidR="00E95778" w:rsidRPr="009F052F">
        <w:rPr>
          <w:rFonts w:ascii="Times New Roman" w:hAnsi="Times New Roman" w:cs="Times New Roman"/>
          <w:sz w:val="26"/>
          <w:szCs w:val="26"/>
        </w:rPr>
        <w:t>утвержде</w:t>
      </w:r>
      <w:r w:rsidR="00AA177D">
        <w:rPr>
          <w:rFonts w:ascii="Times New Roman" w:hAnsi="Times New Roman" w:cs="Times New Roman"/>
          <w:sz w:val="26"/>
          <w:szCs w:val="26"/>
        </w:rPr>
        <w:t>н</w:t>
      </w:r>
      <w:r w:rsidR="00E95778" w:rsidRPr="009F052F">
        <w:rPr>
          <w:rFonts w:ascii="Times New Roman" w:hAnsi="Times New Roman" w:cs="Times New Roman"/>
          <w:sz w:val="26"/>
          <w:szCs w:val="26"/>
        </w:rPr>
        <w:t>н</w:t>
      </w:r>
      <w:r w:rsidR="00AA177D">
        <w:rPr>
          <w:rFonts w:ascii="Times New Roman" w:hAnsi="Times New Roman" w:cs="Times New Roman"/>
          <w:sz w:val="26"/>
          <w:szCs w:val="26"/>
        </w:rPr>
        <w:t>ого постановлением Администрации Андреевского сельского поселения от 1</w:t>
      </w:r>
      <w:r w:rsidR="000D2C94">
        <w:rPr>
          <w:rFonts w:ascii="Times New Roman" w:hAnsi="Times New Roman" w:cs="Times New Roman"/>
          <w:sz w:val="26"/>
          <w:szCs w:val="26"/>
        </w:rPr>
        <w:t>6</w:t>
      </w:r>
      <w:r w:rsidR="00E95778" w:rsidRPr="009F052F">
        <w:rPr>
          <w:rFonts w:ascii="Times New Roman" w:hAnsi="Times New Roman" w:cs="Times New Roman"/>
          <w:sz w:val="26"/>
          <w:szCs w:val="26"/>
        </w:rPr>
        <w:t>.12.20</w:t>
      </w:r>
      <w:r w:rsidR="009F052F" w:rsidRPr="009F052F">
        <w:rPr>
          <w:rFonts w:ascii="Times New Roman" w:hAnsi="Times New Roman" w:cs="Times New Roman"/>
          <w:sz w:val="26"/>
          <w:szCs w:val="26"/>
        </w:rPr>
        <w:t>20</w:t>
      </w:r>
      <w:r w:rsidR="00E95778" w:rsidRPr="009F052F">
        <w:rPr>
          <w:rFonts w:ascii="Times New Roman" w:hAnsi="Times New Roman" w:cs="Times New Roman"/>
          <w:sz w:val="26"/>
          <w:szCs w:val="26"/>
        </w:rPr>
        <w:t xml:space="preserve"> г.</w:t>
      </w:r>
      <w:r w:rsidR="00AA177D">
        <w:rPr>
          <w:rFonts w:ascii="Times New Roman" w:hAnsi="Times New Roman" w:cs="Times New Roman"/>
          <w:sz w:val="26"/>
          <w:szCs w:val="26"/>
        </w:rPr>
        <w:t xml:space="preserve"> № </w:t>
      </w:r>
      <w:r w:rsidR="000D2C94">
        <w:rPr>
          <w:rFonts w:ascii="Times New Roman" w:hAnsi="Times New Roman" w:cs="Times New Roman"/>
          <w:sz w:val="26"/>
          <w:szCs w:val="26"/>
        </w:rPr>
        <w:t>118</w:t>
      </w:r>
      <w:r w:rsidR="00AA177D">
        <w:rPr>
          <w:rFonts w:ascii="Times New Roman" w:hAnsi="Times New Roman" w:cs="Times New Roman"/>
          <w:sz w:val="26"/>
          <w:szCs w:val="26"/>
        </w:rPr>
        <w:t>.</w:t>
      </w:r>
    </w:p>
    <w:p w:rsidR="00E95778" w:rsidRPr="009F052F" w:rsidRDefault="00E95778" w:rsidP="009F052F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52F">
        <w:rPr>
          <w:rFonts w:ascii="Times New Roman" w:hAnsi="Times New Roman" w:cs="Times New Roman"/>
          <w:sz w:val="26"/>
          <w:szCs w:val="26"/>
        </w:rPr>
        <w:t>В ходе планирования проведен предварительный анализ данных об объекте аудита.</w:t>
      </w:r>
    </w:p>
    <w:p w:rsidR="00191DF0" w:rsidRPr="009F052F" w:rsidRDefault="00191DF0" w:rsidP="009F052F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52F">
        <w:rPr>
          <w:rFonts w:ascii="Times New Roman" w:hAnsi="Times New Roman" w:cs="Times New Roman"/>
          <w:sz w:val="26"/>
          <w:szCs w:val="26"/>
        </w:rPr>
        <w:t>Сведения об обеспеченности ресурсами (материальными и финансовыми):</w:t>
      </w:r>
    </w:p>
    <w:p w:rsidR="00191DF0" w:rsidRPr="009F052F" w:rsidRDefault="00191DF0" w:rsidP="009F052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9F052F">
        <w:rPr>
          <w:rFonts w:ascii="Times New Roman" w:hAnsi="Times New Roman" w:cs="Times New Roman"/>
          <w:sz w:val="26"/>
          <w:szCs w:val="26"/>
        </w:rPr>
        <w:t xml:space="preserve">- рабочее место субъекта внутреннего финансового аудита оснащено персональным компьютером, оргтехникой и вычислительной техникой. Дополнительных финансовых затрат </w:t>
      </w:r>
      <w:r w:rsidR="00B77177">
        <w:rPr>
          <w:rFonts w:ascii="Times New Roman" w:hAnsi="Times New Roman" w:cs="Times New Roman"/>
          <w:sz w:val="26"/>
          <w:szCs w:val="26"/>
        </w:rPr>
        <w:t xml:space="preserve">на </w:t>
      </w:r>
      <w:r w:rsidRPr="009F052F">
        <w:rPr>
          <w:rFonts w:ascii="Times New Roman" w:hAnsi="Times New Roman" w:cs="Times New Roman"/>
          <w:sz w:val="26"/>
          <w:szCs w:val="26"/>
        </w:rPr>
        <w:t>проведение внутреннего финансового аудита не потребовало</w:t>
      </w:r>
      <w:r w:rsidR="00B77177">
        <w:rPr>
          <w:rFonts w:ascii="Times New Roman" w:hAnsi="Times New Roman" w:cs="Times New Roman"/>
          <w:sz w:val="26"/>
          <w:szCs w:val="26"/>
        </w:rPr>
        <w:t>сь</w:t>
      </w:r>
      <w:r w:rsidRPr="009F052F">
        <w:rPr>
          <w:rFonts w:ascii="Times New Roman" w:hAnsi="Times New Roman" w:cs="Times New Roman"/>
          <w:sz w:val="26"/>
          <w:szCs w:val="26"/>
        </w:rPr>
        <w:t>.</w:t>
      </w:r>
    </w:p>
    <w:p w:rsidR="00E95778" w:rsidRPr="009F052F" w:rsidRDefault="00E95778" w:rsidP="009F052F">
      <w:pPr>
        <w:pStyle w:val="a7"/>
        <w:ind w:firstLine="708"/>
        <w:jc w:val="both"/>
        <w:rPr>
          <w:rFonts w:ascii="Times New Roman" w:hAnsi="Times New Roman" w:cs="Times New Roman"/>
          <w:i/>
          <w:iCs/>
          <w:kern w:val="36"/>
          <w:sz w:val="26"/>
          <w:szCs w:val="26"/>
          <w:u w:val="single"/>
        </w:rPr>
      </w:pPr>
      <w:r w:rsidRPr="009F052F">
        <w:rPr>
          <w:rFonts w:ascii="Times New Roman" w:hAnsi="Times New Roman" w:cs="Times New Roman"/>
          <w:sz w:val="26"/>
          <w:szCs w:val="26"/>
        </w:rPr>
        <w:t>Планов</w:t>
      </w:r>
      <w:r w:rsidR="009F052F" w:rsidRPr="009F052F">
        <w:rPr>
          <w:rFonts w:ascii="Times New Roman" w:hAnsi="Times New Roman" w:cs="Times New Roman"/>
          <w:sz w:val="26"/>
          <w:szCs w:val="26"/>
        </w:rPr>
        <w:t>ое</w:t>
      </w:r>
      <w:r w:rsidRPr="009F052F">
        <w:rPr>
          <w:rFonts w:ascii="Times New Roman" w:hAnsi="Times New Roman" w:cs="Times New Roman"/>
          <w:sz w:val="26"/>
          <w:szCs w:val="26"/>
        </w:rPr>
        <w:t xml:space="preserve"> аудиторск</w:t>
      </w:r>
      <w:r w:rsidR="009F052F" w:rsidRPr="009F052F">
        <w:rPr>
          <w:rFonts w:ascii="Times New Roman" w:hAnsi="Times New Roman" w:cs="Times New Roman"/>
          <w:sz w:val="26"/>
          <w:szCs w:val="26"/>
        </w:rPr>
        <w:t>ое</w:t>
      </w:r>
      <w:r w:rsidRPr="009F052F">
        <w:rPr>
          <w:rFonts w:ascii="Times New Roman" w:hAnsi="Times New Roman" w:cs="Times New Roman"/>
          <w:sz w:val="26"/>
          <w:szCs w:val="26"/>
        </w:rPr>
        <w:t xml:space="preserve"> </w:t>
      </w:r>
      <w:r w:rsidR="009F052F" w:rsidRPr="009F052F">
        <w:rPr>
          <w:rFonts w:ascii="Times New Roman" w:hAnsi="Times New Roman" w:cs="Times New Roman"/>
          <w:sz w:val="26"/>
          <w:szCs w:val="26"/>
        </w:rPr>
        <w:t>мероприятие</w:t>
      </w:r>
      <w:r w:rsidRPr="009F052F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9F052F" w:rsidRPr="009F052F">
        <w:rPr>
          <w:rFonts w:ascii="Times New Roman" w:hAnsi="Times New Roman" w:cs="Times New Roman"/>
          <w:sz w:val="26"/>
          <w:szCs w:val="26"/>
        </w:rPr>
        <w:t>о</w:t>
      </w:r>
      <w:r w:rsidRPr="009F052F">
        <w:rPr>
          <w:rFonts w:ascii="Times New Roman" w:hAnsi="Times New Roman" w:cs="Times New Roman"/>
          <w:sz w:val="26"/>
          <w:szCs w:val="26"/>
        </w:rPr>
        <w:t xml:space="preserve"> за период с 01.01.20</w:t>
      </w:r>
      <w:r w:rsidR="009F052F" w:rsidRPr="009F052F">
        <w:rPr>
          <w:rFonts w:ascii="Times New Roman" w:hAnsi="Times New Roman" w:cs="Times New Roman"/>
          <w:sz w:val="26"/>
          <w:szCs w:val="26"/>
        </w:rPr>
        <w:t>20</w:t>
      </w:r>
      <w:r w:rsidRPr="009F052F">
        <w:rPr>
          <w:rFonts w:ascii="Times New Roman" w:hAnsi="Times New Roman" w:cs="Times New Roman"/>
          <w:sz w:val="26"/>
          <w:szCs w:val="26"/>
        </w:rPr>
        <w:t xml:space="preserve"> г. по 31.</w:t>
      </w:r>
      <w:r w:rsidR="00191DF0" w:rsidRPr="009F052F">
        <w:rPr>
          <w:rFonts w:ascii="Times New Roman" w:hAnsi="Times New Roman" w:cs="Times New Roman"/>
          <w:sz w:val="26"/>
          <w:szCs w:val="26"/>
        </w:rPr>
        <w:t>12</w:t>
      </w:r>
      <w:r w:rsidRPr="009F052F">
        <w:rPr>
          <w:rFonts w:ascii="Times New Roman" w:hAnsi="Times New Roman" w:cs="Times New Roman"/>
          <w:sz w:val="26"/>
          <w:szCs w:val="26"/>
        </w:rPr>
        <w:t>.20</w:t>
      </w:r>
      <w:r w:rsidR="009F052F" w:rsidRPr="009F052F">
        <w:rPr>
          <w:rFonts w:ascii="Times New Roman" w:hAnsi="Times New Roman" w:cs="Times New Roman"/>
          <w:sz w:val="26"/>
          <w:szCs w:val="26"/>
        </w:rPr>
        <w:t>20</w:t>
      </w:r>
      <w:r w:rsidRPr="009F052F">
        <w:rPr>
          <w:rFonts w:ascii="Times New Roman" w:hAnsi="Times New Roman" w:cs="Times New Roman"/>
          <w:sz w:val="26"/>
          <w:szCs w:val="26"/>
        </w:rPr>
        <w:t xml:space="preserve"> г. </w:t>
      </w:r>
      <w:r w:rsidR="00D8318D" w:rsidRPr="009F052F">
        <w:rPr>
          <w:rFonts w:ascii="Times New Roman" w:hAnsi="Times New Roman" w:cs="Times New Roman"/>
          <w:sz w:val="26"/>
          <w:szCs w:val="26"/>
        </w:rPr>
        <w:t xml:space="preserve">на основании распоряжения </w:t>
      </w:r>
      <w:r w:rsidR="00191DF0" w:rsidRPr="009F052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77177">
        <w:rPr>
          <w:rFonts w:ascii="Times New Roman" w:hAnsi="Times New Roman" w:cs="Times New Roman"/>
          <w:sz w:val="26"/>
          <w:szCs w:val="26"/>
        </w:rPr>
        <w:t>Семичан</w:t>
      </w:r>
      <w:r w:rsidR="00AA177D">
        <w:rPr>
          <w:rFonts w:ascii="Times New Roman" w:hAnsi="Times New Roman" w:cs="Times New Roman"/>
          <w:sz w:val="26"/>
          <w:szCs w:val="26"/>
        </w:rPr>
        <w:t>ского</w:t>
      </w:r>
      <w:r w:rsidR="00191DF0" w:rsidRPr="009F052F">
        <w:rPr>
          <w:rFonts w:ascii="Times New Roman" w:hAnsi="Times New Roman" w:cs="Times New Roman"/>
          <w:sz w:val="26"/>
          <w:szCs w:val="26"/>
        </w:rPr>
        <w:t xml:space="preserve"> сельского поселения Дубовского района</w:t>
      </w:r>
      <w:r w:rsidR="00D8318D" w:rsidRPr="009F052F">
        <w:rPr>
          <w:rFonts w:ascii="Times New Roman" w:hAnsi="Times New Roman" w:cs="Times New Roman"/>
          <w:sz w:val="26"/>
          <w:szCs w:val="26"/>
        </w:rPr>
        <w:t xml:space="preserve"> от </w:t>
      </w:r>
      <w:r w:rsidR="00B77177">
        <w:rPr>
          <w:rFonts w:ascii="Times New Roman" w:hAnsi="Times New Roman" w:cs="Times New Roman"/>
          <w:sz w:val="26"/>
          <w:szCs w:val="26"/>
        </w:rPr>
        <w:t>15</w:t>
      </w:r>
      <w:r w:rsidR="00D8318D" w:rsidRPr="009F052F">
        <w:rPr>
          <w:rFonts w:ascii="Times New Roman" w:hAnsi="Times New Roman" w:cs="Times New Roman"/>
          <w:sz w:val="26"/>
          <w:szCs w:val="26"/>
        </w:rPr>
        <w:t>.0</w:t>
      </w:r>
      <w:r w:rsidR="00B77177">
        <w:rPr>
          <w:rFonts w:ascii="Times New Roman" w:hAnsi="Times New Roman" w:cs="Times New Roman"/>
          <w:sz w:val="26"/>
          <w:szCs w:val="26"/>
        </w:rPr>
        <w:t>9</w:t>
      </w:r>
      <w:r w:rsidR="00D8318D" w:rsidRPr="009F052F">
        <w:rPr>
          <w:rFonts w:ascii="Times New Roman" w:hAnsi="Times New Roman" w:cs="Times New Roman"/>
          <w:sz w:val="26"/>
          <w:szCs w:val="26"/>
        </w:rPr>
        <w:t>.20</w:t>
      </w:r>
      <w:r w:rsidR="00191DF0" w:rsidRPr="009F052F">
        <w:rPr>
          <w:rFonts w:ascii="Times New Roman" w:hAnsi="Times New Roman" w:cs="Times New Roman"/>
          <w:sz w:val="26"/>
          <w:szCs w:val="26"/>
        </w:rPr>
        <w:t>2</w:t>
      </w:r>
      <w:r w:rsidR="009F052F" w:rsidRPr="009F052F">
        <w:rPr>
          <w:rFonts w:ascii="Times New Roman" w:hAnsi="Times New Roman" w:cs="Times New Roman"/>
          <w:sz w:val="26"/>
          <w:szCs w:val="26"/>
        </w:rPr>
        <w:t>1</w:t>
      </w:r>
      <w:r w:rsidR="00D8318D" w:rsidRPr="009F052F">
        <w:rPr>
          <w:rFonts w:ascii="Times New Roman" w:hAnsi="Times New Roman" w:cs="Times New Roman"/>
          <w:sz w:val="26"/>
          <w:szCs w:val="26"/>
        </w:rPr>
        <w:t xml:space="preserve"> г. </w:t>
      </w:r>
      <w:r w:rsidR="00D8318D" w:rsidRPr="00B77177">
        <w:rPr>
          <w:rFonts w:ascii="Times New Roman" w:hAnsi="Times New Roman" w:cs="Times New Roman"/>
          <w:sz w:val="26"/>
          <w:szCs w:val="26"/>
        </w:rPr>
        <w:t xml:space="preserve">№ </w:t>
      </w:r>
      <w:r w:rsidR="00B77177" w:rsidRPr="00B77177">
        <w:rPr>
          <w:rFonts w:ascii="Times New Roman" w:hAnsi="Times New Roman" w:cs="Times New Roman"/>
          <w:sz w:val="26"/>
          <w:szCs w:val="26"/>
        </w:rPr>
        <w:t>23</w:t>
      </w:r>
      <w:r w:rsidR="00D8318D" w:rsidRPr="00B77177">
        <w:rPr>
          <w:rFonts w:ascii="Times New Roman" w:hAnsi="Times New Roman" w:cs="Times New Roman"/>
          <w:sz w:val="26"/>
          <w:szCs w:val="26"/>
        </w:rPr>
        <w:t>,</w:t>
      </w:r>
      <w:r w:rsidR="00D8318D" w:rsidRPr="009F052F">
        <w:rPr>
          <w:rFonts w:ascii="Times New Roman" w:hAnsi="Times New Roman" w:cs="Times New Roman"/>
          <w:sz w:val="26"/>
          <w:szCs w:val="26"/>
        </w:rPr>
        <w:t xml:space="preserve"> в соответствии с программой аудиторско</w:t>
      </w:r>
      <w:r w:rsidR="009F052F" w:rsidRPr="009F052F">
        <w:rPr>
          <w:rFonts w:ascii="Times New Roman" w:hAnsi="Times New Roman" w:cs="Times New Roman"/>
          <w:sz w:val="26"/>
          <w:szCs w:val="26"/>
        </w:rPr>
        <w:t>го</w:t>
      </w:r>
      <w:r w:rsidR="00D8318D" w:rsidRPr="009F052F">
        <w:rPr>
          <w:rFonts w:ascii="Times New Roman" w:hAnsi="Times New Roman" w:cs="Times New Roman"/>
          <w:sz w:val="26"/>
          <w:szCs w:val="26"/>
        </w:rPr>
        <w:t xml:space="preserve"> </w:t>
      </w:r>
      <w:r w:rsidR="009F052F" w:rsidRPr="009F052F">
        <w:rPr>
          <w:rFonts w:ascii="Times New Roman" w:hAnsi="Times New Roman" w:cs="Times New Roman"/>
          <w:sz w:val="26"/>
          <w:szCs w:val="26"/>
        </w:rPr>
        <w:t>мероприятия</w:t>
      </w:r>
      <w:r w:rsidR="00D8318D" w:rsidRPr="009F052F">
        <w:rPr>
          <w:rFonts w:ascii="Times New Roman" w:hAnsi="Times New Roman" w:cs="Times New Roman"/>
          <w:sz w:val="26"/>
          <w:szCs w:val="26"/>
        </w:rPr>
        <w:t xml:space="preserve"> от </w:t>
      </w:r>
      <w:r w:rsidR="00B77177">
        <w:rPr>
          <w:rFonts w:ascii="Times New Roman" w:hAnsi="Times New Roman" w:cs="Times New Roman"/>
          <w:sz w:val="26"/>
          <w:szCs w:val="26"/>
        </w:rPr>
        <w:t>15</w:t>
      </w:r>
      <w:r w:rsidR="00D8318D" w:rsidRPr="009F052F">
        <w:rPr>
          <w:rFonts w:ascii="Times New Roman" w:hAnsi="Times New Roman" w:cs="Times New Roman"/>
          <w:sz w:val="26"/>
          <w:szCs w:val="26"/>
        </w:rPr>
        <w:t>.0</w:t>
      </w:r>
      <w:r w:rsidR="00AA177D">
        <w:rPr>
          <w:rFonts w:ascii="Times New Roman" w:hAnsi="Times New Roman" w:cs="Times New Roman"/>
          <w:sz w:val="26"/>
          <w:szCs w:val="26"/>
        </w:rPr>
        <w:t>9</w:t>
      </w:r>
      <w:r w:rsidR="00D8318D" w:rsidRPr="009F052F">
        <w:rPr>
          <w:rFonts w:ascii="Times New Roman" w:hAnsi="Times New Roman" w:cs="Times New Roman"/>
          <w:sz w:val="26"/>
          <w:szCs w:val="26"/>
        </w:rPr>
        <w:t>.20</w:t>
      </w:r>
      <w:r w:rsidR="00191DF0" w:rsidRPr="009F052F">
        <w:rPr>
          <w:rFonts w:ascii="Times New Roman" w:hAnsi="Times New Roman" w:cs="Times New Roman"/>
          <w:sz w:val="26"/>
          <w:szCs w:val="26"/>
        </w:rPr>
        <w:t>2</w:t>
      </w:r>
      <w:r w:rsidR="009F052F" w:rsidRPr="009F052F">
        <w:rPr>
          <w:rFonts w:ascii="Times New Roman" w:hAnsi="Times New Roman" w:cs="Times New Roman"/>
          <w:sz w:val="26"/>
          <w:szCs w:val="26"/>
        </w:rPr>
        <w:t>1</w:t>
      </w:r>
      <w:r w:rsidR="00D8318D" w:rsidRPr="009F052F">
        <w:rPr>
          <w:rFonts w:ascii="Times New Roman" w:hAnsi="Times New Roman" w:cs="Times New Roman"/>
          <w:sz w:val="26"/>
          <w:szCs w:val="26"/>
        </w:rPr>
        <w:t xml:space="preserve"> г.</w:t>
      </w:r>
      <w:r w:rsidR="009F052F" w:rsidRPr="009F052F">
        <w:rPr>
          <w:rFonts w:ascii="Times New Roman" w:hAnsi="Times New Roman" w:cs="Times New Roman"/>
          <w:sz w:val="26"/>
          <w:szCs w:val="26"/>
        </w:rPr>
        <w:t xml:space="preserve"> </w:t>
      </w:r>
      <w:r w:rsidRPr="009F052F">
        <w:rPr>
          <w:rFonts w:ascii="Times New Roman" w:hAnsi="Times New Roman" w:cs="Times New Roman"/>
          <w:sz w:val="26"/>
          <w:szCs w:val="26"/>
        </w:rPr>
        <w:t>по теме</w:t>
      </w:r>
      <w:r w:rsidR="00D8318D" w:rsidRPr="009F052F">
        <w:rPr>
          <w:rFonts w:ascii="Times New Roman" w:hAnsi="Times New Roman" w:cs="Times New Roman"/>
          <w:sz w:val="26"/>
          <w:szCs w:val="26"/>
        </w:rPr>
        <w:t>:</w:t>
      </w:r>
      <w:r w:rsidRPr="009F052F">
        <w:rPr>
          <w:rFonts w:ascii="Times New Roman" w:hAnsi="Times New Roman" w:cs="Times New Roman"/>
          <w:sz w:val="26"/>
          <w:szCs w:val="26"/>
        </w:rPr>
        <w:t xml:space="preserve"> «</w:t>
      </w:r>
      <w:r w:rsidR="009F052F" w:rsidRPr="009F052F">
        <w:rPr>
          <w:rFonts w:ascii="Times New Roman" w:hAnsi="Times New Roman" w:cs="Times New Roman"/>
          <w:sz w:val="26"/>
          <w:szCs w:val="26"/>
        </w:rPr>
        <w:t>Проверка правильности и обоснованности расчетов по фонду оплаты труда и страховых взносов в государственные внебюджетные фонды, на закупку товаров, работ и услуг, на уплату налогов и иных платежей, оценка достоверности бюджетной отчетности</w:t>
      </w:r>
      <w:r w:rsidRPr="009F052F">
        <w:rPr>
          <w:rFonts w:ascii="Times New Roman" w:hAnsi="Times New Roman" w:cs="Times New Roman"/>
          <w:sz w:val="26"/>
          <w:szCs w:val="26"/>
        </w:rPr>
        <w:t>»</w:t>
      </w:r>
      <w:r w:rsidR="00D8318D" w:rsidRPr="009F052F">
        <w:rPr>
          <w:rFonts w:ascii="Times New Roman" w:hAnsi="Times New Roman" w:cs="Times New Roman"/>
          <w:sz w:val="26"/>
          <w:szCs w:val="26"/>
        </w:rPr>
        <w:t>.</w:t>
      </w:r>
    </w:p>
    <w:p w:rsidR="00A45813" w:rsidRPr="009F052F" w:rsidRDefault="00A45813" w:rsidP="009F052F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52F">
        <w:rPr>
          <w:rFonts w:ascii="Times New Roman" w:hAnsi="Times New Roman" w:cs="Times New Roman"/>
          <w:sz w:val="26"/>
          <w:szCs w:val="26"/>
        </w:rPr>
        <w:t>По результатам проведения аудиторско</w:t>
      </w:r>
      <w:r w:rsidR="009F052F" w:rsidRPr="009F052F">
        <w:rPr>
          <w:rFonts w:ascii="Times New Roman" w:hAnsi="Times New Roman" w:cs="Times New Roman"/>
          <w:sz w:val="26"/>
          <w:szCs w:val="26"/>
        </w:rPr>
        <w:t>го</w:t>
      </w:r>
      <w:r w:rsidRPr="009F052F">
        <w:rPr>
          <w:rFonts w:ascii="Times New Roman" w:hAnsi="Times New Roman" w:cs="Times New Roman"/>
          <w:sz w:val="26"/>
          <w:szCs w:val="26"/>
        </w:rPr>
        <w:t xml:space="preserve"> </w:t>
      </w:r>
      <w:r w:rsidR="009F052F" w:rsidRPr="009F052F">
        <w:rPr>
          <w:rFonts w:ascii="Times New Roman" w:hAnsi="Times New Roman" w:cs="Times New Roman"/>
          <w:sz w:val="26"/>
          <w:szCs w:val="26"/>
        </w:rPr>
        <w:t>мероприятия</w:t>
      </w:r>
      <w:r w:rsidRPr="009F052F">
        <w:rPr>
          <w:rFonts w:ascii="Times New Roman" w:hAnsi="Times New Roman" w:cs="Times New Roman"/>
          <w:sz w:val="26"/>
          <w:szCs w:val="26"/>
        </w:rPr>
        <w:t xml:space="preserve"> составлен и направлен объекту проверки акт от </w:t>
      </w:r>
      <w:r w:rsidR="00B77177">
        <w:rPr>
          <w:rFonts w:ascii="Times New Roman" w:hAnsi="Times New Roman" w:cs="Times New Roman"/>
          <w:sz w:val="26"/>
          <w:szCs w:val="26"/>
        </w:rPr>
        <w:t>5</w:t>
      </w:r>
      <w:r w:rsidR="00AA177D">
        <w:rPr>
          <w:rFonts w:ascii="Times New Roman" w:hAnsi="Times New Roman" w:cs="Times New Roman"/>
          <w:sz w:val="26"/>
          <w:szCs w:val="26"/>
        </w:rPr>
        <w:t>6</w:t>
      </w:r>
      <w:r w:rsidR="00191DF0" w:rsidRPr="009F052F">
        <w:rPr>
          <w:rFonts w:ascii="Times New Roman" w:hAnsi="Times New Roman" w:cs="Times New Roman"/>
          <w:sz w:val="26"/>
          <w:szCs w:val="26"/>
        </w:rPr>
        <w:t>.0</w:t>
      </w:r>
      <w:r w:rsidR="00AA177D">
        <w:rPr>
          <w:rFonts w:ascii="Times New Roman" w:hAnsi="Times New Roman" w:cs="Times New Roman"/>
          <w:sz w:val="26"/>
          <w:szCs w:val="26"/>
        </w:rPr>
        <w:t>9</w:t>
      </w:r>
      <w:r w:rsidR="00191DF0" w:rsidRPr="009F052F">
        <w:rPr>
          <w:rFonts w:ascii="Times New Roman" w:hAnsi="Times New Roman" w:cs="Times New Roman"/>
          <w:sz w:val="26"/>
          <w:szCs w:val="26"/>
        </w:rPr>
        <w:t>.202</w:t>
      </w:r>
      <w:r w:rsidR="009F052F" w:rsidRPr="009F052F">
        <w:rPr>
          <w:rFonts w:ascii="Times New Roman" w:hAnsi="Times New Roman" w:cs="Times New Roman"/>
          <w:sz w:val="26"/>
          <w:szCs w:val="26"/>
        </w:rPr>
        <w:t>1</w:t>
      </w:r>
      <w:r w:rsidRPr="009F052F">
        <w:rPr>
          <w:rFonts w:ascii="Times New Roman" w:hAnsi="Times New Roman" w:cs="Times New Roman"/>
          <w:sz w:val="26"/>
          <w:szCs w:val="26"/>
        </w:rPr>
        <w:t xml:space="preserve"> г.</w:t>
      </w:r>
      <w:r w:rsidR="009F052F" w:rsidRPr="009F052F">
        <w:rPr>
          <w:rFonts w:ascii="Times New Roman" w:hAnsi="Times New Roman" w:cs="Times New Roman"/>
          <w:sz w:val="26"/>
          <w:szCs w:val="26"/>
        </w:rPr>
        <w:t xml:space="preserve"> </w:t>
      </w:r>
      <w:r w:rsidR="00841674" w:rsidRPr="009F052F">
        <w:rPr>
          <w:rFonts w:ascii="Times New Roman" w:hAnsi="Times New Roman" w:cs="Times New Roman"/>
          <w:sz w:val="26"/>
          <w:szCs w:val="26"/>
        </w:rPr>
        <w:t>Возражения на акт аудиторско</w:t>
      </w:r>
      <w:r w:rsidR="009F052F" w:rsidRPr="009F052F">
        <w:rPr>
          <w:rFonts w:ascii="Times New Roman" w:hAnsi="Times New Roman" w:cs="Times New Roman"/>
          <w:sz w:val="26"/>
          <w:szCs w:val="26"/>
        </w:rPr>
        <w:t>го</w:t>
      </w:r>
      <w:r w:rsidR="00841674" w:rsidRPr="009F052F">
        <w:rPr>
          <w:rFonts w:ascii="Times New Roman" w:hAnsi="Times New Roman" w:cs="Times New Roman"/>
          <w:sz w:val="26"/>
          <w:szCs w:val="26"/>
        </w:rPr>
        <w:t xml:space="preserve"> </w:t>
      </w:r>
      <w:r w:rsidR="009F052F" w:rsidRPr="009F052F">
        <w:rPr>
          <w:rFonts w:ascii="Times New Roman" w:hAnsi="Times New Roman" w:cs="Times New Roman"/>
          <w:sz w:val="26"/>
          <w:szCs w:val="26"/>
        </w:rPr>
        <w:t>мероприятия</w:t>
      </w:r>
      <w:r w:rsidR="00841674" w:rsidRPr="009F052F">
        <w:rPr>
          <w:rFonts w:ascii="Times New Roman" w:hAnsi="Times New Roman" w:cs="Times New Roman"/>
          <w:sz w:val="26"/>
          <w:szCs w:val="26"/>
        </w:rPr>
        <w:t xml:space="preserve"> со стороны объекта контроля не поступали.</w:t>
      </w:r>
    </w:p>
    <w:p w:rsidR="00191DF0" w:rsidRPr="009F052F" w:rsidRDefault="00191DF0" w:rsidP="009F052F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52F">
        <w:rPr>
          <w:rFonts w:ascii="Times New Roman" w:hAnsi="Times New Roman" w:cs="Times New Roman"/>
          <w:sz w:val="26"/>
          <w:szCs w:val="26"/>
        </w:rPr>
        <w:t>Бюджетные риски, которые не устранены в ходе процедур внутреннего финансового контроля отсутствуют.</w:t>
      </w:r>
    </w:p>
    <w:p w:rsidR="00191DF0" w:rsidRPr="009F052F" w:rsidRDefault="00191DF0" w:rsidP="009F052F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052F">
        <w:rPr>
          <w:rFonts w:ascii="Times New Roman" w:hAnsi="Times New Roman" w:cs="Times New Roman"/>
          <w:sz w:val="26"/>
          <w:szCs w:val="26"/>
        </w:rPr>
        <w:t>Обстоятельства, которые оказывают или могут оказать существенное влияние на достоверность сводной бюджетной отчетности главного администратора средств местного бюджета, а также оказавшие существенное влияние на осуществление внутреннего финансового аудита отсутствуют.</w:t>
      </w:r>
    </w:p>
    <w:p w:rsidR="00D8318D" w:rsidRPr="00D8318D" w:rsidRDefault="00D8318D" w:rsidP="00D8318D">
      <w:pPr>
        <w:shd w:val="clear" w:color="auto" w:fill="FFFFFF" w:themeFill="background1"/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В результате изучения и анализа полученной информации о принятых мерах установлено:</w:t>
      </w:r>
    </w:p>
    <w:p w:rsidR="00D8318D" w:rsidRPr="00D8318D" w:rsidRDefault="00D8318D" w:rsidP="00D8318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- предложения и рекомендации по результатам аудиторской проверки приняты к сведению.</w:t>
      </w:r>
    </w:p>
    <w:p w:rsidR="00D8318D" w:rsidRPr="00D8318D" w:rsidRDefault="00D8318D" w:rsidP="00D83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F23" w:rsidRDefault="00974F23" w:rsidP="00E95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</w:pPr>
    </w:p>
    <w:p w:rsidR="00960C42" w:rsidRDefault="00960C42" w:rsidP="00974F23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</w:p>
    <w:p w:rsidR="00974F23" w:rsidRPr="00AA177D" w:rsidRDefault="003D2DDF" w:rsidP="00960C42">
      <w:pPr>
        <w:spacing w:after="0" w:line="240" w:lineRule="auto"/>
        <w:rPr>
          <w:sz w:val="28"/>
          <w:szCs w:val="28"/>
        </w:rPr>
      </w:pPr>
      <w:r w:rsidRPr="00CC39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сектора экономики и финансов</w:t>
      </w:r>
      <w:r w:rsidR="00974F23" w:rsidRPr="00CC39D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C39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C39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C39D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75B5E" w:rsidRPr="00E75B5E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 Жигунова</w:t>
      </w:r>
    </w:p>
    <w:sectPr w:rsidR="00974F23" w:rsidRPr="00AA177D" w:rsidSect="004A78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9F"/>
    <w:multiLevelType w:val="hybridMultilevel"/>
    <w:tmpl w:val="2E48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582D"/>
    <w:multiLevelType w:val="hybridMultilevel"/>
    <w:tmpl w:val="5E5099D8"/>
    <w:lvl w:ilvl="0" w:tplc="A434D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2D2D2D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691F"/>
    <w:rsid w:val="0006350B"/>
    <w:rsid w:val="000B480A"/>
    <w:rsid w:val="000D2C94"/>
    <w:rsid w:val="0018162B"/>
    <w:rsid w:val="00191DF0"/>
    <w:rsid w:val="00275EA8"/>
    <w:rsid w:val="003B6A82"/>
    <w:rsid w:val="003D2DDF"/>
    <w:rsid w:val="00460174"/>
    <w:rsid w:val="004A781F"/>
    <w:rsid w:val="00515C03"/>
    <w:rsid w:val="005704CD"/>
    <w:rsid w:val="00610EF3"/>
    <w:rsid w:val="006D6AC3"/>
    <w:rsid w:val="006E6592"/>
    <w:rsid w:val="00723022"/>
    <w:rsid w:val="0076259B"/>
    <w:rsid w:val="008032A1"/>
    <w:rsid w:val="00841674"/>
    <w:rsid w:val="00850C5E"/>
    <w:rsid w:val="00960C42"/>
    <w:rsid w:val="00974F23"/>
    <w:rsid w:val="009F052F"/>
    <w:rsid w:val="00A45813"/>
    <w:rsid w:val="00A632C4"/>
    <w:rsid w:val="00AA177D"/>
    <w:rsid w:val="00AF0892"/>
    <w:rsid w:val="00B11B66"/>
    <w:rsid w:val="00B77177"/>
    <w:rsid w:val="00BF3DC1"/>
    <w:rsid w:val="00C67FB1"/>
    <w:rsid w:val="00CC39D9"/>
    <w:rsid w:val="00D16AFA"/>
    <w:rsid w:val="00D8318D"/>
    <w:rsid w:val="00DB70F5"/>
    <w:rsid w:val="00E00841"/>
    <w:rsid w:val="00E75B5E"/>
    <w:rsid w:val="00E95778"/>
    <w:rsid w:val="00EC2378"/>
    <w:rsid w:val="00ED5183"/>
    <w:rsid w:val="00F33E0B"/>
    <w:rsid w:val="00F3691F"/>
    <w:rsid w:val="00F4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6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691F"/>
    <w:pPr>
      <w:ind w:left="720"/>
      <w:contextualSpacing/>
    </w:pPr>
  </w:style>
  <w:style w:type="paragraph" w:customStyle="1" w:styleId="ConsPlusNormal">
    <w:name w:val="ConsPlusNormal"/>
    <w:rsid w:val="00974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723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3022"/>
    <w:rPr>
      <w:b/>
      <w:bCs/>
    </w:rPr>
  </w:style>
  <w:style w:type="paragraph" w:styleId="a7">
    <w:name w:val="No Spacing"/>
    <w:uiPriority w:val="1"/>
    <w:qFormat/>
    <w:rsid w:val="009F052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3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E0B"/>
    <w:rPr>
      <w:rFonts w:ascii="Tahoma" w:hAnsi="Tahoma" w:cs="Tahoma"/>
      <w:sz w:val="16"/>
      <w:szCs w:val="16"/>
    </w:rPr>
  </w:style>
  <w:style w:type="paragraph" w:customStyle="1" w:styleId="aa">
    <w:name w:val="Нормальный (таблица)"/>
    <w:basedOn w:val="a"/>
    <w:next w:val="a"/>
    <w:uiPriority w:val="99"/>
    <w:rsid w:val="00AA17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18</cp:revision>
  <cp:lastPrinted>2021-08-18T14:31:00Z</cp:lastPrinted>
  <dcterms:created xsi:type="dcterms:W3CDTF">2020-01-20T02:25:00Z</dcterms:created>
  <dcterms:modified xsi:type="dcterms:W3CDTF">2021-10-19T12:10:00Z</dcterms:modified>
</cp:coreProperties>
</file>